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7B9" w:rsidRDefault="005C37B9" w:rsidP="00990E75">
      <w:pPr>
        <w:spacing w:before="0" w:after="0"/>
        <w:ind w:left="85" w:right="85"/>
        <w:jc w:val="center"/>
        <w:rPr>
          <w:rFonts w:ascii="Arial" w:hAnsi="Arial" w:cs="Arial"/>
          <w:b/>
          <w:bCs/>
          <w:sz w:val="28"/>
          <w:szCs w:val="28"/>
          <w:lang w:val="pl-PL"/>
        </w:rPr>
      </w:pPr>
      <w:bookmarkStart w:id="0" w:name="_GoBack"/>
      <w:bookmarkEnd w:id="0"/>
    </w:p>
    <w:p w:rsidR="005C37B9" w:rsidRDefault="005C37B9" w:rsidP="00990E75">
      <w:pPr>
        <w:spacing w:before="0" w:after="0"/>
        <w:ind w:left="85" w:right="85"/>
        <w:jc w:val="center"/>
        <w:rPr>
          <w:rFonts w:ascii="Arial" w:hAnsi="Arial" w:cs="Arial"/>
          <w:b/>
          <w:bCs/>
          <w:sz w:val="28"/>
          <w:szCs w:val="28"/>
          <w:lang w:val="pl-PL"/>
        </w:rPr>
      </w:pPr>
    </w:p>
    <w:p w:rsidR="005C37B9" w:rsidRDefault="005C37B9" w:rsidP="00990E75">
      <w:pPr>
        <w:spacing w:before="0" w:after="0"/>
        <w:ind w:left="85" w:right="85"/>
        <w:jc w:val="center"/>
        <w:rPr>
          <w:rFonts w:ascii="Arial" w:hAnsi="Arial" w:cs="Arial"/>
          <w:b/>
          <w:bCs/>
          <w:sz w:val="28"/>
          <w:szCs w:val="28"/>
          <w:lang w:val="pl-PL"/>
        </w:rPr>
      </w:pPr>
    </w:p>
    <w:p w:rsidR="005C37B9" w:rsidRDefault="005C37B9" w:rsidP="00990E75">
      <w:pPr>
        <w:spacing w:before="0" w:after="0"/>
        <w:ind w:left="85" w:right="85"/>
        <w:jc w:val="center"/>
        <w:rPr>
          <w:rFonts w:ascii="Arial" w:hAnsi="Arial" w:cs="Arial"/>
          <w:b/>
          <w:bCs/>
          <w:sz w:val="28"/>
          <w:szCs w:val="28"/>
          <w:lang w:val="pl-PL"/>
        </w:rPr>
      </w:pPr>
    </w:p>
    <w:p w:rsidR="005C37B9" w:rsidRDefault="005C37B9" w:rsidP="00990E75">
      <w:pPr>
        <w:spacing w:before="0" w:after="0"/>
        <w:ind w:left="85" w:right="85"/>
        <w:jc w:val="center"/>
        <w:rPr>
          <w:rFonts w:ascii="Arial" w:hAnsi="Arial" w:cs="Arial"/>
          <w:b/>
          <w:bCs/>
          <w:sz w:val="28"/>
          <w:szCs w:val="28"/>
          <w:lang w:val="pl-PL"/>
        </w:rPr>
      </w:pPr>
    </w:p>
    <w:p w:rsidR="005C37B9" w:rsidRDefault="005C37B9" w:rsidP="00990E75">
      <w:pPr>
        <w:spacing w:before="0" w:after="0"/>
        <w:ind w:left="85" w:right="85"/>
        <w:jc w:val="center"/>
        <w:rPr>
          <w:rFonts w:ascii="Arial" w:hAnsi="Arial" w:cs="Arial"/>
          <w:b/>
          <w:bCs/>
          <w:sz w:val="28"/>
          <w:szCs w:val="28"/>
          <w:lang w:val="pl-PL"/>
        </w:rPr>
      </w:pPr>
    </w:p>
    <w:p w:rsidR="005C37B9" w:rsidRDefault="005C37B9" w:rsidP="00990E75">
      <w:pPr>
        <w:spacing w:before="0" w:after="0"/>
        <w:ind w:left="85" w:right="85"/>
        <w:jc w:val="center"/>
        <w:rPr>
          <w:rFonts w:ascii="Arial" w:hAnsi="Arial" w:cs="Arial"/>
          <w:b/>
          <w:bCs/>
          <w:sz w:val="28"/>
          <w:szCs w:val="28"/>
          <w:lang w:val="pl-PL"/>
        </w:rPr>
      </w:pPr>
    </w:p>
    <w:p w:rsidR="005C37B9" w:rsidRDefault="005C37B9" w:rsidP="00990E75">
      <w:pPr>
        <w:spacing w:before="0" w:after="0"/>
        <w:ind w:left="85" w:right="85"/>
        <w:jc w:val="center"/>
        <w:rPr>
          <w:rFonts w:ascii="Arial" w:hAnsi="Arial" w:cs="Arial"/>
          <w:b/>
          <w:bCs/>
          <w:sz w:val="28"/>
          <w:szCs w:val="28"/>
          <w:lang w:val="pl-PL"/>
        </w:rPr>
      </w:pPr>
    </w:p>
    <w:p w:rsidR="005C37B9" w:rsidRDefault="005C37B9" w:rsidP="00990E75">
      <w:pPr>
        <w:spacing w:before="0" w:after="0"/>
        <w:ind w:left="85" w:right="85"/>
        <w:jc w:val="center"/>
        <w:rPr>
          <w:rFonts w:ascii="Arial" w:hAnsi="Arial" w:cs="Arial"/>
          <w:b/>
          <w:bCs/>
          <w:sz w:val="28"/>
          <w:szCs w:val="28"/>
          <w:lang w:val="pl-PL"/>
        </w:rPr>
      </w:pPr>
    </w:p>
    <w:p w:rsidR="005C37B9" w:rsidRDefault="005C37B9" w:rsidP="00990E75">
      <w:pPr>
        <w:spacing w:before="0" w:after="0"/>
        <w:ind w:left="85" w:right="85"/>
        <w:jc w:val="center"/>
        <w:rPr>
          <w:rFonts w:ascii="Arial" w:hAnsi="Arial" w:cs="Arial"/>
          <w:b/>
          <w:bCs/>
          <w:sz w:val="28"/>
          <w:szCs w:val="28"/>
          <w:lang w:val="pl-PL"/>
        </w:rPr>
      </w:pPr>
    </w:p>
    <w:p w:rsidR="005C37B9" w:rsidRDefault="005C37B9" w:rsidP="00990E75">
      <w:pPr>
        <w:spacing w:before="0" w:after="0"/>
        <w:ind w:left="85" w:right="85"/>
        <w:jc w:val="center"/>
        <w:rPr>
          <w:rFonts w:ascii="Arial" w:hAnsi="Arial" w:cs="Arial"/>
          <w:b/>
          <w:bCs/>
          <w:sz w:val="28"/>
          <w:szCs w:val="28"/>
          <w:lang w:val="pl-PL"/>
        </w:rPr>
      </w:pPr>
    </w:p>
    <w:p w:rsidR="005C37B9" w:rsidRDefault="005C37B9" w:rsidP="00990E75">
      <w:pPr>
        <w:spacing w:before="0" w:after="0"/>
        <w:ind w:left="85" w:right="85"/>
        <w:jc w:val="center"/>
        <w:rPr>
          <w:rFonts w:ascii="Arial" w:hAnsi="Arial" w:cs="Arial"/>
          <w:b/>
          <w:bCs/>
          <w:sz w:val="28"/>
          <w:szCs w:val="28"/>
          <w:lang w:val="pl-PL"/>
        </w:rPr>
      </w:pPr>
    </w:p>
    <w:p w:rsidR="005C37B9" w:rsidRPr="00A4401C" w:rsidRDefault="005C37B9" w:rsidP="00990E75">
      <w:pPr>
        <w:spacing w:before="0" w:after="0"/>
        <w:ind w:left="85" w:right="85"/>
        <w:jc w:val="center"/>
        <w:rPr>
          <w:rFonts w:ascii="Arial" w:hAnsi="Arial" w:cs="Arial"/>
          <w:b/>
          <w:bCs/>
          <w:color w:val="000000"/>
          <w:sz w:val="28"/>
          <w:szCs w:val="28"/>
          <w:lang w:val="pl-PL"/>
        </w:rPr>
      </w:pPr>
      <w:r w:rsidRPr="00662DCA">
        <w:rPr>
          <w:rFonts w:ascii="Arial" w:hAnsi="Arial" w:cs="Arial"/>
          <w:b/>
          <w:bCs/>
          <w:sz w:val="28"/>
          <w:szCs w:val="28"/>
          <w:lang w:val="pl-PL"/>
        </w:rPr>
        <w:t>PROGNOZA ODDZIAŁYWANIA</w:t>
      </w:r>
      <w:r w:rsidRPr="00A4401C">
        <w:rPr>
          <w:rFonts w:ascii="Arial" w:hAnsi="Arial" w:cs="Arial"/>
          <w:b/>
          <w:bCs/>
          <w:color w:val="000000"/>
          <w:sz w:val="28"/>
          <w:szCs w:val="28"/>
          <w:lang w:val="pl-PL"/>
        </w:rPr>
        <w:t xml:space="preserve"> NA </w:t>
      </w:r>
      <w:r>
        <w:rPr>
          <w:rFonts w:ascii="Arial" w:hAnsi="Arial" w:cs="Arial"/>
          <w:b/>
          <w:bCs/>
          <w:color w:val="000000"/>
          <w:sz w:val="28"/>
          <w:szCs w:val="28"/>
          <w:lang w:val="pl-PL"/>
        </w:rPr>
        <w:t>Ś</w:t>
      </w:r>
      <w:r w:rsidRPr="00A4401C">
        <w:rPr>
          <w:rFonts w:ascii="Arial" w:hAnsi="Arial" w:cs="Arial"/>
          <w:b/>
          <w:bCs/>
          <w:color w:val="000000"/>
          <w:sz w:val="28"/>
          <w:szCs w:val="28"/>
          <w:lang w:val="pl-PL"/>
        </w:rPr>
        <w:t xml:space="preserve">RODOWISKO </w:t>
      </w:r>
    </w:p>
    <w:p w:rsidR="005C37B9" w:rsidRPr="00A4401C" w:rsidRDefault="0048113C" w:rsidP="00990E75">
      <w:pPr>
        <w:spacing w:before="0" w:after="0"/>
        <w:ind w:left="85" w:right="85"/>
        <w:jc w:val="center"/>
        <w:rPr>
          <w:rFonts w:ascii="Arial" w:hAnsi="Arial" w:cs="Arial"/>
          <w:b/>
          <w:sz w:val="28"/>
          <w:szCs w:val="28"/>
          <w:lang w:val="pl-PL"/>
        </w:rPr>
      </w:pPr>
      <w:r>
        <w:rPr>
          <w:rFonts w:ascii="Arial" w:hAnsi="Arial" w:cs="Arial"/>
          <w:b/>
          <w:bCs/>
          <w:color w:val="000000"/>
          <w:sz w:val="28"/>
          <w:szCs w:val="28"/>
          <w:lang w:val="pl-PL"/>
        </w:rPr>
        <w:t xml:space="preserve">REALIZACJI USTALEŃ </w:t>
      </w:r>
      <w:r w:rsidR="00367625">
        <w:rPr>
          <w:rFonts w:ascii="Arial" w:hAnsi="Arial" w:cs="Arial"/>
          <w:b/>
          <w:bCs/>
          <w:color w:val="000000"/>
          <w:sz w:val="28"/>
          <w:szCs w:val="28"/>
          <w:lang w:val="pl-PL"/>
        </w:rPr>
        <w:t xml:space="preserve">ZMIANY </w:t>
      </w:r>
      <w:r>
        <w:rPr>
          <w:rFonts w:ascii="Arial" w:hAnsi="Arial" w:cs="Arial"/>
          <w:b/>
          <w:sz w:val="28"/>
          <w:szCs w:val="28"/>
          <w:lang w:val="pl-PL"/>
        </w:rPr>
        <w:t>„STUDIUM</w:t>
      </w:r>
      <w:r w:rsidR="005C37B9">
        <w:rPr>
          <w:rFonts w:ascii="Arial" w:hAnsi="Arial" w:cs="Arial"/>
          <w:b/>
          <w:sz w:val="28"/>
          <w:szCs w:val="28"/>
          <w:lang w:val="pl-PL"/>
        </w:rPr>
        <w:t xml:space="preserve"> </w:t>
      </w:r>
      <w:r>
        <w:rPr>
          <w:rFonts w:ascii="Arial" w:hAnsi="Arial" w:cs="Arial"/>
          <w:b/>
          <w:sz w:val="28"/>
          <w:szCs w:val="28"/>
          <w:lang w:val="pl-PL"/>
        </w:rPr>
        <w:t>UWARUNKOWAŃ</w:t>
      </w:r>
      <w:r w:rsidR="005C37B9" w:rsidRPr="00A4401C">
        <w:rPr>
          <w:rFonts w:ascii="Arial" w:hAnsi="Arial" w:cs="Arial"/>
          <w:b/>
          <w:sz w:val="28"/>
          <w:szCs w:val="28"/>
          <w:lang w:val="pl-PL"/>
        </w:rPr>
        <w:t xml:space="preserve"> </w:t>
      </w:r>
      <w:r w:rsidR="00F250AA">
        <w:rPr>
          <w:rFonts w:ascii="Arial" w:hAnsi="Arial" w:cs="Arial"/>
          <w:b/>
          <w:sz w:val="28"/>
          <w:szCs w:val="28"/>
          <w:lang w:val="pl-PL"/>
        </w:rPr>
        <w:br/>
      </w:r>
      <w:r>
        <w:rPr>
          <w:rFonts w:ascii="Arial" w:hAnsi="Arial" w:cs="Arial"/>
          <w:b/>
          <w:sz w:val="28"/>
          <w:szCs w:val="28"/>
          <w:lang w:val="pl-PL"/>
        </w:rPr>
        <w:t xml:space="preserve">I KIERUNKÓW </w:t>
      </w:r>
      <w:r w:rsidR="005C37B9" w:rsidRPr="00A4401C">
        <w:rPr>
          <w:rFonts w:ascii="Arial" w:hAnsi="Arial" w:cs="Arial"/>
          <w:b/>
          <w:sz w:val="28"/>
          <w:szCs w:val="28"/>
          <w:lang w:val="pl-PL"/>
        </w:rPr>
        <w:t>ZAGOSPODAROWANIA PRZESTRZENNEGO</w:t>
      </w:r>
      <w:r w:rsidR="005C37B9">
        <w:rPr>
          <w:rFonts w:ascii="Arial" w:hAnsi="Arial" w:cs="Arial"/>
          <w:b/>
          <w:sz w:val="28"/>
          <w:szCs w:val="28"/>
          <w:lang w:val="pl-PL"/>
        </w:rPr>
        <w:t xml:space="preserve"> </w:t>
      </w:r>
      <w:r>
        <w:rPr>
          <w:rFonts w:ascii="Arial" w:hAnsi="Arial" w:cs="Arial"/>
          <w:b/>
          <w:sz w:val="28"/>
          <w:szCs w:val="28"/>
          <w:lang w:val="pl-PL"/>
        </w:rPr>
        <w:t>GMINY</w:t>
      </w:r>
      <w:r w:rsidR="005C37B9">
        <w:rPr>
          <w:rFonts w:ascii="Arial" w:hAnsi="Arial" w:cs="Arial"/>
          <w:b/>
          <w:sz w:val="28"/>
          <w:szCs w:val="28"/>
          <w:lang w:val="pl-PL"/>
        </w:rPr>
        <w:t xml:space="preserve"> </w:t>
      </w:r>
      <w:r w:rsidR="00D9148A">
        <w:rPr>
          <w:rFonts w:ascii="Arial" w:hAnsi="Arial" w:cs="Arial"/>
          <w:b/>
          <w:sz w:val="28"/>
          <w:szCs w:val="28"/>
          <w:lang w:val="pl-PL"/>
        </w:rPr>
        <w:t>I MIASTA ODOLANÓW W OBRĘBIE GLI</w:t>
      </w:r>
      <w:r w:rsidR="004E20B5">
        <w:rPr>
          <w:rFonts w:ascii="Arial" w:hAnsi="Arial" w:cs="Arial"/>
          <w:b/>
          <w:sz w:val="28"/>
          <w:szCs w:val="28"/>
          <w:lang w:val="pl-PL"/>
        </w:rPr>
        <w:t>Ś</w:t>
      </w:r>
      <w:r w:rsidR="00D9148A">
        <w:rPr>
          <w:rFonts w:ascii="Arial" w:hAnsi="Arial" w:cs="Arial"/>
          <w:b/>
          <w:sz w:val="28"/>
          <w:szCs w:val="28"/>
          <w:lang w:val="pl-PL"/>
        </w:rPr>
        <w:t>NICA, MIEJSCOWOŚĆ BABY</w:t>
      </w:r>
      <w:r w:rsidR="005C37B9">
        <w:rPr>
          <w:rFonts w:ascii="Arial" w:hAnsi="Arial" w:cs="Arial"/>
          <w:b/>
          <w:sz w:val="28"/>
          <w:szCs w:val="28"/>
          <w:lang w:val="pl-PL"/>
        </w:rPr>
        <w:t>”</w:t>
      </w:r>
    </w:p>
    <w:p w:rsidR="005C37B9" w:rsidRDefault="005C37B9" w:rsidP="00990E75">
      <w:pPr>
        <w:spacing w:before="0" w:after="0" w:line="360" w:lineRule="auto"/>
        <w:ind w:left="85" w:right="85"/>
        <w:jc w:val="center"/>
        <w:rPr>
          <w:rFonts w:ascii="Arial" w:hAnsi="Arial" w:cs="Arial"/>
          <w:sz w:val="22"/>
          <w:szCs w:val="22"/>
          <w:lang w:val="pl-PL"/>
        </w:rPr>
      </w:pPr>
    </w:p>
    <w:p w:rsidR="005C37B9" w:rsidRDefault="005C37B9">
      <w:pPr>
        <w:rPr>
          <w:lang w:val="pl-PL"/>
        </w:rPr>
      </w:pPr>
    </w:p>
    <w:p w:rsidR="005C37B9" w:rsidRDefault="005C37B9">
      <w:pPr>
        <w:rPr>
          <w:lang w:val="pl-PL"/>
        </w:rPr>
      </w:pPr>
    </w:p>
    <w:p w:rsidR="005C37B9" w:rsidRDefault="005C37B9">
      <w:pPr>
        <w:rPr>
          <w:lang w:val="pl-PL"/>
        </w:rPr>
      </w:pPr>
    </w:p>
    <w:p w:rsidR="005C37B9" w:rsidRDefault="005C37B9">
      <w:pPr>
        <w:rPr>
          <w:lang w:val="pl-PL"/>
        </w:rPr>
      </w:pPr>
    </w:p>
    <w:p w:rsidR="005C37B9" w:rsidRDefault="005C37B9">
      <w:pPr>
        <w:rPr>
          <w:lang w:val="pl-PL"/>
        </w:rPr>
      </w:pPr>
    </w:p>
    <w:p w:rsidR="005C37B9" w:rsidRDefault="005C37B9">
      <w:pPr>
        <w:rPr>
          <w:lang w:val="pl-PL"/>
        </w:rPr>
      </w:pPr>
    </w:p>
    <w:p w:rsidR="005C37B9" w:rsidRDefault="005C37B9">
      <w:pPr>
        <w:rPr>
          <w:lang w:val="pl-PL"/>
        </w:rPr>
      </w:pPr>
    </w:p>
    <w:p w:rsidR="005C37B9" w:rsidRDefault="005C37B9">
      <w:pPr>
        <w:rPr>
          <w:lang w:val="pl-PL"/>
        </w:rPr>
      </w:pPr>
    </w:p>
    <w:p w:rsidR="005C37B9" w:rsidRDefault="005C37B9">
      <w:pPr>
        <w:rPr>
          <w:lang w:val="pl-PL"/>
        </w:rPr>
      </w:pPr>
    </w:p>
    <w:p w:rsidR="005C37B9" w:rsidRDefault="005C37B9">
      <w:pPr>
        <w:rPr>
          <w:lang w:val="pl-PL"/>
        </w:rPr>
      </w:pPr>
    </w:p>
    <w:p w:rsidR="00E36D84" w:rsidRDefault="00E36D84" w:rsidP="00E36D84">
      <w:pPr>
        <w:spacing w:before="0" w:after="0"/>
        <w:ind w:left="85" w:right="85"/>
        <w:jc w:val="right"/>
        <w:rPr>
          <w:kern w:val="24"/>
          <w:sz w:val="20"/>
          <w:lang w:val="pl-PL"/>
        </w:rPr>
      </w:pPr>
    </w:p>
    <w:p w:rsidR="00E36D84" w:rsidRDefault="00E36D84" w:rsidP="00E36D84">
      <w:pPr>
        <w:spacing w:before="0" w:after="0"/>
        <w:ind w:left="85" w:right="85"/>
        <w:jc w:val="right"/>
        <w:rPr>
          <w:kern w:val="24"/>
          <w:sz w:val="20"/>
          <w:lang w:val="pl-PL"/>
        </w:rPr>
      </w:pPr>
    </w:p>
    <w:p w:rsidR="005C37B9" w:rsidRPr="00E36D84" w:rsidRDefault="00E36D84" w:rsidP="00E36D84">
      <w:pPr>
        <w:spacing w:before="0" w:after="0"/>
        <w:ind w:left="85" w:right="85"/>
        <w:jc w:val="right"/>
        <w:rPr>
          <w:kern w:val="24"/>
          <w:sz w:val="20"/>
          <w:lang w:val="pl-PL"/>
        </w:rPr>
      </w:pPr>
      <w:r w:rsidRPr="00E36D84">
        <w:rPr>
          <w:kern w:val="24"/>
          <w:sz w:val="20"/>
          <w:lang w:val="pl-PL"/>
        </w:rPr>
        <w:t>O</w:t>
      </w:r>
      <w:r w:rsidR="005C37B9" w:rsidRPr="00E36D84">
        <w:rPr>
          <w:kern w:val="24"/>
          <w:sz w:val="20"/>
          <w:lang w:val="pl-PL"/>
        </w:rPr>
        <w:t>pracowała: Agnieszka Jarmowicz</w:t>
      </w:r>
    </w:p>
    <w:p w:rsidR="00E36D84" w:rsidRPr="00E36D84" w:rsidRDefault="00BC29C6" w:rsidP="00E36D84">
      <w:pPr>
        <w:spacing w:before="0" w:after="0"/>
        <w:ind w:left="85" w:right="85"/>
        <w:jc w:val="right"/>
        <w:rPr>
          <w:kern w:val="24"/>
          <w:sz w:val="20"/>
          <w:lang w:val="pl-PL"/>
        </w:rPr>
      </w:pPr>
      <w:hyperlink r:id="rId8" w:history="1">
        <w:r w:rsidR="00E36D84" w:rsidRPr="00E36D84">
          <w:rPr>
            <w:rStyle w:val="Hipercze"/>
            <w:color w:val="auto"/>
            <w:kern w:val="24"/>
            <w:sz w:val="20"/>
            <w:u w:val="none"/>
            <w:lang w:val="pl-PL"/>
          </w:rPr>
          <w:t>agnieszka.jarmowicz@gmail.com</w:t>
        </w:r>
      </w:hyperlink>
    </w:p>
    <w:p w:rsidR="00E36D84" w:rsidRPr="00E36D84" w:rsidRDefault="00E36D84" w:rsidP="00E36D84">
      <w:pPr>
        <w:spacing w:before="0" w:after="0"/>
        <w:ind w:left="85" w:right="85"/>
        <w:jc w:val="right"/>
        <w:rPr>
          <w:kern w:val="24"/>
          <w:sz w:val="20"/>
          <w:lang w:val="pl-PL"/>
        </w:rPr>
      </w:pPr>
      <w:r>
        <w:rPr>
          <w:kern w:val="24"/>
          <w:sz w:val="20"/>
          <w:lang w:val="pl-PL"/>
        </w:rPr>
        <w:t>Tel. 88 7 88 44 00</w:t>
      </w:r>
    </w:p>
    <w:p w:rsidR="005C37B9" w:rsidRDefault="005C37B9" w:rsidP="00F108AD">
      <w:pPr>
        <w:jc w:val="right"/>
        <w:rPr>
          <w:lang w:val="pl-PL"/>
        </w:rPr>
      </w:pPr>
    </w:p>
    <w:p w:rsidR="005C37B9" w:rsidRDefault="005C37B9" w:rsidP="00F108AD">
      <w:pPr>
        <w:jc w:val="right"/>
        <w:rPr>
          <w:lang w:val="pl-PL"/>
        </w:rPr>
      </w:pPr>
    </w:p>
    <w:p w:rsidR="005C37B9" w:rsidRDefault="005C37B9" w:rsidP="00F108AD">
      <w:pPr>
        <w:jc w:val="right"/>
        <w:rPr>
          <w:lang w:val="pl-PL"/>
        </w:rPr>
      </w:pPr>
    </w:p>
    <w:p w:rsidR="005C37B9" w:rsidRDefault="005C37B9" w:rsidP="00F108AD">
      <w:pPr>
        <w:jc w:val="right"/>
        <w:rPr>
          <w:lang w:val="pl-PL"/>
        </w:rPr>
      </w:pPr>
    </w:p>
    <w:p w:rsidR="0048113C" w:rsidRDefault="0048113C" w:rsidP="00F108AD">
      <w:pPr>
        <w:jc w:val="right"/>
        <w:rPr>
          <w:lang w:val="pl-PL"/>
        </w:rPr>
      </w:pPr>
    </w:p>
    <w:p w:rsidR="0048113C" w:rsidRDefault="0048113C" w:rsidP="00F108AD">
      <w:pPr>
        <w:jc w:val="right"/>
        <w:rPr>
          <w:lang w:val="pl-PL"/>
        </w:rPr>
      </w:pPr>
    </w:p>
    <w:p w:rsidR="0048113C" w:rsidRDefault="0048113C" w:rsidP="00F108AD">
      <w:pPr>
        <w:jc w:val="right"/>
        <w:rPr>
          <w:lang w:val="pl-PL"/>
        </w:rPr>
      </w:pPr>
    </w:p>
    <w:p w:rsidR="005C37B9" w:rsidRDefault="005C37B9" w:rsidP="00F108AD">
      <w:pPr>
        <w:jc w:val="right"/>
        <w:rPr>
          <w:lang w:val="pl-PL"/>
        </w:rPr>
      </w:pPr>
    </w:p>
    <w:p w:rsidR="005C37B9" w:rsidRDefault="00456D1B" w:rsidP="00B82902">
      <w:pPr>
        <w:jc w:val="center"/>
        <w:rPr>
          <w:lang w:val="pl-PL"/>
        </w:rPr>
      </w:pPr>
      <w:r>
        <w:rPr>
          <w:lang w:val="pl-PL"/>
        </w:rPr>
        <w:t>Październik</w:t>
      </w:r>
      <w:r w:rsidR="005C37B9">
        <w:rPr>
          <w:lang w:val="pl-PL"/>
        </w:rPr>
        <w:t>, 201</w:t>
      </w:r>
      <w:r w:rsidR="00E36D84">
        <w:rPr>
          <w:lang w:val="pl-PL"/>
        </w:rPr>
        <w:t>5</w:t>
      </w:r>
    </w:p>
    <w:p w:rsidR="004E20B5" w:rsidRDefault="00A221B5">
      <w:pPr>
        <w:pStyle w:val="Spistreci1"/>
        <w:tabs>
          <w:tab w:val="left" w:pos="440"/>
          <w:tab w:val="right" w:leader="dot" w:pos="9062"/>
        </w:tabs>
        <w:rPr>
          <w:noProof/>
        </w:rPr>
      </w:pPr>
      <w:r>
        <w:rPr>
          <w:rFonts w:ascii="Arial" w:hAnsi="Arial" w:cs="Arial"/>
          <w:b/>
          <w:sz w:val="22"/>
          <w:szCs w:val="22"/>
          <w:lang w:val="pl-PL"/>
        </w:rPr>
        <w:lastRenderedPageBreak/>
        <w:fldChar w:fldCharType="begin"/>
      </w:r>
      <w:r w:rsidR="004E20B5">
        <w:rPr>
          <w:rFonts w:ascii="Arial" w:hAnsi="Arial" w:cs="Arial"/>
          <w:b/>
          <w:sz w:val="22"/>
          <w:szCs w:val="22"/>
          <w:lang w:val="pl-PL"/>
        </w:rPr>
        <w:instrText xml:space="preserve"> TOC \o "1-3" \h \z \u </w:instrText>
      </w:r>
      <w:r>
        <w:rPr>
          <w:rFonts w:ascii="Arial" w:hAnsi="Arial" w:cs="Arial"/>
          <w:b/>
          <w:sz w:val="22"/>
          <w:szCs w:val="22"/>
          <w:lang w:val="pl-PL"/>
        </w:rPr>
        <w:fldChar w:fldCharType="separate"/>
      </w:r>
      <w:hyperlink w:anchor="_Toc433532169" w:history="1">
        <w:r w:rsidR="004E20B5" w:rsidRPr="00651EFD">
          <w:rPr>
            <w:rStyle w:val="Hipercze"/>
            <w:noProof/>
            <w:lang w:val="pl-PL"/>
          </w:rPr>
          <w:t>I.</w:t>
        </w:r>
        <w:r w:rsidR="004E20B5">
          <w:rPr>
            <w:noProof/>
          </w:rPr>
          <w:tab/>
        </w:r>
        <w:r w:rsidR="004E20B5" w:rsidRPr="00651EFD">
          <w:rPr>
            <w:rStyle w:val="Hipercze"/>
            <w:noProof/>
            <w:lang w:val="pl-PL"/>
          </w:rPr>
          <w:t xml:space="preserve">Informacje o zawartości, głównych celach </w:t>
        </w:r>
        <w:r w:rsidR="000E5DB7">
          <w:rPr>
            <w:rStyle w:val="Hipercze"/>
            <w:noProof/>
            <w:lang w:val="pl-PL"/>
          </w:rPr>
          <w:t xml:space="preserve">projektowanego </w:t>
        </w:r>
        <w:r w:rsidR="004E20B5" w:rsidRPr="00651EFD">
          <w:rPr>
            <w:rStyle w:val="Hipercze"/>
            <w:noProof/>
            <w:lang w:val="pl-PL"/>
          </w:rPr>
          <w:t>dokumentu oraz jego powiązaniach z</w:t>
        </w:r>
        <w:r w:rsidR="000E5DB7">
          <w:rPr>
            <w:rStyle w:val="Hipercze"/>
            <w:noProof/>
            <w:lang w:val="pl-PL"/>
          </w:rPr>
          <w:t xml:space="preserve"> </w:t>
        </w:r>
        <w:r w:rsidR="004E20B5" w:rsidRPr="00651EFD">
          <w:rPr>
            <w:rStyle w:val="Hipercze"/>
            <w:noProof/>
            <w:lang w:val="pl-PL"/>
          </w:rPr>
          <w:t>innymi dokumentami.</w:t>
        </w:r>
        <w:r w:rsidR="004E20B5">
          <w:rPr>
            <w:noProof/>
            <w:webHidden/>
          </w:rPr>
          <w:tab/>
        </w:r>
        <w:r>
          <w:rPr>
            <w:noProof/>
            <w:webHidden/>
          </w:rPr>
          <w:fldChar w:fldCharType="begin"/>
        </w:r>
        <w:r w:rsidR="004E20B5">
          <w:rPr>
            <w:noProof/>
            <w:webHidden/>
          </w:rPr>
          <w:instrText xml:space="preserve"> PAGEREF _Toc433532169 \h </w:instrText>
        </w:r>
        <w:r>
          <w:rPr>
            <w:noProof/>
            <w:webHidden/>
          </w:rPr>
        </w:r>
        <w:r>
          <w:rPr>
            <w:noProof/>
            <w:webHidden/>
          </w:rPr>
          <w:fldChar w:fldCharType="separate"/>
        </w:r>
        <w:r w:rsidR="004E20B5">
          <w:rPr>
            <w:noProof/>
            <w:webHidden/>
          </w:rPr>
          <w:t>3</w:t>
        </w:r>
        <w:r>
          <w:rPr>
            <w:noProof/>
            <w:webHidden/>
          </w:rPr>
          <w:fldChar w:fldCharType="end"/>
        </w:r>
      </w:hyperlink>
    </w:p>
    <w:p w:rsidR="004E20B5" w:rsidRDefault="00BC29C6">
      <w:pPr>
        <w:pStyle w:val="Spistreci2"/>
        <w:tabs>
          <w:tab w:val="left" w:pos="660"/>
          <w:tab w:val="right" w:leader="dot" w:pos="9062"/>
        </w:tabs>
        <w:rPr>
          <w:noProof/>
        </w:rPr>
      </w:pPr>
      <w:hyperlink w:anchor="_Toc433532170" w:history="1">
        <w:r w:rsidR="004E20B5" w:rsidRPr="00651EFD">
          <w:rPr>
            <w:rStyle w:val="Hipercze"/>
            <w:noProof/>
            <w:lang w:val="pl-PL"/>
          </w:rPr>
          <w:t>1.</w:t>
        </w:r>
        <w:r w:rsidR="004E20B5">
          <w:rPr>
            <w:noProof/>
          </w:rPr>
          <w:tab/>
        </w:r>
        <w:r w:rsidR="004E20B5" w:rsidRPr="00651EFD">
          <w:rPr>
            <w:rStyle w:val="Hipercze"/>
            <w:noProof/>
            <w:lang w:val="pl-PL"/>
          </w:rPr>
          <w:t>Wstęp, dane ogólne, cele prognozy.</w:t>
        </w:r>
        <w:r w:rsidR="004E20B5">
          <w:rPr>
            <w:noProof/>
            <w:webHidden/>
          </w:rPr>
          <w:tab/>
        </w:r>
        <w:r w:rsidR="00A221B5">
          <w:rPr>
            <w:noProof/>
            <w:webHidden/>
          </w:rPr>
          <w:fldChar w:fldCharType="begin"/>
        </w:r>
        <w:r w:rsidR="004E20B5">
          <w:rPr>
            <w:noProof/>
            <w:webHidden/>
          </w:rPr>
          <w:instrText xml:space="preserve"> PAGEREF _Toc433532170 \h </w:instrText>
        </w:r>
        <w:r w:rsidR="00A221B5">
          <w:rPr>
            <w:noProof/>
            <w:webHidden/>
          </w:rPr>
        </w:r>
        <w:r w:rsidR="00A221B5">
          <w:rPr>
            <w:noProof/>
            <w:webHidden/>
          </w:rPr>
          <w:fldChar w:fldCharType="separate"/>
        </w:r>
        <w:r w:rsidR="004E20B5">
          <w:rPr>
            <w:noProof/>
            <w:webHidden/>
          </w:rPr>
          <w:t>3</w:t>
        </w:r>
        <w:r w:rsidR="00A221B5">
          <w:rPr>
            <w:noProof/>
            <w:webHidden/>
          </w:rPr>
          <w:fldChar w:fldCharType="end"/>
        </w:r>
      </w:hyperlink>
    </w:p>
    <w:p w:rsidR="004E20B5" w:rsidRDefault="00BC29C6">
      <w:pPr>
        <w:pStyle w:val="Spistreci2"/>
        <w:tabs>
          <w:tab w:val="left" w:pos="660"/>
          <w:tab w:val="right" w:leader="dot" w:pos="9062"/>
        </w:tabs>
        <w:rPr>
          <w:noProof/>
        </w:rPr>
      </w:pPr>
      <w:hyperlink w:anchor="_Toc433532171" w:history="1">
        <w:r w:rsidR="004E20B5" w:rsidRPr="00651EFD">
          <w:rPr>
            <w:rStyle w:val="Hipercze"/>
            <w:noProof/>
            <w:lang w:val="pl-PL"/>
          </w:rPr>
          <w:t>2.</w:t>
        </w:r>
        <w:r w:rsidR="004E20B5">
          <w:rPr>
            <w:noProof/>
          </w:rPr>
          <w:tab/>
        </w:r>
        <w:r w:rsidR="004E20B5" w:rsidRPr="00651EFD">
          <w:rPr>
            <w:rStyle w:val="Hipercze"/>
            <w:noProof/>
            <w:lang w:val="pl-PL"/>
          </w:rPr>
          <w:t>Podstawy prawne.</w:t>
        </w:r>
        <w:r w:rsidR="004E20B5">
          <w:rPr>
            <w:noProof/>
            <w:webHidden/>
          </w:rPr>
          <w:tab/>
        </w:r>
        <w:r w:rsidR="00A221B5">
          <w:rPr>
            <w:noProof/>
            <w:webHidden/>
          </w:rPr>
          <w:fldChar w:fldCharType="begin"/>
        </w:r>
        <w:r w:rsidR="004E20B5">
          <w:rPr>
            <w:noProof/>
            <w:webHidden/>
          </w:rPr>
          <w:instrText xml:space="preserve"> PAGEREF _Toc433532171 \h </w:instrText>
        </w:r>
        <w:r w:rsidR="00A221B5">
          <w:rPr>
            <w:noProof/>
            <w:webHidden/>
          </w:rPr>
        </w:r>
        <w:r w:rsidR="00A221B5">
          <w:rPr>
            <w:noProof/>
            <w:webHidden/>
          </w:rPr>
          <w:fldChar w:fldCharType="separate"/>
        </w:r>
        <w:r w:rsidR="004E20B5">
          <w:rPr>
            <w:noProof/>
            <w:webHidden/>
          </w:rPr>
          <w:t>3</w:t>
        </w:r>
        <w:r w:rsidR="00A221B5">
          <w:rPr>
            <w:noProof/>
            <w:webHidden/>
          </w:rPr>
          <w:fldChar w:fldCharType="end"/>
        </w:r>
      </w:hyperlink>
    </w:p>
    <w:p w:rsidR="004E20B5" w:rsidRDefault="00BC29C6">
      <w:pPr>
        <w:pStyle w:val="Spistreci2"/>
        <w:tabs>
          <w:tab w:val="left" w:pos="660"/>
          <w:tab w:val="right" w:leader="dot" w:pos="9062"/>
        </w:tabs>
        <w:rPr>
          <w:noProof/>
        </w:rPr>
      </w:pPr>
      <w:hyperlink w:anchor="_Toc433532172" w:history="1">
        <w:r w:rsidR="004E20B5" w:rsidRPr="00651EFD">
          <w:rPr>
            <w:rStyle w:val="Hipercze"/>
            <w:noProof/>
            <w:lang w:val="pl-PL"/>
          </w:rPr>
          <w:t>3.</w:t>
        </w:r>
        <w:r w:rsidR="004E20B5">
          <w:rPr>
            <w:noProof/>
          </w:rPr>
          <w:tab/>
        </w:r>
        <w:r w:rsidR="004E20B5" w:rsidRPr="00651EFD">
          <w:rPr>
            <w:rStyle w:val="Hipercze"/>
            <w:rFonts w:cs="Arial"/>
            <w:noProof/>
            <w:lang w:val="pl-PL"/>
          </w:rPr>
          <w:t>Materiały wyjściowe.</w:t>
        </w:r>
        <w:r w:rsidR="004E20B5">
          <w:rPr>
            <w:noProof/>
            <w:webHidden/>
          </w:rPr>
          <w:tab/>
        </w:r>
        <w:r w:rsidR="00A221B5">
          <w:rPr>
            <w:noProof/>
            <w:webHidden/>
          </w:rPr>
          <w:fldChar w:fldCharType="begin"/>
        </w:r>
        <w:r w:rsidR="004E20B5">
          <w:rPr>
            <w:noProof/>
            <w:webHidden/>
          </w:rPr>
          <w:instrText xml:space="preserve"> PAGEREF _Toc433532172 \h </w:instrText>
        </w:r>
        <w:r w:rsidR="00A221B5">
          <w:rPr>
            <w:noProof/>
            <w:webHidden/>
          </w:rPr>
        </w:r>
        <w:r w:rsidR="00A221B5">
          <w:rPr>
            <w:noProof/>
            <w:webHidden/>
          </w:rPr>
          <w:fldChar w:fldCharType="separate"/>
        </w:r>
        <w:r w:rsidR="004E20B5">
          <w:rPr>
            <w:noProof/>
            <w:webHidden/>
          </w:rPr>
          <w:t>4</w:t>
        </w:r>
        <w:r w:rsidR="00A221B5">
          <w:rPr>
            <w:noProof/>
            <w:webHidden/>
          </w:rPr>
          <w:fldChar w:fldCharType="end"/>
        </w:r>
      </w:hyperlink>
    </w:p>
    <w:p w:rsidR="004E20B5" w:rsidRDefault="00BC29C6">
      <w:pPr>
        <w:pStyle w:val="Spistreci2"/>
        <w:tabs>
          <w:tab w:val="right" w:leader="dot" w:pos="9062"/>
        </w:tabs>
        <w:rPr>
          <w:noProof/>
        </w:rPr>
      </w:pPr>
      <w:hyperlink w:anchor="_Toc433532173" w:history="1">
        <w:r w:rsidR="004E20B5" w:rsidRPr="00651EFD">
          <w:rPr>
            <w:rStyle w:val="Hipercze"/>
            <w:rFonts w:cs="Arial"/>
            <w:noProof/>
            <w:lang w:val="pl-PL"/>
          </w:rPr>
          <w:t>4. Pozostałe dokumenty, opracowania oraz literatura.</w:t>
        </w:r>
        <w:r w:rsidR="004E20B5">
          <w:rPr>
            <w:noProof/>
            <w:webHidden/>
          </w:rPr>
          <w:tab/>
        </w:r>
        <w:r w:rsidR="00A221B5">
          <w:rPr>
            <w:noProof/>
            <w:webHidden/>
          </w:rPr>
          <w:fldChar w:fldCharType="begin"/>
        </w:r>
        <w:r w:rsidR="004E20B5">
          <w:rPr>
            <w:noProof/>
            <w:webHidden/>
          </w:rPr>
          <w:instrText xml:space="preserve"> PAGEREF _Toc433532173 \h </w:instrText>
        </w:r>
        <w:r w:rsidR="00A221B5">
          <w:rPr>
            <w:noProof/>
            <w:webHidden/>
          </w:rPr>
        </w:r>
        <w:r w:rsidR="00A221B5">
          <w:rPr>
            <w:noProof/>
            <w:webHidden/>
          </w:rPr>
          <w:fldChar w:fldCharType="separate"/>
        </w:r>
        <w:r w:rsidR="004E20B5">
          <w:rPr>
            <w:noProof/>
            <w:webHidden/>
          </w:rPr>
          <w:t>5</w:t>
        </w:r>
        <w:r w:rsidR="00A221B5">
          <w:rPr>
            <w:noProof/>
            <w:webHidden/>
          </w:rPr>
          <w:fldChar w:fldCharType="end"/>
        </w:r>
      </w:hyperlink>
    </w:p>
    <w:p w:rsidR="004E20B5" w:rsidRDefault="00BC29C6">
      <w:pPr>
        <w:pStyle w:val="Spistreci1"/>
        <w:tabs>
          <w:tab w:val="left" w:pos="440"/>
          <w:tab w:val="right" w:leader="dot" w:pos="9062"/>
        </w:tabs>
        <w:rPr>
          <w:noProof/>
        </w:rPr>
      </w:pPr>
      <w:hyperlink w:anchor="_Toc433532174" w:history="1">
        <w:r w:rsidR="004E20B5" w:rsidRPr="00651EFD">
          <w:rPr>
            <w:rStyle w:val="Hipercze"/>
            <w:noProof/>
            <w:lang w:val="pl-PL"/>
          </w:rPr>
          <w:t>II.</w:t>
        </w:r>
        <w:r w:rsidR="004E20B5">
          <w:rPr>
            <w:noProof/>
          </w:rPr>
          <w:tab/>
        </w:r>
        <w:r w:rsidR="004E20B5" w:rsidRPr="00651EFD">
          <w:rPr>
            <w:rStyle w:val="Hipercze"/>
            <w:noProof/>
            <w:lang w:val="pl-PL"/>
          </w:rPr>
          <w:t>Informacje o metodach zastosowanych przy sporządzaniu prognozy.</w:t>
        </w:r>
        <w:r w:rsidR="004E20B5">
          <w:rPr>
            <w:noProof/>
            <w:webHidden/>
          </w:rPr>
          <w:tab/>
        </w:r>
        <w:r w:rsidR="00A221B5">
          <w:rPr>
            <w:noProof/>
            <w:webHidden/>
          </w:rPr>
          <w:fldChar w:fldCharType="begin"/>
        </w:r>
        <w:r w:rsidR="004E20B5">
          <w:rPr>
            <w:noProof/>
            <w:webHidden/>
          </w:rPr>
          <w:instrText xml:space="preserve"> PAGEREF _Toc433532174 \h </w:instrText>
        </w:r>
        <w:r w:rsidR="00A221B5">
          <w:rPr>
            <w:noProof/>
            <w:webHidden/>
          </w:rPr>
        </w:r>
        <w:r w:rsidR="00A221B5">
          <w:rPr>
            <w:noProof/>
            <w:webHidden/>
          </w:rPr>
          <w:fldChar w:fldCharType="separate"/>
        </w:r>
        <w:r w:rsidR="004E20B5">
          <w:rPr>
            <w:noProof/>
            <w:webHidden/>
          </w:rPr>
          <w:t>5</w:t>
        </w:r>
        <w:r w:rsidR="00A221B5">
          <w:rPr>
            <w:noProof/>
            <w:webHidden/>
          </w:rPr>
          <w:fldChar w:fldCharType="end"/>
        </w:r>
      </w:hyperlink>
    </w:p>
    <w:p w:rsidR="004E20B5" w:rsidRDefault="00BC29C6">
      <w:pPr>
        <w:pStyle w:val="Spistreci1"/>
        <w:tabs>
          <w:tab w:val="left" w:pos="660"/>
          <w:tab w:val="right" w:leader="dot" w:pos="9062"/>
        </w:tabs>
        <w:rPr>
          <w:noProof/>
        </w:rPr>
      </w:pPr>
      <w:hyperlink w:anchor="_Toc433532175" w:history="1">
        <w:r w:rsidR="004E20B5" w:rsidRPr="00651EFD">
          <w:rPr>
            <w:rStyle w:val="Hipercze"/>
            <w:noProof/>
            <w:lang w:val="pl-PL"/>
          </w:rPr>
          <w:t>III.</w:t>
        </w:r>
        <w:r w:rsidR="004E20B5">
          <w:rPr>
            <w:noProof/>
          </w:rPr>
          <w:tab/>
        </w:r>
        <w:r w:rsidR="004E20B5" w:rsidRPr="00651EFD">
          <w:rPr>
            <w:rStyle w:val="Hipercze"/>
            <w:noProof/>
            <w:lang w:val="pl-PL"/>
          </w:rPr>
          <w:t>Istniejący stan środowiska .</w:t>
        </w:r>
        <w:r w:rsidR="004E20B5">
          <w:rPr>
            <w:noProof/>
            <w:webHidden/>
          </w:rPr>
          <w:tab/>
        </w:r>
        <w:r w:rsidR="00A221B5">
          <w:rPr>
            <w:noProof/>
            <w:webHidden/>
          </w:rPr>
          <w:fldChar w:fldCharType="begin"/>
        </w:r>
        <w:r w:rsidR="004E20B5">
          <w:rPr>
            <w:noProof/>
            <w:webHidden/>
          </w:rPr>
          <w:instrText xml:space="preserve"> PAGEREF _Toc433532175 \h </w:instrText>
        </w:r>
        <w:r w:rsidR="00A221B5">
          <w:rPr>
            <w:noProof/>
            <w:webHidden/>
          </w:rPr>
        </w:r>
        <w:r w:rsidR="00A221B5">
          <w:rPr>
            <w:noProof/>
            <w:webHidden/>
          </w:rPr>
          <w:fldChar w:fldCharType="separate"/>
        </w:r>
        <w:r w:rsidR="004E20B5">
          <w:rPr>
            <w:noProof/>
            <w:webHidden/>
          </w:rPr>
          <w:t>6</w:t>
        </w:r>
        <w:r w:rsidR="00A221B5">
          <w:rPr>
            <w:noProof/>
            <w:webHidden/>
          </w:rPr>
          <w:fldChar w:fldCharType="end"/>
        </w:r>
      </w:hyperlink>
    </w:p>
    <w:p w:rsidR="004E20B5" w:rsidRDefault="00BC29C6">
      <w:pPr>
        <w:pStyle w:val="Spistreci2"/>
        <w:tabs>
          <w:tab w:val="left" w:pos="660"/>
          <w:tab w:val="right" w:leader="dot" w:pos="9062"/>
        </w:tabs>
        <w:rPr>
          <w:noProof/>
        </w:rPr>
      </w:pPr>
      <w:hyperlink w:anchor="_Toc433532176" w:history="1">
        <w:r w:rsidR="004E20B5" w:rsidRPr="00651EFD">
          <w:rPr>
            <w:rStyle w:val="Hipercze"/>
            <w:bCs/>
            <w:noProof/>
            <w:lang w:val="pl-PL"/>
          </w:rPr>
          <w:t>1.</w:t>
        </w:r>
        <w:r w:rsidR="004E20B5">
          <w:rPr>
            <w:noProof/>
          </w:rPr>
          <w:tab/>
        </w:r>
        <w:r w:rsidR="004E20B5" w:rsidRPr="00651EFD">
          <w:rPr>
            <w:rStyle w:val="Hipercze"/>
            <w:rFonts w:cs="Arial"/>
            <w:bCs/>
            <w:noProof/>
            <w:lang w:val="pl-PL"/>
          </w:rPr>
          <w:t>Ogólna charakterystyka i lokalizacja obszaru będącego przedmiotem opracowania.</w:t>
        </w:r>
        <w:r w:rsidR="004E20B5">
          <w:rPr>
            <w:noProof/>
            <w:webHidden/>
          </w:rPr>
          <w:tab/>
        </w:r>
        <w:r w:rsidR="00A221B5">
          <w:rPr>
            <w:noProof/>
            <w:webHidden/>
          </w:rPr>
          <w:fldChar w:fldCharType="begin"/>
        </w:r>
        <w:r w:rsidR="004E20B5">
          <w:rPr>
            <w:noProof/>
            <w:webHidden/>
          </w:rPr>
          <w:instrText xml:space="preserve"> PAGEREF _Toc433532176 \h </w:instrText>
        </w:r>
        <w:r w:rsidR="00A221B5">
          <w:rPr>
            <w:noProof/>
            <w:webHidden/>
          </w:rPr>
        </w:r>
        <w:r w:rsidR="00A221B5">
          <w:rPr>
            <w:noProof/>
            <w:webHidden/>
          </w:rPr>
          <w:fldChar w:fldCharType="separate"/>
        </w:r>
        <w:r w:rsidR="004E20B5">
          <w:rPr>
            <w:noProof/>
            <w:webHidden/>
          </w:rPr>
          <w:t>6</w:t>
        </w:r>
        <w:r w:rsidR="00A221B5">
          <w:rPr>
            <w:noProof/>
            <w:webHidden/>
          </w:rPr>
          <w:fldChar w:fldCharType="end"/>
        </w:r>
      </w:hyperlink>
    </w:p>
    <w:p w:rsidR="004E20B5" w:rsidRDefault="00BC29C6">
      <w:pPr>
        <w:pStyle w:val="Spistreci3"/>
        <w:tabs>
          <w:tab w:val="right" w:leader="dot" w:pos="9062"/>
        </w:tabs>
        <w:rPr>
          <w:noProof/>
        </w:rPr>
      </w:pPr>
      <w:hyperlink w:anchor="_Toc433532177" w:history="1">
        <w:r w:rsidR="004E20B5" w:rsidRPr="00651EFD">
          <w:rPr>
            <w:rStyle w:val="Hipercze"/>
            <w:rFonts w:cs="Arial"/>
            <w:i/>
            <w:iCs/>
            <w:noProof/>
            <w:lang w:val="pl-PL"/>
          </w:rPr>
          <w:t xml:space="preserve">1) Charakterystyka i lokalizacja </w:t>
        </w:r>
        <w:r w:rsidR="000E5DB7">
          <w:rPr>
            <w:rStyle w:val="Hipercze"/>
            <w:rFonts w:cs="Arial"/>
            <w:i/>
            <w:iCs/>
            <w:noProof/>
            <w:lang w:val="pl-PL"/>
          </w:rPr>
          <w:t>terenu</w:t>
        </w:r>
        <w:r w:rsidR="004E20B5">
          <w:rPr>
            <w:noProof/>
            <w:webHidden/>
          </w:rPr>
          <w:tab/>
        </w:r>
        <w:r w:rsidR="00A221B5">
          <w:rPr>
            <w:noProof/>
            <w:webHidden/>
          </w:rPr>
          <w:fldChar w:fldCharType="begin"/>
        </w:r>
        <w:r w:rsidR="004E20B5">
          <w:rPr>
            <w:noProof/>
            <w:webHidden/>
          </w:rPr>
          <w:instrText xml:space="preserve"> PAGEREF _Toc433532177 \h </w:instrText>
        </w:r>
        <w:r w:rsidR="00A221B5">
          <w:rPr>
            <w:noProof/>
            <w:webHidden/>
          </w:rPr>
        </w:r>
        <w:r w:rsidR="00A221B5">
          <w:rPr>
            <w:noProof/>
            <w:webHidden/>
          </w:rPr>
          <w:fldChar w:fldCharType="separate"/>
        </w:r>
        <w:r w:rsidR="004E20B5">
          <w:rPr>
            <w:noProof/>
            <w:webHidden/>
          </w:rPr>
          <w:t>6</w:t>
        </w:r>
        <w:r w:rsidR="00A221B5">
          <w:rPr>
            <w:noProof/>
            <w:webHidden/>
          </w:rPr>
          <w:fldChar w:fldCharType="end"/>
        </w:r>
      </w:hyperlink>
    </w:p>
    <w:p w:rsidR="004E20B5" w:rsidRDefault="00BC29C6">
      <w:pPr>
        <w:pStyle w:val="Spistreci3"/>
        <w:tabs>
          <w:tab w:val="right" w:leader="dot" w:pos="9062"/>
        </w:tabs>
        <w:rPr>
          <w:noProof/>
        </w:rPr>
      </w:pPr>
      <w:hyperlink w:anchor="_Toc433532178" w:history="1">
        <w:r w:rsidR="004E20B5" w:rsidRPr="00651EFD">
          <w:rPr>
            <w:rStyle w:val="Hipercze"/>
            <w:rFonts w:cs="Arial"/>
            <w:i/>
            <w:iCs/>
            <w:noProof/>
            <w:lang w:val="pl-PL"/>
          </w:rPr>
          <w:t>2) Geomorfologia terenu</w:t>
        </w:r>
        <w:r w:rsidR="004E20B5">
          <w:rPr>
            <w:noProof/>
            <w:webHidden/>
          </w:rPr>
          <w:tab/>
        </w:r>
        <w:r w:rsidR="00A221B5">
          <w:rPr>
            <w:noProof/>
            <w:webHidden/>
          </w:rPr>
          <w:fldChar w:fldCharType="begin"/>
        </w:r>
        <w:r w:rsidR="004E20B5">
          <w:rPr>
            <w:noProof/>
            <w:webHidden/>
          </w:rPr>
          <w:instrText xml:space="preserve"> PAGEREF _Toc433532178 \h </w:instrText>
        </w:r>
        <w:r w:rsidR="00A221B5">
          <w:rPr>
            <w:noProof/>
            <w:webHidden/>
          </w:rPr>
        </w:r>
        <w:r w:rsidR="00A221B5">
          <w:rPr>
            <w:noProof/>
            <w:webHidden/>
          </w:rPr>
          <w:fldChar w:fldCharType="separate"/>
        </w:r>
        <w:r w:rsidR="004E20B5">
          <w:rPr>
            <w:noProof/>
            <w:webHidden/>
          </w:rPr>
          <w:t>8</w:t>
        </w:r>
        <w:r w:rsidR="00A221B5">
          <w:rPr>
            <w:noProof/>
            <w:webHidden/>
          </w:rPr>
          <w:fldChar w:fldCharType="end"/>
        </w:r>
      </w:hyperlink>
    </w:p>
    <w:p w:rsidR="004E20B5" w:rsidRDefault="00BC29C6">
      <w:pPr>
        <w:pStyle w:val="Spistreci3"/>
        <w:tabs>
          <w:tab w:val="right" w:leader="dot" w:pos="9062"/>
        </w:tabs>
        <w:rPr>
          <w:noProof/>
        </w:rPr>
      </w:pPr>
      <w:hyperlink w:anchor="_Toc433532179" w:history="1">
        <w:r w:rsidR="004E20B5" w:rsidRPr="00651EFD">
          <w:rPr>
            <w:rStyle w:val="Hipercze"/>
            <w:rFonts w:cs="Arial"/>
            <w:i/>
            <w:iCs/>
            <w:noProof/>
            <w:lang w:val="pl-PL"/>
          </w:rPr>
          <w:t>3) Budowa geologiczna</w:t>
        </w:r>
        <w:r w:rsidR="004E20B5">
          <w:rPr>
            <w:noProof/>
            <w:webHidden/>
          </w:rPr>
          <w:tab/>
        </w:r>
        <w:r w:rsidR="00A221B5">
          <w:rPr>
            <w:noProof/>
            <w:webHidden/>
          </w:rPr>
          <w:fldChar w:fldCharType="begin"/>
        </w:r>
        <w:r w:rsidR="004E20B5">
          <w:rPr>
            <w:noProof/>
            <w:webHidden/>
          </w:rPr>
          <w:instrText xml:space="preserve"> PAGEREF _Toc433532179 \h </w:instrText>
        </w:r>
        <w:r w:rsidR="00A221B5">
          <w:rPr>
            <w:noProof/>
            <w:webHidden/>
          </w:rPr>
        </w:r>
        <w:r w:rsidR="00A221B5">
          <w:rPr>
            <w:noProof/>
            <w:webHidden/>
          </w:rPr>
          <w:fldChar w:fldCharType="separate"/>
        </w:r>
        <w:r w:rsidR="004E20B5">
          <w:rPr>
            <w:noProof/>
            <w:webHidden/>
          </w:rPr>
          <w:t>9</w:t>
        </w:r>
        <w:r w:rsidR="00A221B5">
          <w:rPr>
            <w:noProof/>
            <w:webHidden/>
          </w:rPr>
          <w:fldChar w:fldCharType="end"/>
        </w:r>
      </w:hyperlink>
    </w:p>
    <w:p w:rsidR="004E20B5" w:rsidRDefault="00BC29C6">
      <w:pPr>
        <w:pStyle w:val="Spistreci3"/>
        <w:tabs>
          <w:tab w:val="right" w:leader="dot" w:pos="9062"/>
        </w:tabs>
        <w:rPr>
          <w:noProof/>
        </w:rPr>
      </w:pPr>
      <w:hyperlink w:anchor="_Toc433532180" w:history="1">
        <w:r w:rsidR="004E20B5" w:rsidRPr="00651EFD">
          <w:rPr>
            <w:rStyle w:val="Hipercze"/>
            <w:rFonts w:cs="Arial"/>
            <w:i/>
            <w:iCs/>
            <w:noProof/>
            <w:lang w:val="pl-PL"/>
          </w:rPr>
          <w:t>4) Warunki klimatyczne</w:t>
        </w:r>
        <w:r w:rsidR="004E20B5">
          <w:rPr>
            <w:noProof/>
            <w:webHidden/>
          </w:rPr>
          <w:tab/>
        </w:r>
        <w:r w:rsidR="00A221B5">
          <w:rPr>
            <w:noProof/>
            <w:webHidden/>
          </w:rPr>
          <w:fldChar w:fldCharType="begin"/>
        </w:r>
        <w:r w:rsidR="004E20B5">
          <w:rPr>
            <w:noProof/>
            <w:webHidden/>
          </w:rPr>
          <w:instrText xml:space="preserve"> PAGEREF _Toc433532180 \h </w:instrText>
        </w:r>
        <w:r w:rsidR="00A221B5">
          <w:rPr>
            <w:noProof/>
            <w:webHidden/>
          </w:rPr>
        </w:r>
        <w:r w:rsidR="00A221B5">
          <w:rPr>
            <w:noProof/>
            <w:webHidden/>
          </w:rPr>
          <w:fldChar w:fldCharType="separate"/>
        </w:r>
        <w:r w:rsidR="004E20B5">
          <w:rPr>
            <w:noProof/>
            <w:webHidden/>
          </w:rPr>
          <w:t>9</w:t>
        </w:r>
        <w:r w:rsidR="00A221B5">
          <w:rPr>
            <w:noProof/>
            <w:webHidden/>
          </w:rPr>
          <w:fldChar w:fldCharType="end"/>
        </w:r>
      </w:hyperlink>
    </w:p>
    <w:p w:rsidR="004E20B5" w:rsidRDefault="00BC29C6">
      <w:pPr>
        <w:pStyle w:val="Spistreci3"/>
        <w:tabs>
          <w:tab w:val="right" w:leader="dot" w:pos="9062"/>
        </w:tabs>
      </w:pPr>
      <w:hyperlink w:anchor="_Toc433532181" w:history="1">
        <w:r w:rsidR="004E20B5" w:rsidRPr="00651EFD">
          <w:rPr>
            <w:rStyle w:val="Hipercze"/>
            <w:rFonts w:cs="Arial"/>
            <w:i/>
            <w:iCs/>
            <w:noProof/>
            <w:lang w:val="pl-PL"/>
          </w:rPr>
          <w:t>5) Gleby</w:t>
        </w:r>
        <w:r w:rsidR="004E20B5">
          <w:rPr>
            <w:noProof/>
            <w:webHidden/>
          </w:rPr>
          <w:tab/>
        </w:r>
        <w:r w:rsidR="00A221B5">
          <w:rPr>
            <w:noProof/>
            <w:webHidden/>
          </w:rPr>
          <w:fldChar w:fldCharType="begin"/>
        </w:r>
        <w:r w:rsidR="004E20B5">
          <w:rPr>
            <w:noProof/>
            <w:webHidden/>
          </w:rPr>
          <w:instrText xml:space="preserve"> PAGEREF _Toc433532181 \h </w:instrText>
        </w:r>
        <w:r w:rsidR="00A221B5">
          <w:rPr>
            <w:noProof/>
            <w:webHidden/>
          </w:rPr>
        </w:r>
        <w:r w:rsidR="00A221B5">
          <w:rPr>
            <w:noProof/>
            <w:webHidden/>
          </w:rPr>
          <w:fldChar w:fldCharType="separate"/>
        </w:r>
        <w:r w:rsidR="004E20B5">
          <w:rPr>
            <w:noProof/>
            <w:webHidden/>
          </w:rPr>
          <w:t>11</w:t>
        </w:r>
        <w:r w:rsidR="00A221B5">
          <w:rPr>
            <w:noProof/>
            <w:webHidden/>
          </w:rPr>
          <w:fldChar w:fldCharType="end"/>
        </w:r>
      </w:hyperlink>
    </w:p>
    <w:p w:rsidR="000E5DB7" w:rsidRPr="000E5DB7" w:rsidRDefault="000E5DB7" w:rsidP="000E5DB7">
      <w:r>
        <w:rPr>
          <w:i/>
        </w:rPr>
        <w:t xml:space="preserve">      6) Wody powierzchniowe i podziemne .......…………………………………………………..</w:t>
      </w:r>
      <w:r>
        <w:t>12</w:t>
      </w:r>
    </w:p>
    <w:p w:rsidR="004E20B5" w:rsidRDefault="00BC29C6">
      <w:pPr>
        <w:pStyle w:val="Spistreci2"/>
        <w:tabs>
          <w:tab w:val="left" w:pos="660"/>
          <w:tab w:val="right" w:leader="dot" w:pos="9062"/>
        </w:tabs>
        <w:rPr>
          <w:noProof/>
        </w:rPr>
      </w:pPr>
      <w:hyperlink w:anchor="_Toc433532182" w:history="1">
        <w:r w:rsidR="004E20B5" w:rsidRPr="00651EFD">
          <w:rPr>
            <w:rStyle w:val="Hipercze"/>
            <w:noProof/>
            <w:lang w:val="pl-PL"/>
          </w:rPr>
          <w:t>2.</w:t>
        </w:r>
        <w:r w:rsidR="004E20B5">
          <w:rPr>
            <w:noProof/>
          </w:rPr>
          <w:tab/>
        </w:r>
        <w:r w:rsidR="004E20B5" w:rsidRPr="00651EFD">
          <w:rPr>
            <w:rStyle w:val="Hipercze"/>
            <w:rFonts w:cs="Arial"/>
            <w:noProof/>
            <w:lang w:val="pl-PL"/>
          </w:rPr>
          <w:t xml:space="preserve">Stan środowiska na obszarach objętych </w:t>
        </w:r>
        <w:r w:rsidR="003C091B">
          <w:rPr>
            <w:rStyle w:val="Hipercze"/>
            <w:rFonts w:cs="Arial"/>
            <w:noProof/>
            <w:lang w:val="pl-PL"/>
          </w:rPr>
          <w:t xml:space="preserve">przewidywanym </w:t>
        </w:r>
        <w:r w:rsidR="004E20B5" w:rsidRPr="00651EFD">
          <w:rPr>
            <w:rStyle w:val="Hipercze"/>
            <w:rFonts w:cs="Arial"/>
            <w:noProof/>
            <w:lang w:val="pl-PL"/>
          </w:rPr>
          <w:t>znaczącym oddziaływaniem</w:t>
        </w:r>
        <w:r w:rsidR="003C091B">
          <w:rPr>
            <w:rStyle w:val="Hipercze"/>
            <w:rFonts w:cs="Arial"/>
            <w:noProof/>
            <w:lang w:val="pl-PL"/>
          </w:rPr>
          <w:br/>
          <w:t>……………………..</w:t>
        </w:r>
        <w:r w:rsidR="004E20B5">
          <w:rPr>
            <w:noProof/>
            <w:webHidden/>
          </w:rPr>
          <w:tab/>
        </w:r>
        <w:r w:rsidR="00A221B5">
          <w:rPr>
            <w:noProof/>
            <w:webHidden/>
          </w:rPr>
          <w:fldChar w:fldCharType="begin"/>
        </w:r>
        <w:r w:rsidR="004E20B5">
          <w:rPr>
            <w:noProof/>
            <w:webHidden/>
          </w:rPr>
          <w:instrText xml:space="preserve"> PAGEREF _Toc433532182 \h </w:instrText>
        </w:r>
        <w:r w:rsidR="00A221B5">
          <w:rPr>
            <w:noProof/>
            <w:webHidden/>
          </w:rPr>
        </w:r>
        <w:r w:rsidR="00A221B5">
          <w:rPr>
            <w:noProof/>
            <w:webHidden/>
          </w:rPr>
          <w:fldChar w:fldCharType="separate"/>
        </w:r>
        <w:r w:rsidR="004E20B5">
          <w:rPr>
            <w:noProof/>
            <w:webHidden/>
          </w:rPr>
          <w:t>14</w:t>
        </w:r>
        <w:r w:rsidR="00A221B5">
          <w:rPr>
            <w:noProof/>
            <w:webHidden/>
          </w:rPr>
          <w:fldChar w:fldCharType="end"/>
        </w:r>
      </w:hyperlink>
    </w:p>
    <w:p w:rsidR="004E20B5" w:rsidRDefault="00BC29C6">
      <w:pPr>
        <w:pStyle w:val="Spistreci2"/>
        <w:tabs>
          <w:tab w:val="left" w:pos="660"/>
          <w:tab w:val="right" w:leader="dot" w:pos="9062"/>
        </w:tabs>
        <w:rPr>
          <w:noProof/>
        </w:rPr>
      </w:pPr>
      <w:hyperlink w:anchor="_Toc433532183" w:history="1">
        <w:r w:rsidR="004E20B5" w:rsidRPr="00651EFD">
          <w:rPr>
            <w:rStyle w:val="Hipercze"/>
            <w:noProof/>
            <w:lang w:val="pl-PL"/>
          </w:rPr>
          <w:t>3.</w:t>
        </w:r>
        <w:r w:rsidR="004E20B5">
          <w:rPr>
            <w:noProof/>
          </w:rPr>
          <w:tab/>
        </w:r>
        <w:r w:rsidR="004E20B5" w:rsidRPr="00651EFD">
          <w:rPr>
            <w:rStyle w:val="Hipercze"/>
            <w:rFonts w:cs="Arial"/>
            <w:noProof/>
            <w:lang w:val="pl-PL"/>
          </w:rPr>
          <w:t xml:space="preserve">Istniejące problemy ochrony środowiska </w:t>
        </w:r>
        <w:r w:rsidR="000E5DB7">
          <w:rPr>
            <w:rStyle w:val="Hipercze"/>
            <w:rFonts w:cs="Arial"/>
            <w:noProof/>
            <w:lang w:val="pl-PL"/>
          </w:rPr>
          <w:t>istotne</w:t>
        </w:r>
        <w:r w:rsidR="004E20B5" w:rsidRPr="00651EFD">
          <w:rPr>
            <w:rStyle w:val="Hipercze"/>
            <w:rFonts w:cs="Arial"/>
            <w:noProof/>
            <w:lang w:val="pl-PL"/>
          </w:rPr>
          <w:t xml:space="preserve"> z </w:t>
        </w:r>
        <w:r w:rsidR="000E5DB7">
          <w:rPr>
            <w:rStyle w:val="Hipercze"/>
            <w:rFonts w:cs="Arial"/>
            <w:noProof/>
            <w:lang w:val="pl-PL"/>
          </w:rPr>
          <w:t>punktu widzenia realizacji projektowanego dokumentu, w szczególności</w:t>
        </w:r>
        <w:r w:rsidR="004E20B5" w:rsidRPr="00651EFD">
          <w:rPr>
            <w:rStyle w:val="Hipercze"/>
            <w:rFonts w:cs="Arial"/>
            <w:noProof/>
            <w:lang w:val="pl-PL"/>
          </w:rPr>
          <w:t xml:space="preserve"> </w:t>
        </w:r>
        <w:r w:rsidR="000E5DB7">
          <w:rPr>
            <w:rStyle w:val="Hipercze"/>
            <w:rFonts w:cs="Arial"/>
            <w:noProof/>
            <w:lang w:val="pl-PL"/>
          </w:rPr>
          <w:t>dotyczące obszarów podlegających</w:t>
        </w:r>
        <w:r w:rsidR="004E20B5" w:rsidRPr="00651EFD">
          <w:rPr>
            <w:rStyle w:val="Hipercze"/>
            <w:rFonts w:cs="Arial"/>
            <w:noProof/>
            <w:lang w:val="pl-PL"/>
          </w:rPr>
          <w:t xml:space="preserve"> ochron</w:t>
        </w:r>
        <w:r w:rsidR="000E5DB7">
          <w:rPr>
            <w:rStyle w:val="Hipercze"/>
            <w:rFonts w:cs="Arial"/>
            <w:noProof/>
            <w:lang w:val="pl-PL"/>
          </w:rPr>
          <w:t>ie na podstawie ustawy z dnia 16 kwietnia 2004 r. o ochronie przyrody</w:t>
        </w:r>
        <w:r w:rsidR="004E20B5" w:rsidRPr="00651EFD">
          <w:rPr>
            <w:rStyle w:val="Hipercze"/>
            <w:rFonts w:cs="Arial"/>
            <w:noProof/>
            <w:lang w:val="pl-PL"/>
          </w:rPr>
          <w:t>.</w:t>
        </w:r>
        <w:r w:rsidR="004E20B5">
          <w:rPr>
            <w:noProof/>
            <w:webHidden/>
          </w:rPr>
          <w:tab/>
        </w:r>
        <w:r w:rsidR="00A221B5">
          <w:rPr>
            <w:noProof/>
            <w:webHidden/>
          </w:rPr>
          <w:fldChar w:fldCharType="begin"/>
        </w:r>
        <w:r w:rsidR="004E20B5">
          <w:rPr>
            <w:noProof/>
            <w:webHidden/>
          </w:rPr>
          <w:instrText xml:space="preserve"> PAGEREF _Toc433532183 \h </w:instrText>
        </w:r>
        <w:r w:rsidR="00A221B5">
          <w:rPr>
            <w:noProof/>
            <w:webHidden/>
          </w:rPr>
        </w:r>
        <w:r w:rsidR="00A221B5">
          <w:rPr>
            <w:noProof/>
            <w:webHidden/>
          </w:rPr>
          <w:fldChar w:fldCharType="separate"/>
        </w:r>
        <w:r w:rsidR="004E20B5">
          <w:rPr>
            <w:noProof/>
            <w:webHidden/>
          </w:rPr>
          <w:t>15</w:t>
        </w:r>
        <w:r w:rsidR="00A221B5">
          <w:rPr>
            <w:noProof/>
            <w:webHidden/>
          </w:rPr>
          <w:fldChar w:fldCharType="end"/>
        </w:r>
      </w:hyperlink>
    </w:p>
    <w:p w:rsidR="004E20B5" w:rsidRDefault="00BC29C6">
      <w:pPr>
        <w:pStyle w:val="Spistreci1"/>
        <w:tabs>
          <w:tab w:val="left" w:pos="480"/>
          <w:tab w:val="right" w:leader="dot" w:pos="9062"/>
        </w:tabs>
        <w:rPr>
          <w:noProof/>
        </w:rPr>
      </w:pPr>
      <w:hyperlink w:anchor="_Toc433532184" w:history="1">
        <w:r w:rsidR="004E20B5" w:rsidRPr="00651EFD">
          <w:rPr>
            <w:rStyle w:val="Hipercze"/>
            <w:noProof/>
            <w:lang w:val="pl-PL"/>
          </w:rPr>
          <w:t>IV.</w:t>
        </w:r>
        <w:r w:rsidR="004E20B5">
          <w:rPr>
            <w:noProof/>
          </w:rPr>
          <w:tab/>
        </w:r>
        <w:r w:rsidR="004E20B5" w:rsidRPr="00651EFD">
          <w:rPr>
            <w:rStyle w:val="Hipercze"/>
            <w:noProof/>
            <w:lang w:val="pl-PL"/>
          </w:rPr>
          <w:t>Cele ochrony środowiska ustanowione na szczeblu międzynarodowym, wspólnotowym i krajowym</w:t>
        </w:r>
        <w:r w:rsidR="000E5DB7">
          <w:rPr>
            <w:rStyle w:val="Hipercze"/>
            <w:noProof/>
            <w:lang w:val="pl-PL"/>
          </w:rPr>
          <w:t>,</w:t>
        </w:r>
        <w:r w:rsidR="004E20B5" w:rsidRPr="00651EFD">
          <w:rPr>
            <w:rStyle w:val="Hipercze"/>
            <w:noProof/>
            <w:lang w:val="pl-PL"/>
          </w:rPr>
          <w:t xml:space="preserve"> istotne z punktu widzenia projektowanego dokumentu, oraz sposoby, w jakich te cele i inne problemy środowiska zostały uwzględnione podczas opracowania dokumentu.</w:t>
        </w:r>
        <w:r w:rsidR="004E20B5">
          <w:rPr>
            <w:noProof/>
            <w:webHidden/>
          </w:rPr>
          <w:tab/>
        </w:r>
        <w:r w:rsidR="00A221B5">
          <w:rPr>
            <w:noProof/>
            <w:webHidden/>
          </w:rPr>
          <w:fldChar w:fldCharType="begin"/>
        </w:r>
        <w:r w:rsidR="004E20B5">
          <w:rPr>
            <w:noProof/>
            <w:webHidden/>
          </w:rPr>
          <w:instrText xml:space="preserve"> PAGEREF _Toc433532184 \h </w:instrText>
        </w:r>
        <w:r w:rsidR="00A221B5">
          <w:rPr>
            <w:noProof/>
            <w:webHidden/>
          </w:rPr>
        </w:r>
        <w:r w:rsidR="00A221B5">
          <w:rPr>
            <w:noProof/>
            <w:webHidden/>
          </w:rPr>
          <w:fldChar w:fldCharType="separate"/>
        </w:r>
        <w:r w:rsidR="004E20B5">
          <w:rPr>
            <w:noProof/>
            <w:webHidden/>
          </w:rPr>
          <w:t>17</w:t>
        </w:r>
        <w:r w:rsidR="00A221B5">
          <w:rPr>
            <w:noProof/>
            <w:webHidden/>
          </w:rPr>
          <w:fldChar w:fldCharType="end"/>
        </w:r>
      </w:hyperlink>
    </w:p>
    <w:p w:rsidR="004E20B5" w:rsidRDefault="00BC29C6">
      <w:pPr>
        <w:pStyle w:val="Spistreci1"/>
        <w:tabs>
          <w:tab w:val="left" w:pos="480"/>
          <w:tab w:val="right" w:leader="dot" w:pos="9062"/>
        </w:tabs>
        <w:rPr>
          <w:noProof/>
        </w:rPr>
      </w:pPr>
      <w:hyperlink w:anchor="_Toc433532185" w:history="1">
        <w:r w:rsidR="004E20B5" w:rsidRPr="00651EFD">
          <w:rPr>
            <w:rStyle w:val="Hipercze"/>
            <w:noProof/>
            <w:lang w:val="pl-PL"/>
          </w:rPr>
          <w:t>V.</w:t>
        </w:r>
        <w:r w:rsidR="004E20B5">
          <w:rPr>
            <w:noProof/>
          </w:rPr>
          <w:tab/>
        </w:r>
        <w:r w:rsidR="004E20B5" w:rsidRPr="00651EFD">
          <w:rPr>
            <w:rStyle w:val="Hipercze"/>
            <w:noProof/>
            <w:lang w:val="pl-PL"/>
          </w:rPr>
          <w:t xml:space="preserve">Przewidywane znaczące oddziaływania, w tym oddziaływania </w:t>
        </w:r>
        <w:r w:rsidR="000E5DB7">
          <w:rPr>
            <w:rStyle w:val="Hipercze"/>
            <w:noProof/>
            <w:lang w:val="pl-PL"/>
          </w:rPr>
          <w:t xml:space="preserve">bezpośrednie, pośrednie, wtórne, skumulowane, krótkoterminowe, średnioterminowe i długoterminowe, stałe i chwilowe oraz pozytywne i negatywne </w:t>
        </w:r>
        <w:r w:rsidR="004E20B5" w:rsidRPr="00651EFD">
          <w:rPr>
            <w:rStyle w:val="Hipercze"/>
            <w:noProof/>
            <w:lang w:val="pl-PL"/>
          </w:rPr>
          <w:t>na cele i przedmiot ochrony obszaru Natura 2000 oraz integralność tego obszaru</w:t>
        </w:r>
        <w:r w:rsidR="000E5DB7">
          <w:rPr>
            <w:rStyle w:val="Hipercze"/>
            <w:noProof/>
            <w:lang w:val="pl-PL"/>
          </w:rPr>
          <w:t>, a także na środowisko z uwzględnieniem zależności między tymi elementami środowiska i między oddziaływaniami na te elementy</w:t>
        </w:r>
        <w:r w:rsidR="004E20B5" w:rsidRPr="00651EFD">
          <w:rPr>
            <w:rStyle w:val="Hipercze"/>
            <w:noProof/>
            <w:lang w:val="pl-PL"/>
          </w:rPr>
          <w:t>.</w:t>
        </w:r>
        <w:r w:rsidR="004E20B5">
          <w:rPr>
            <w:noProof/>
            <w:webHidden/>
          </w:rPr>
          <w:tab/>
        </w:r>
        <w:r w:rsidR="00A221B5">
          <w:rPr>
            <w:noProof/>
            <w:webHidden/>
          </w:rPr>
          <w:fldChar w:fldCharType="begin"/>
        </w:r>
        <w:r w:rsidR="004E20B5">
          <w:rPr>
            <w:noProof/>
            <w:webHidden/>
          </w:rPr>
          <w:instrText xml:space="preserve"> PAGEREF _Toc433532185 \h </w:instrText>
        </w:r>
        <w:r w:rsidR="00A221B5">
          <w:rPr>
            <w:noProof/>
            <w:webHidden/>
          </w:rPr>
        </w:r>
        <w:r w:rsidR="00A221B5">
          <w:rPr>
            <w:noProof/>
            <w:webHidden/>
          </w:rPr>
          <w:fldChar w:fldCharType="separate"/>
        </w:r>
        <w:r w:rsidR="004E20B5">
          <w:rPr>
            <w:noProof/>
            <w:webHidden/>
          </w:rPr>
          <w:t>18</w:t>
        </w:r>
        <w:r w:rsidR="00A221B5">
          <w:rPr>
            <w:noProof/>
            <w:webHidden/>
          </w:rPr>
          <w:fldChar w:fldCharType="end"/>
        </w:r>
      </w:hyperlink>
    </w:p>
    <w:p w:rsidR="004E20B5" w:rsidRDefault="00BC29C6">
      <w:pPr>
        <w:pStyle w:val="Spistreci2"/>
        <w:tabs>
          <w:tab w:val="left" w:pos="660"/>
          <w:tab w:val="right" w:leader="dot" w:pos="9062"/>
        </w:tabs>
        <w:rPr>
          <w:noProof/>
        </w:rPr>
      </w:pPr>
      <w:hyperlink w:anchor="_Toc433532186" w:history="1">
        <w:r w:rsidR="004E20B5" w:rsidRPr="00651EFD">
          <w:rPr>
            <w:rStyle w:val="Hipercze"/>
            <w:i/>
            <w:noProof/>
            <w:lang w:val="pl-PL"/>
          </w:rPr>
          <w:t>1.</w:t>
        </w:r>
        <w:r w:rsidR="004E20B5">
          <w:rPr>
            <w:noProof/>
          </w:rPr>
          <w:tab/>
        </w:r>
        <w:r w:rsidR="004E20B5" w:rsidRPr="00651EFD">
          <w:rPr>
            <w:rStyle w:val="Hipercze"/>
            <w:i/>
            <w:noProof/>
            <w:lang w:val="pl-PL"/>
          </w:rPr>
          <w:t>Wpływ na różnorodność biologiczną</w:t>
        </w:r>
        <w:r w:rsidR="004E20B5">
          <w:rPr>
            <w:noProof/>
            <w:webHidden/>
          </w:rPr>
          <w:tab/>
        </w:r>
        <w:r w:rsidR="00A221B5">
          <w:rPr>
            <w:noProof/>
            <w:webHidden/>
          </w:rPr>
          <w:fldChar w:fldCharType="begin"/>
        </w:r>
        <w:r w:rsidR="004E20B5">
          <w:rPr>
            <w:noProof/>
            <w:webHidden/>
          </w:rPr>
          <w:instrText xml:space="preserve"> PAGEREF _Toc433532186 \h </w:instrText>
        </w:r>
        <w:r w:rsidR="00A221B5">
          <w:rPr>
            <w:noProof/>
            <w:webHidden/>
          </w:rPr>
        </w:r>
        <w:r w:rsidR="00A221B5">
          <w:rPr>
            <w:noProof/>
            <w:webHidden/>
          </w:rPr>
          <w:fldChar w:fldCharType="separate"/>
        </w:r>
        <w:r w:rsidR="004E20B5">
          <w:rPr>
            <w:noProof/>
            <w:webHidden/>
          </w:rPr>
          <w:t>19</w:t>
        </w:r>
        <w:r w:rsidR="00A221B5">
          <w:rPr>
            <w:noProof/>
            <w:webHidden/>
          </w:rPr>
          <w:fldChar w:fldCharType="end"/>
        </w:r>
      </w:hyperlink>
    </w:p>
    <w:p w:rsidR="004E20B5" w:rsidRDefault="00BC29C6">
      <w:pPr>
        <w:pStyle w:val="Spistreci2"/>
        <w:tabs>
          <w:tab w:val="left" w:pos="660"/>
          <w:tab w:val="right" w:leader="dot" w:pos="9062"/>
        </w:tabs>
        <w:rPr>
          <w:noProof/>
        </w:rPr>
      </w:pPr>
      <w:hyperlink w:anchor="_Toc433532187" w:history="1">
        <w:r w:rsidR="004E20B5" w:rsidRPr="00651EFD">
          <w:rPr>
            <w:rStyle w:val="Hipercze"/>
            <w:i/>
            <w:noProof/>
            <w:lang w:val="pl-PL"/>
          </w:rPr>
          <w:t>2.</w:t>
        </w:r>
        <w:r w:rsidR="004E20B5">
          <w:rPr>
            <w:noProof/>
          </w:rPr>
          <w:tab/>
        </w:r>
        <w:r w:rsidR="004E20B5" w:rsidRPr="00651EFD">
          <w:rPr>
            <w:rStyle w:val="Hipercze"/>
            <w:i/>
            <w:noProof/>
            <w:lang w:val="pl-PL"/>
          </w:rPr>
          <w:t>Wpływ na ludzi</w:t>
        </w:r>
        <w:r w:rsidR="004E20B5">
          <w:rPr>
            <w:noProof/>
            <w:webHidden/>
          </w:rPr>
          <w:tab/>
        </w:r>
        <w:r w:rsidR="00A221B5">
          <w:rPr>
            <w:noProof/>
            <w:webHidden/>
          </w:rPr>
          <w:fldChar w:fldCharType="begin"/>
        </w:r>
        <w:r w:rsidR="004E20B5">
          <w:rPr>
            <w:noProof/>
            <w:webHidden/>
          </w:rPr>
          <w:instrText xml:space="preserve"> PAGEREF _Toc433532187 \h </w:instrText>
        </w:r>
        <w:r w:rsidR="00A221B5">
          <w:rPr>
            <w:noProof/>
            <w:webHidden/>
          </w:rPr>
        </w:r>
        <w:r w:rsidR="00A221B5">
          <w:rPr>
            <w:noProof/>
            <w:webHidden/>
          </w:rPr>
          <w:fldChar w:fldCharType="separate"/>
        </w:r>
        <w:r w:rsidR="004E20B5">
          <w:rPr>
            <w:noProof/>
            <w:webHidden/>
          </w:rPr>
          <w:t>19</w:t>
        </w:r>
        <w:r w:rsidR="00A221B5">
          <w:rPr>
            <w:noProof/>
            <w:webHidden/>
          </w:rPr>
          <w:fldChar w:fldCharType="end"/>
        </w:r>
      </w:hyperlink>
    </w:p>
    <w:p w:rsidR="004E20B5" w:rsidRDefault="00BC29C6">
      <w:pPr>
        <w:pStyle w:val="Spistreci2"/>
        <w:tabs>
          <w:tab w:val="left" w:pos="660"/>
          <w:tab w:val="right" w:leader="dot" w:pos="9062"/>
        </w:tabs>
        <w:rPr>
          <w:noProof/>
        </w:rPr>
      </w:pPr>
      <w:hyperlink w:anchor="_Toc433532188" w:history="1">
        <w:r w:rsidR="004E20B5" w:rsidRPr="00651EFD">
          <w:rPr>
            <w:rStyle w:val="Hipercze"/>
            <w:i/>
            <w:noProof/>
            <w:lang w:val="pl-PL"/>
          </w:rPr>
          <w:t>3.</w:t>
        </w:r>
        <w:r w:rsidR="004E20B5">
          <w:rPr>
            <w:noProof/>
          </w:rPr>
          <w:tab/>
        </w:r>
        <w:r w:rsidR="004E20B5" w:rsidRPr="00651EFD">
          <w:rPr>
            <w:rStyle w:val="Hipercze"/>
            <w:i/>
            <w:noProof/>
            <w:lang w:val="pl-PL"/>
          </w:rPr>
          <w:t>Wpływ na zwierzęta</w:t>
        </w:r>
        <w:r w:rsidR="004E20B5">
          <w:rPr>
            <w:noProof/>
            <w:webHidden/>
          </w:rPr>
          <w:tab/>
        </w:r>
        <w:r w:rsidR="00A221B5">
          <w:rPr>
            <w:noProof/>
            <w:webHidden/>
          </w:rPr>
          <w:fldChar w:fldCharType="begin"/>
        </w:r>
        <w:r w:rsidR="004E20B5">
          <w:rPr>
            <w:noProof/>
            <w:webHidden/>
          </w:rPr>
          <w:instrText xml:space="preserve"> PAGEREF _Toc433532188 \h </w:instrText>
        </w:r>
        <w:r w:rsidR="00A221B5">
          <w:rPr>
            <w:noProof/>
            <w:webHidden/>
          </w:rPr>
        </w:r>
        <w:r w:rsidR="00A221B5">
          <w:rPr>
            <w:noProof/>
            <w:webHidden/>
          </w:rPr>
          <w:fldChar w:fldCharType="separate"/>
        </w:r>
        <w:r w:rsidR="004E20B5">
          <w:rPr>
            <w:noProof/>
            <w:webHidden/>
          </w:rPr>
          <w:t>20</w:t>
        </w:r>
        <w:r w:rsidR="00A221B5">
          <w:rPr>
            <w:noProof/>
            <w:webHidden/>
          </w:rPr>
          <w:fldChar w:fldCharType="end"/>
        </w:r>
      </w:hyperlink>
    </w:p>
    <w:p w:rsidR="004E20B5" w:rsidRDefault="00BC29C6">
      <w:pPr>
        <w:pStyle w:val="Spistreci2"/>
        <w:tabs>
          <w:tab w:val="left" w:pos="660"/>
          <w:tab w:val="right" w:leader="dot" w:pos="9062"/>
        </w:tabs>
        <w:rPr>
          <w:noProof/>
        </w:rPr>
      </w:pPr>
      <w:hyperlink w:anchor="_Toc433532189" w:history="1">
        <w:r w:rsidR="004E20B5" w:rsidRPr="00651EFD">
          <w:rPr>
            <w:rStyle w:val="Hipercze"/>
            <w:i/>
            <w:noProof/>
            <w:lang w:val="pl-PL"/>
          </w:rPr>
          <w:t>4.</w:t>
        </w:r>
        <w:r w:rsidR="004E20B5">
          <w:rPr>
            <w:noProof/>
          </w:rPr>
          <w:tab/>
        </w:r>
        <w:r w:rsidR="004E20B5" w:rsidRPr="00651EFD">
          <w:rPr>
            <w:rStyle w:val="Hipercze"/>
            <w:i/>
            <w:noProof/>
            <w:lang w:val="pl-PL"/>
          </w:rPr>
          <w:t>Wpływ na rośliny</w:t>
        </w:r>
        <w:r w:rsidR="004E20B5">
          <w:rPr>
            <w:noProof/>
            <w:webHidden/>
          </w:rPr>
          <w:tab/>
        </w:r>
        <w:r w:rsidR="00A221B5">
          <w:rPr>
            <w:noProof/>
            <w:webHidden/>
          </w:rPr>
          <w:fldChar w:fldCharType="begin"/>
        </w:r>
        <w:r w:rsidR="004E20B5">
          <w:rPr>
            <w:noProof/>
            <w:webHidden/>
          </w:rPr>
          <w:instrText xml:space="preserve"> PAGEREF _Toc433532189 \h </w:instrText>
        </w:r>
        <w:r w:rsidR="00A221B5">
          <w:rPr>
            <w:noProof/>
            <w:webHidden/>
          </w:rPr>
        </w:r>
        <w:r w:rsidR="00A221B5">
          <w:rPr>
            <w:noProof/>
            <w:webHidden/>
          </w:rPr>
          <w:fldChar w:fldCharType="separate"/>
        </w:r>
        <w:r w:rsidR="004E20B5">
          <w:rPr>
            <w:noProof/>
            <w:webHidden/>
          </w:rPr>
          <w:t>20</w:t>
        </w:r>
        <w:r w:rsidR="00A221B5">
          <w:rPr>
            <w:noProof/>
            <w:webHidden/>
          </w:rPr>
          <w:fldChar w:fldCharType="end"/>
        </w:r>
      </w:hyperlink>
    </w:p>
    <w:p w:rsidR="004E20B5" w:rsidRDefault="00BC29C6">
      <w:pPr>
        <w:pStyle w:val="Spistreci2"/>
        <w:tabs>
          <w:tab w:val="left" w:pos="660"/>
          <w:tab w:val="right" w:leader="dot" w:pos="9062"/>
        </w:tabs>
        <w:rPr>
          <w:noProof/>
        </w:rPr>
      </w:pPr>
      <w:hyperlink w:anchor="_Toc433532190" w:history="1">
        <w:r w:rsidR="004E20B5" w:rsidRPr="00651EFD">
          <w:rPr>
            <w:rStyle w:val="Hipercze"/>
            <w:i/>
            <w:noProof/>
            <w:lang w:val="pl-PL"/>
          </w:rPr>
          <w:t>5.</w:t>
        </w:r>
        <w:r w:rsidR="004E20B5">
          <w:rPr>
            <w:noProof/>
          </w:rPr>
          <w:tab/>
        </w:r>
        <w:r w:rsidR="004E20B5" w:rsidRPr="00651EFD">
          <w:rPr>
            <w:rStyle w:val="Hipercze"/>
            <w:i/>
            <w:noProof/>
            <w:lang w:val="pl-PL"/>
          </w:rPr>
          <w:t>Wpływ na wody powierzchniowe i podziemne</w:t>
        </w:r>
        <w:r w:rsidR="004E20B5">
          <w:rPr>
            <w:noProof/>
            <w:webHidden/>
          </w:rPr>
          <w:tab/>
        </w:r>
        <w:r w:rsidR="00A221B5">
          <w:rPr>
            <w:noProof/>
            <w:webHidden/>
          </w:rPr>
          <w:fldChar w:fldCharType="begin"/>
        </w:r>
        <w:r w:rsidR="004E20B5">
          <w:rPr>
            <w:noProof/>
            <w:webHidden/>
          </w:rPr>
          <w:instrText xml:space="preserve"> PAGEREF _Toc433532190 \h </w:instrText>
        </w:r>
        <w:r w:rsidR="00A221B5">
          <w:rPr>
            <w:noProof/>
            <w:webHidden/>
          </w:rPr>
        </w:r>
        <w:r w:rsidR="00A221B5">
          <w:rPr>
            <w:noProof/>
            <w:webHidden/>
          </w:rPr>
          <w:fldChar w:fldCharType="separate"/>
        </w:r>
        <w:r w:rsidR="004E20B5">
          <w:rPr>
            <w:noProof/>
            <w:webHidden/>
          </w:rPr>
          <w:t>20</w:t>
        </w:r>
        <w:r w:rsidR="00A221B5">
          <w:rPr>
            <w:noProof/>
            <w:webHidden/>
          </w:rPr>
          <w:fldChar w:fldCharType="end"/>
        </w:r>
      </w:hyperlink>
    </w:p>
    <w:p w:rsidR="004E20B5" w:rsidRDefault="00BC29C6">
      <w:pPr>
        <w:pStyle w:val="Spistreci2"/>
        <w:tabs>
          <w:tab w:val="left" w:pos="660"/>
          <w:tab w:val="right" w:leader="dot" w:pos="9062"/>
        </w:tabs>
        <w:rPr>
          <w:noProof/>
        </w:rPr>
      </w:pPr>
      <w:hyperlink w:anchor="_Toc433532191" w:history="1">
        <w:r w:rsidR="004E20B5" w:rsidRPr="00651EFD">
          <w:rPr>
            <w:rStyle w:val="Hipercze"/>
            <w:i/>
            <w:noProof/>
            <w:lang w:val="pl-PL"/>
          </w:rPr>
          <w:t>6.</w:t>
        </w:r>
        <w:r w:rsidR="004E20B5">
          <w:rPr>
            <w:noProof/>
          </w:rPr>
          <w:tab/>
        </w:r>
        <w:r w:rsidR="004E20B5" w:rsidRPr="00651EFD">
          <w:rPr>
            <w:rStyle w:val="Hipercze"/>
            <w:i/>
            <w:noProof/>
            <w:lang w:val="pl-PL"/>
          </w:rPr>
          <w:t>Wpływ na powietrze</w:t>
        </w:r>
        <w:r w:rsidR="004E20B5">
          <w:rPr>
            <w:noProof/>
            <w:webHidden/>
          </w:rPr>
          <w:tab/>
        </w:r>
        <w:r w:rsidR="00A221B5">
          <w:rPr>
            <w:noProof/>
            <w:webHidden/>
          </w:rPr>
          <w:fldChar w:fldCharType="begin"/>
        </w:r>
        <w:r w:rsidR="004E20B5">
          <w:rPr>
            <w:noProof/>
            <w:webHidden/>
          </w:rPr>
          <w:instrText xml:space="preserve"> PAGEREF _Toc433532191 \h </w:instrText>
        </w:r>
        <w:r w:rsidR="00A221B5">
          <w:rPr>
            <w:noProof/>
            <w:webHidden/>
          </w:rPr>
        </w:r>
        <w:r w:rsidR="00A221B5">
          <w:rPr>
            <w:noProof/>
            <w:webHidden/>
          </w:rPr>
          <w:fldChar w:fldCharType="separate"/>
        </w:r>
        <w:r w:rsidR="004E20B5">
          <w:rPr>
            <w:noProof/>
            <w:webHidden/>
          </w:rPr>
          <w:t>20</w:t>
        </w:r>
        <w:r w:rsidR="00A221B5">
          <w:rPr>
            <w:noProof/>
            <w:webHidden/>
          </w:rPr>
          <w:fldChar w:fldCharType="end"/>
        </w:r>
      </w:hyperlink>
    </w:p>
    <w:p w:rsidR="004E20B5" w:rsidRDefault="00BC29C6">
      <w:pPr>
        <w:pStyle w:val="Spistreci2"/>
        <w:tabs>
          <w:tab w:val="left" w:pos="660"/>
          <w:tab w:val="right" w:leader="dot" w:pos="9062"/>
        </w:tabs>
        <w:rPr>
          <w:noProof/>
        </w:rPr>
      </w:pPr>
      <w:hyperlink w:anchor="_Toc433532192" w:history="1">
        <w:r w:rsidR="004E20B5" w:rsidRPr="00651EFD">
          <w:rPr>
            <w:rStyle w:val="Hipercze"/>
            <w:i/>
            <w:noProof/>
            <w:lang w:val="pl-PL"/>
          </w:rPr>
          <w:t>7.</w:t>
        </w:r>
        <w:r w:rsidR="004E20B5">
          <w:rPr>
            <w:noProof/>
          </w:rPr>
          <w:tab/>
        </w:r>
        <w:r w:rsidR="004E20B5" w:rsidRPr="00651EFD">
          <w:rPr>
            <w:rStyle w:val="Hipercze"/>
            <w:i/>
            <w:noProof/>
            <w:lang w:val="pl-PL"/>
          </w:rPr>
          <w:t>Wpływ na powierzchnię ziemi</w:t>
        </w:r>
        <w:r w:rsidR="004E20B5">
          <w:rPr>
            <w:noProof/>
            <w:webHidden/>
          </w:rPr>
          <w:tab/>
        </w:r>
        <w:r w:rsidR="00A221B5">
          <w:rPr>
            <w:noProof/>
            <w:webHidden/>
          </w:rPr>
          <w:fldChar w:fldCharType="begin"/>
        </w:r>
        <w:r w:rsidR="004E20B5">
          <w:rPr>
            <w:noProof/>
            <w:webHidden/>
          </w:rPr>
          <w:instrText xml:space="preserve"> PAGEREF _Toc433532192 \h </w:instrText>
        </w:r>
        <w:r w:rsidR="00A221B5">
          <w:rPr>
            <w:noProof/>
            <w:webHidden/>
          </w:rPr>
        </w:r>
        <w:r w:rsidR="00A221B5">
          <w:rPr>
            <w:noProof/>
            <w:webHidden/>
          </w:rPr>
          <w:fldChar w:fldCharType="separate"/>
        </w:r>
        <w:r w:rsidR="004E20B5">
          <w:rPr>
            <w:noProof/>
            <w:webHidden/>
          </w:rPr>
          <w:t>20</w:t>
        </w:r>
        <w:r w:rsidR="00A221B5">
          <w:rPr>
            <w:noProof/>
            <w:webHidden/>
          </w:rPr>
          <w:fldChar w:fldCharType="end"/>
        </w:r>
      </w:hyperlink>
    </w:p>
    <w:p w:rsidR="004E20B5" w:rsidRDefault="00BC29C6">
      <w:pPr>
        <w:pStyle w:val="Spistreci2"/>
        <w:tabs>
          <w:tab w:val="left" w:pos="660"/>
          <w:tab w:val="right" w:leader="dot" w:pos="9062"/>
        </w:tabs>
        <w:rPr>
          <w:noProof/>
        </w:rPr>
      </w:pPr>
      <w:hyperlink w:anchor="_Toc433532193" w:history="1">
        <w:r w:rsidR="004E20B5" w:rsidRPr="00651EFD">
          <w:rPr>
            <w:rStyle w:val="Hipercze"/>
            <w:i/>
            <w:noProof/>
            <w:lang w:val="pl-PL"/>
          </w:rPr>
          <w:t>8.</w:t>
        </w:r>
        <w:r w:rsidR="004E20B5">
          <w:rPr>
            <w:noProof/>
          </w:rPr>
          <w:tab/>
        </w:r>
        <w:r w:rsidR="004E20B5" w:rsidRPr="00651EFD">
          <w:rPr>
            <w:rStyle w:val="Hipercze"/>
            <w:i/>
            <w:noProof/>
            <w:lang w:val="pl-PL"/>
          </w:rPr>
          <w:t>Wpływ na krajobraz</w:t>
        </w:r>
        <w:r w:rsidR="004E20B5">
          <w:rPr>
            <w:noProof/>
            <w:webHidden/>
          </w:rPr>
          <w:tab/>
        </w:r>
        <w:r w:rsidR="00A221B5">
          <w:rPr>
            <w:noProof/>
            <w:webHidden/>
          </w:rPr>
          <w:fldChar w:fldCharType="begin"/>
        </w:r>
        <w:r w:rsidR="004E20B5">
          <w:rPr>
            <w:noProof/>
            <w:webHidden/>
          </w:rPr>
          <w:instrText xml:space="preserve"> PAGEREF _Toc433532193 \h </w:instrText>
        </w:r>
        <w:r w:rsidR="00A221B5">
          <w:rPr>
            <w:noProof/>
            <w:webHidden/>
          </w:rPr>
        </w:r>
        <w:r w:rsidR="00A221B5">
          <w:rPr>
            <w:noProof/>
            <w:webHidden/>
          </w:rPr>
          <w:fldChar w:fldCharType="separate"/>
        </w:r>
        <w:r w:rsidR="004E20B5">
          <w:rPr>
            <w:noProof/>
            <w:webHidden/>
          </w:rPr>
          <w:t>20</w:t>
        </w:r>
        <w:r w:rsidR="00A221B5">
          <w:rPr>
            <w:noProof/>
            <w:webHidden/>
          </w:rPr>
          <w:fldChar w:fldCharType="end"/>
        </w:r>
      </w:hyperlink>
    </w:p>
    <w:p w:rsidR="004E20B5" w:rsidRDefault="00BC29C6">
      <w:pPr>
        <w:pStyle w:val="Spistreci2"/>
        <w:tabs>
          <w:tab w:val="left" w:pos="660"/>
          <w:tab w:val="right" w:leader="dot" w:pos="9062"/>
        </w:tabs>
        <w:rPr>
          <w:noProof/>
        </w:rPr>
      </w:pPr>
      <w:hyperlink w:anchor="_Toc433532194" w:history="1">
        <w:r w:rsidR="004E20B5" w:rsidRPr="00651EFD">
          <w:rPr>
            <w:rStyle w:val="Hipercze"/>
            <w:i/>
            <w:noProof/>
            <w:lang w:val="pl-PL"/>
          </w:rPr>
          <w:t>9.</w:t>
        </w:r>
        <w:r w:rsidR="004E20B5">
          <w:rPr>
            <w:noProof/>
          </w:rPr>
          <w:tab/>
        </w:r>
        <w:r w:rsidR="004E20B5" w:rsidRPr="00651EFD">
          <w:rPr>
            <w:rStyle w:val="Hipercze"/>
            <w:i/>
            <w:noProof/>
            <w:lang w:val="pl-PL"/>
          </w:rPr>
          <w:t>Wpływ na klimat</w:t>
        </w:r>
        <w:r w:rsidR="004E20B5">
          <w:rPr>
            <w:noProof/>
            <w:webHidden/>
          </w:rPr>
          <w:tab/>
        </w:r>
        <w:r w:rsidR="00A221B5">
          <w:rPr>
            <w:noProof/>
            <w:webHidden/>
          </w:rPr>
          <w:fldChar w:fldCharType="begin"/>
        </w:r>
        <w:r w:rsidR="004E20B5">
          <w:rPr>
            <w:noProof/>
            <w:webHidden/>
          </w:rPr>
          <w:instrText xml:space="preserve"> PAGEREF _Toc433532194 \h </w:instrText>
        </w:r>
        <w:r w:rsidR="00A221B5">
          <w:rPr>
            <w:noProof/>
            <w:webHidden/>
          </w:rPr>
        </w:r>
        <w:r w:rsidR="00A221B5">
          <w:rPr>
            <w:noProof/>
            <w:webHidden/>
          </w:rPr>
          <w:fldChar w:fldCharType="separate"/>
        </w:r>
        <w:r w:rsidR="004E20B5">
          <w:rPr>
            <w:noProof/>
            <w:webHidden/>
          </w:rPr>
          <w:t>21</w:t>
        </w:r>
        <w:r w:rsidR="00A221B5">
          <w:rPr>
            <w:noProof/>
            <w:webHidden/>
          </w:rPr>
          <w:fldChar w:fldCharType="end"/>
        </w:r>
      </w:hyperlink>
    </w:p>
    <w:p w:rsidR="004E20B5" w:rsidRDefault="00BC29C6">
      <w:pPr>
        <w:pStyle w:val="Spistreci2"/>
        <w:tabs>
          <w:tab w:val="left" w:pos="880"/>
          <w:tab w:val="right" w:leader="dot" w:pos="9062"/>
        </w:tabs>
        <w:rPr>
          <w:noProof/>
        </w:rPr>
      </w:pPr>
      <w:hyperlink w:anchor="_Toc433532195" w:history="1">
        <w:r w:rsidR="004E20B5" w:rsidRPr="00651EFD">
          <w:rPr>
            <w:rStyle w:val="Hipercze"/>
            <w:i/>
            <w:noProof/>
            <w:lang w:val="pl-PL"/>
          </w:rPr>
          <w:t>10.</w:t>
        </w:r>
        <w:r w:rsidR="004E20B5">
          <w:rPr>
            <w:noProof/>
          </w:rPr>
          <w:tab/>
        </w:r>
        <w:r w:rsidR="004E20B5" w:rsidRPr="00651EFD">
          <w:rPr>
            <w:rStyle w:val="Hipercze"/>
            <w:i/>
            <w:noProof/>
            <w:lang w:val="pl-PL"/>
          </w:rPr>
          <w:t>Wpływ na gleby i zasoby naturalne</w:t>
        </w:r>
        <w:r w:rsidR="004E20B5">
          <w:rPr>
            <w:noProof/>
            <w:webHidden/>
          </w:rPr>
          <w:tab/>
        </w:r>
        <w:r w:rsidR="00A221B5">
          <w:rPr>
            <w:noProof/>
            <w:webHidden/>
          </w:rPr>
          <w:fldChar w:fldCharType="begin"/>
        </w:r>
        <w:r w:rsidR="004E20B5">
          <w:rPr>
            <w:noProof/>
            <w:webHidden/>
          </w:rPr>
          <w:instrText xml:space="preserve"> PAGEREF _Toc433532195 \h </w:instrText>
        </w:r>
        <w:r w:rsidR="00A221B5">
          <w:rPr>
            <w:noProof/>
            <w:webHidden/>
          </w:rPr>
        </w:r>
        <w:r w:rsidR="00A221B5">
          <w:rPr>
            <w:noProof/>
            <w:webHidden/>
          </w:rPr>
          <w:fldChar w:fldCharType="separate"/>
        </w:r>
        <w:r w:rsidR="004E20B5">
          <w:rPr>
            <w:noProof/>
            <w:webHidden/>
          </w:rPr>
          <w:t>21</w:t>
        </w:r>
        <w:r w:rsidR="00A221B5">
          <w:rPr>
            <w:noProof/>
            <w:webHidden/>
          </w:rPr>
          <w:fldChar w:fldCharType="end"/>
        </w:r>
      </w:hyperlink>
    </w:p>
    <w:p w:rsidR="004E20B5" w:rsidRDefault="00BC29C6">
      <w:pPr>
        <w:pStyle w:val="Spistreci2"/>
        <w:tabs>
          <w:tab w:val="left" w:pos="880"/>
          <w:tab w:val="right" w:leader="dot" w:pos="9062"/>
        </w:tabs>
        <w:rPr>
          <w:noProof/>
        </w:rPr>
      </w:pPr>
      <w:hyperlink w:anchor="_Toc433532196" w:history="1">
        <w:r w:rsidR="004E20B5" w:rsidRPr="00651EFD">
          <w:rPr>
            <w:rStyle w:val="Hipercze"/>
            <w:i/>
            <w:noProof/>
            <w:lang w:val="pl-PL"/>
          </w:rPr>
          <w:t>11.</w:t>
        </w:r>
        <w:r w:rsidR="004E20B5">
          <w:rPr>
            <w:noProof/>
          </w:rPr>
          <w:tab/>
        </w:r>
        <w:r w:rsidR="004E20B5" w:rsidRPr="00651EFD">
          <w:rPr>
            <w:rStyle w:val="Hipercze"/>
            <w:i/>
            <w:noProof/>
            <w:lang w:val="pl-PL"/>
          </w:rPr>
          <w:t>Wpływ na zabytki i dobra materialne</w:t>
        </w:r>
        <w:r w:rsidR="004E20B5">
          <w:rPr>
            <w:noProof/>
            <w:webHidden/>
          </w:rPr>
          <w:tab/>
        </w:r>
        <w:r w:rsidR="00A221B5">
          <w:rPr>
            <w:noProof/>
            <w:webHidden/>
          </w:rPr>
          <w:fldChar w:fldCharType="begin"/>
        </w:r>
        <w:r w:rsidR="004E20B5">
          <w:rPr>
            <w:noProof/>
            <w:webHidden/>
          </w:rPr>
          <w:instrText xml:space="preserve"> PAGEREF _Toc433532196 \h </w:instrText>
        </w:r>
        <w:r w:rsidR="00A221B5">
          <w:rPr>
            <w:noProof/>
            <w:webHidden/>
          </w:rPr>
        </w:r>
        <w:r w:rsidR="00A221B5">
          <w:rPr>
            <w:noProof/>
            <w:webHidden/>
          </w:rPr>
          <w:fldChar w:fldCharType="separate"/>
        </w:r>
        <w:r w:rsidR="004E20B5">
          <w:rPr>
            <w:noProof/>
            <w:webHidden/>
          </w:rPr>
          <w:t>21</w:t>
        </w:r>
        <w:r w:rsidR="00A221B5">
          <w:rPr>
            <w:noProof/>
            <w:webHidden/>
          </w:rPr>
          <w:fldChar w:fldCharType="end"/>
        </w:r>
      </w:hyperlink>
    </w:p>
    <w:p w:rsidR="004E20B5" w:rsidRDefault="00BC29C6">
      <w:pPr>
        <w:pStyle w:val="Spistreci1"/>
        <w:tabs>
          <w:tab w:val="left" w:pos="480"/>
          <w:tab w:val="right" w:leader="dot" w:pos="9062"/>
        </w:tabs>
        <w:rPr>
          <w:noProof/>
        </w:rPr>
      </w:pPr>
      <w:hyperlink w:anchor="_Toc433532197" w:history="1">
        <w:r w:rsidR="004E20B5" w:rsidRPr="00651EFD">
          <w:rPr>
            <w:rStyle w:val="Hipercze"/>
            <w:noProof/>
            <w:lang w:val="pl-PL"/>
          </w:rPr>
          <w:t>VI.</w:t>
        </w:r>
        <w:r w:rsidR="004E20B5">
          <w:rPr>
            <w:noProof/>
          </w:rPr>
          <w:tab/>
        </w:r>
        <w:r w:rsidR="004E20B5" w:rsidRPr="00651EFD">
          <w:rPr>
            <w:rStyle w:val="Hipercze"/>
            <w:noProof/>
            <w:lang w:val="pl-PL"/>
          </w:rPr>
          <w:t>Analiza i ocena ustaleń zmiany studium.</w:t>
        </w:r>
        <w:r w:rsidR="004E20B5">
          <w:rPr>
            <w:noProof/>
            <w:webHidden/>
          </w:rPr>
          <w:tab/>
        </w:r>
        <w:r w:rsidR="00A221B5">
          <w:rPr>
            <w:noProof/>
            <w:webHidden/>
          </w:rPr>
          <w:fldChar w:fldCharType="begin"/>
        </w:r>
        <w:r w:rsidR="004E20B5">
          <w:rPr>
            <w:noProof/>
            <w:webHidden/>
          </w:rPr>
          <w:instrText xml:space="preserve"> PAGEREF _Toc433532197 \h </w:instrText>
        </w:r>
        <w:r w:rsidR="00A221B5">
          <w:rPr>
            <w:noProof/>
            <w:webHidden/>
          </w:rPr>
        </w:r>
        <w:r w:rsidR="00A221B5">
          <w:rPr>
            <w:noProof/>
            <w:webHidden/>
          </w:rPr>
          <w:fldChar w:fldCharType="separate"/>
        </w:r>
        <w:r w:rsidR="004E20B5">
          <w:rPr>
            <w:noProof/>
            <w:webHidden/>
          </w:rPr>
          <w:t>21</w:t>
        </w:r>
        <w:r w:rsidR="00A221B5">
          <w:rPr>
            <w:noProof/>
            <w:webHidden/>
          </w:rPr>
          <w:fldChar w:fldCharType="end"/>
        </w:r>
      </w:hyperlink>
    </w:p>
    <w:p w:rsidR="004E20B5" w:rsidRDefault="00BC29C6">
      <w:pPr>
        <w:pStyle w:val="Spistreci1"/>
        <w:tabs>
          <w:tab w:val="left" w:pos="660"/>
          <w:tab w:val="right" w:leader="dot" w:pos="9062"/>
        </w:tabs>
        <w:rPr>
          <w:noProof/>
        </w:rPr>
      </w:pPr>
      <w:hyperlink w:anchor="_Toc433532198" w:history="1">
        <w:r w:rsidR="004E20B5" w:rsidRPr="00651EFD">
          <w:rPr>
            <w:rStyle w:val="Hipercze"/>
            <w:noProof/>
            <w:lang w:val="pl-PL"/>
          </w:rPr>
          <w:t>VII.</w:t>
        </w:r>
        <w:r w:rsidR="004E20B5">
          <w:rPr>
            <w:noProof/>
          </w:rPr>
          <w:tab/>
        </w:r>
        <w:r w:rsidR="004E20B5" w:rsidRPr="00651EFD">
          <w:rPr>
            <w:rStyle w:val="Hipercze"/>
            <w:noProof/>
            <w:lang w:val="pl-PL"/>
          </w:rPr>
          <w:t>Informacje o możliwym transgranicznym oddziaływaniu na środowisko</w:t>
        </w:r>
        <w:r w:rsidR="004E20B5">
          <w:rPr>
            <w:noProof/>
            <w:webHidden/>
          </w:rPr>
          <w:tab/>
        </w:r>
        <w:r w:rsidR="00A221B5">
          <w:rPr>
            <w:noProof/>
            <w:webHidden/>
          </w:rPr>
          <w:fldChar w:fldCharType="begin"/>
        </w:r>
        <w:r w:rsidR="004E20B5">
          <w:rPr>
            <w:noProof/>
            <w:webHidden/>
          </w:rPr>
          <w:instrText xml:space="preserve"> PAGEREF _Toc433532198 \h </w:instrText>
        </w:r>
        <w:r w:rsidR="00A221B5">
          <w:rPr>
            <w:noProof/>
            <w:webHidden/>
          </w:rPr>
        </w:r>
        <w:r w:rsidR="00A221B5">
          <w:rPr>
            <w:noProof/>
            <w:webHidden/>
          </w:rPr>
          <w:fldChar w:fldCharType="separate"/>
        </w:r>
        <w:r w:rsidR="004E20B5">
          <w:rPr>
            <w:noProof/>
            <w:webHidden/>
          </w:rPr>
          <w:t>22</w:t>
        </w:r>
        <w:r w:rsidR="00A221B5">
          <w:rPr>
            <w:noProof/>
            <w:webHidden/>
          </w:rPr>
          <w:fldChar w:fldCharType="end"/>
        </w:r>
      </w:hyperlink>
    </w:p>
    <w:p w:rsidR="004E20B5" w:rsidRDefault="00BC29C6">
      <w:pPr>
        <w:pStyle w:val="Spistreci1"/>
        <w:tabs>
          <w:tab w:val="left" w:pos="660"/>
          <w:tab w:val="right" w:leader="dot" w:pos="9062"/>
        </w:tabs>
        <w:rPr>
          <w:noProof/>
        </w:rPr>
      </w:pPr>
      <w:hyperlink w:anchor="_Toc433532199" w:history="1">
        <w:r w:rsidR="004E20B5" w:rsidRPr="00651EFD">
          <w:rPr>
            <w:rStyle w:val="Hipercze"/>
            <w:noProof/>
            <w:lang w:val="pl-PL"/>
          </w:rPr>
          <w:t>VIII.</w:t>
        </w:r>
        <w:r w:rsidR="004E20B5">
          <w:rPr>
            <w:noProof/>
          </w:rPr>
          <w:tab/>
        </w:r>
        <w:r w:rsidR="004E20B5" w:rsidRPr="00651EFD">
          <w:rPr>
            <w:rStyle w:val="Hipercze"/>
            <w:noProof/>
            <w:lang w:val="pl-PL"/>
          </w:rPr>
          <w:t xml:space="preserve">Propozycje rozwiązań </w:t>
        </w:r>
        <w:r w:rsidR="000E5DB7">
          <w:rPr>
            <w:rStyle w:val="Hipercze"/>
            <w:noProof/>
            <w:lang w:val="pl-PL"/>
          </w:rPr>
          <w:t>mających na celu zapobieganie, ograniczanie lub kompensację przyrodniczą</w:t>
        </w:r>
        <w:r w:rsidR="004E20B5" w:rsidRPr="00651EFD">
          <w:rPr>
            <w:rStyle w:val="Hipercze"/>
            <w:noProof/>
            <w:lang w:val="pl-PL"/>
          </w:rPr>
          <w:t xml:space="preserve"> negatywny</w:t>
        </w:r>
        <w:r w:rsidR="000E5DB7">
          <w:rPr>
            <w:rStyle w:val="Hipercze"/>
            <w:noProof/>
            <w:lang w:val="pl-PL"/>
          </w:rPr>
          <w:t>ch</w:t>
        </w:r>
        <w:r w:rsidR="004E20B5" w:rsidRPr="00651EFD">
          <w:rPr>
            <w:rStyle w:val="Hipercze"/>
            <w:noProof/>
            <w:lang w:val="pl-PL"/>
          </w:rPr>
          <w:t xml:space="preserve"> </w:t>
        </w:r>
        <w:r w:rsidR="000E5DB7">
          <w:rPr>
            <w:rStyle w:val="Hipercze"/>
            <w:noProof/>
            <w:lang w:val="pl-PL"/>
          </w:rPr>
          <w:t>oddziaływań</w:t>
        </w:r>
        <w:r w:rsidR="004E20B5" w:rsidRPr="00651EFD">
          <w:rPr>
            <w:rStyle w:val="Hipercze"/>
            <w:noProof/>
            <w:lang w:val="pl-PL"/>
          </w:rPr>
          <w:t xml:space="preserve"> na środowisko</w:t>
        </w:r>
        <w:r w:rsidR="000E5DB7">
          <w:rPr>
            <w:rStyle w:val="Hipercze"/>
            <w:noProof/>
            <w:lang w:val="pl-PL"/>
          </w:rPr>
          <w:t>, mogących być rezultatem realizacji projektowanego dokumentu, w szczególności na cele i przedmiot ochrony ob</w:t>
        </w:r>
        <w:r w:rsidR="00936920">
          <w:rPr>
            <w:rStyle w:val="Hipercze"/>
            <w:noProof/>
            <w:lang w:val="pl-PL"/>
          </w:rPr>
          <w:t>s</w:t>
        </w:r>
        <w:r w:rsidR="000E5DB7">
          <w:rPr>
            <w:rStyle w:val="Hipercze"/>
            <w:noProof/>
            <w:lang w:val="pl-PL"/>
          </w:rPr>
          <w:t>zaru Natura 2000 oraz integralnośc tego obszaru</w:t>
        </w:r>
        <w:r w:rsidR="004E20B5">
          <w:rPr>
            <w:noProof/>
            <w:webHidden/>
          </w:rPr>
          <w:tab/>
        </w:r>
        <w:r w:rsidR="00A221B5">
          <w:rPr>
            <w:noProof/>
            <w:webHidden/>
          </w:rPr>
          <w:fldChar w:fldCharType="begin"/>
        </w:r>
        <w:r w:rsidR="004E20B5">
          <w:rPr>
            <w:noProof/>
            <w:webHidden/>
          </w:rPr>
          <w:instrText xml:space="preserve"> PAGEREF _Toc433532199 \h </w:instrText>
        </w:r>
        <w:r w:rsidR="00A221B5">
          <w:rPr>
            <w:noProof/>
            <w:webHidden/>
          </w:rPr>
        </w:r>
        <w:r w:rsidR="00A221B5">
          <w:rPr>
            <w:noProof/>
            <w:webHidden/>
          </w:rPr>
          <w:fldChar w:fldCharType="separate"/>
        </w:r>
        <w:r w:rsidR="004E20B5">
          <w:rPr>
            <w:noProof/>
            <w:webHidden/>
          </w:rPr>
          <w:t>22</w:t>
        </w:r>
        <w:r w:rsidR="00A221B5">
          <w:rPr>
            <w:noProof/>
            <w:webHidden/>
          </w:rPr>
          <w:fldChar w:fldCharType="end"/>
        </w:r>
      </w:hyperlink>
    </w:p>
    <w:p w:rsidR="004E20B5" w:rsidRDefault="00BC29C6">
      <w:pPr>
        <w:pStyle w:val="Spistreci1"/>
        <w:tabs>
          <w:tab w:val="left" w:pos="480"/>
          <w:tab w:val="right" w:leader="dot" w:pos="9062"/>
        </w:tabs>
        <w:rPr>
          <w:noProof/>
        </w:rPr>
      </w:pPr>
      <w:hyperlink w:anchor="_Toc433532200" w:history="1">
        <w:r w:rsidR="004E20B5" w:rsidRPr="00651EFD">
          <w:rPr>
            <w:rStyle w:val="Hipercze"/>
            <w:noProof/>
            <w:lang w:val="pl-PL"/>
          </w:rPr>
          <w:t>IX.</w:t>
        </w:r>
        <w:r w:rsidR="004E20B5">
          <w:rPr>
            <w:noProof/>
          </w:rPr>
          <w:tab/>
        </w:r>
        <w:r w:rsidR="004E20B5" w:rsidRPr="00651EFD">
          <w:rPr>
            <w:rStyle w:val="Hipercze"/>
            <w:noProof/>
            <w:lang w:val="pl-PL"/>
          </w:rPr>
          <w:t xml:space="preserve">Potencjalne zmiany stanu środowiska w przypadku braku realizacji </w:t>
        </w:r>
        <w:r w:rsidR="000E5DB7">
          <w:rPr>
            <w:rStyle w:val="Hipercze"/>
            <w:noProof/>
            <w:lang w:val="pl-PL"/>
          </w:rPr>
          <w:t>dokumentu</w:t>
        </w:r>
        <w:r w:rsidR="004E20B5">
          <w:rPr>
            <w:noProof/>
            <w:webHidden/>
          </w:rPr>
          <w:tab/>
        </w:r>
        <w:r w:rsidR="00A221B5">
          <w:rPr>
            <w:noProof/>
            <w:webHidden/>
          </w:rPr>
          <w:fldChar w:fldCharType="begin"/>
        </w:r>
        <w:r w:rsidR="004E20B5">
          <w:rPr>
            <w:noProof/>
            <w:webHidden/>
          </w:rPr>
          <w:instrText xml:space="preserve"> PAGEREF _Toc433532200 \h </w:instrText>
        </w:r>
        <w:r w:rsidR="00A221B5">
          <w:rPr>
            <w:noProof/>
            <w:webHidden/>
          </w:rPr>
        </w:r>
        <w:r w:rsidR="00A221B5">
          <w:rPr>
            <w:noProof/>
            <w:webHidden/>
          </w:rPr>
          <w:fldChar w:fldCharType="separate"/>
        </w:r>
        <w:r w:rsidR="004E20B5">
          <w:rPr>
            <w:noProof/>
            <w:webHidden/>
          </w:rPr>
          <w:t>23</w:t>
        </w:r>
        <w:r w:rsidR="00A221B5">
          <w:rPr>
            <w:noProof/>
            <w:webHidden/>
          </w:rPr>
          <w:fldChar w:fldCharType="end"/>
        </w:r>
      </w:hyperlink>
    </w:p>
    <w:p w:rsidR="004E20B5" w:rsidRDefault="00BC29C6">
      <w:pPr>
        <w:pStyle w:val="Spistreci1"/>
        <w:tabs>
          <w:tab w:val="left" w:pos="480"/>
          <w:tab w:val="right" w:leader="dot" w:pos="9062"/>
        </w:tabs>
        <w:rPr>
          <w:noProof/>
        </w:rPr>
      </w:pPr>
      <w:hyperlink w:anchor="_Toc433532201" w:history="1">
        <w:r w:rsidR="004E20B5" w:rsidRPr="00651EFD">
          <w:rPr>
            <w:rStyle w:val="Hipercze"/>
            <w:noProof/>
            <w:lang w:val="pl-PL"/>
          </w:rPr>
          <w:t>X.</w:t>
        </w:r>
        <w:r w:rsidR="004E20B5">
          <w:rPr>
            <w:noProof/>
          </w:rPr>
          <w:tab/>
        </w:r>
        <w:r w:rsidR="004E20B5" w:rsidRPr="00651EFD">
          <w:rPr>
            <w:rStyle w:val="Hipercze"/>
            <w:noProof/>
            <w:lang w:val="pl-PL"/>
          </w:rPr>
          <w:t xml:space="preserve">Rozwiązania alternatywne do rozwiązań </w:t>
        </w:r>
        <w:r w:rsidR="000E5DB7">
          <w:rPr>
            <w:rStyle w:val="Hipercze"/>
            <w:noProof/>
            <w:lang w:val="pl-PL"/>
          </w:rPr>
          <w:t xml:space="preserve">zawartych w projekcie </w:t>
        </w:r>
        <w:r w:rsidR="004E20B5" w:rsidRPr="00651EFD">
          <w:rPr>
            <w:rStyle w:val="Hipercze"/>
            <w:noProof/>
            <w:lang w:val="pl-PL"/>
          </w:rPr>
          <w:t>d</w:t>
        </w:r>
        <w:r w:rsidR="000E5DB7">
          <w:rPr>
            <w:rStyle w:val="Hipercze"/>
            <w:noProof/>
            <w:lang w:val="pl-PL"/>
          </w:rPr>
          <w:t>okumentu wraz z uzasadnieniem ich wyboru oraz opis</w:t>
        </w:r>
        <w:r w:rsidR="004E20B5" w:rsidRPr="00651EFD">
          <w:rPr>
            <w:rStyle w:val="Hipercze"/>
            <w:noProof/>
            <w:lang w:val="pl-PL"/>
          </w:rPr>
          <w:t xml:space="preserve"> </w:t>
        </w:r>
        <w:r w:rsidR="000E5DB7">
          <w:rPr>
            <w:rStyle w:val="Hipercze"/>
            <w:noProof/>
            <w:lang w:val="pl-PL"/>
          </w:rPr>
          <w:t>metod dokonania oceny prowadzącej do tego wyboru albo wyjaśnienie braku rozwiazań alternatywnych, w tym wskazania napotkanych trudności wynikajacych z niedostatków techniki lub luk we współczesnej wiedzy</w:t>
        </w:r>
        <w:r w:rsidR="004E20B5">
          <w:rPr>
            <w:noProof/>
            <w:webHidden/>
          </w:rPr>
          <w:tab/>
        </w:r>
        <w:r w:rsidR="00A221B5">
          <w:rPr>
            <w:noProof/>
            <w:webHidden/>
          </w:rPr>
          <w:fldChar w:fldCharType="begin"/>
        </w:r>
        <w:r w:rsidR="004E20B5">
          <w:rPr>
            <w:noProof/>
            <w:webHidden/>
          </w:rPr>
          <w:instrText xml:space="preserve"> PAGEREF _Toc433532201 \h </w:instrText>
        </w:r>
        <w:r w:rsidR="00A221B5">
          <w:rPr>
            <w:noProof/>
            <w:webHidden/>
          </w:rPr>
        </w:r>
        <w:r w:rsidR="00A221B5">
          <w:rPr>
            <w:noProof/>
            <w:webHidden/>
          </w:rPr>
          <w:fldChar w:fldCharType="separate"/>
        </w:r>
        <w:r w:rsidR="004E20B5">
          <w:rPr>
            <w:noProof/>
            <w:webHidden/>
          </w:rPr>
          <w:t>24</w:t>
        </w:r>
        <w:r w:rsidR="00A221B5">
          <w:rPr>
            <w:noProof/>
            <w:webHidden/>
          </w:rPr>
          <w:fldChar w:fldCharType="end"/>
        </w:r>
      </w:hyperlink>
    </w:p>
    <w:p w:rsidR="004E20B5" w:rsidRDefault="00BC29C6">
      <w:pPr>
        <w:pStyle w:val="Spistreci1"/>
        <w:tabs>
          <w:tab w:val="left" w:pos="480"/>
          <w:tab w:val="right" w:leader="dot" w:pos="9062"/>
        </w:tabs>
        <w:rPr>
          <w:noProof/>
        </w:rPr>
      </w:pPr>
      <w:hyperlink w:anchor="_Toc433532202" w:history="1">
        <w:r w:rsidR="004E20B5" w:rsidRPr="00651EFD">
          <w:rPr>
            <w:rStyle w:val="Hipercze"/>
            <w:noProof/>
            <w:lang w:val="pl-PL"/>
          </w:rPr>
          <w:t>XI.</w:t>
        </w:r>
        <w:r w:rsidR="004E20B5">
          <w:rPr>
            <w:noProof/>
          </w:rPr>
          <w:tab/>
        </w:r>
        <w:r w:rsidR="004E20B5" w:rsidRPr="00651EFD">
          <w:rPr>
            <w:rStyle w:val="Hipercze"/>
            <w:noProof/>
            <w:lang w:val="pl-PL"/>
          </w:rPr>
          <w:t xml:space="preserve">Propozycje dotyczące przewidywanych metod analizy skutków realizacji </w:t>
        </w:r>
        <w:r w:rsidR="003C091B">
          <w:rPr>
            <w:rStyle w:val="Hipercze"/>
            <w:noProof/>
            <w:lang w:val="pl-PL"/>
          </w:rPr>
          <w:t>postanowień projektowanego dokumentu oraz częstotliwości jej przeprowadzania</w:t>
        </w:r>
        <w:r w:rsidR="004E20B5" w:rsidRPr="00651EFD">
          <w:rPr>
            <w:rStyle w:val="Hipercze"/>
            <w:noProof/>
            <w:lang w:val="pl-PL"/>
          </w:rPr>
          <w:t>.</w:t>
        </w:r>
        <w:r w:rsidR="004E20B5">
          <w:rPr>
            <w:noProof/>
            <w:webHidden/>
          </w:rPr>
          <w:tab/>
        </w:r>
        <w:r w:rsidR="00A221B5">
          <w:rPr>
            <w:noProof/>
            <w:webHidden/>
          </w:rPr>
          <w:fldChar w:fldCharType="begin"/>
        </w:r>
        <w:r w:rsidR="004E20B5">
          <w:rPr>
            <w:noProof/>
            <w:webHidden/>
          </w:rPr>
          <w:instrText xml:space="preserve"> PAGEREF _Toc433532202 \h </w:instrText>
        </w:r>
        <w:r w:rsidR="00A221B5">
          <w:rPr>
            <w:noProof/>
            <w:webHidden/>
          </w:rPr>
        </w:r>
        <w:r w:rsidR="00A221B5">
          <w:rPr>
            <w:noProof/>
            <w:webHidden/>
          </w:rPr>
          <w:fldChar w:fldCharType="separate"/>
        </w:r>
        <w:r w:rsidR="004E20B5">
          <w:rPr>
            <w:noProof/>
            <w:webHidden/>
          </w:rPr>
          <w:t>24</w:t>
        </w:r>
        <w:r w:rsidR="00A221B5">
          <w:rPr>
            <w:noProof/>
            <w:webHidden/>
          </w:rPr>
          <w:fldChar w:fldCharType="end"/>
        </w:r>
      </w:hyperlink>
    </w:p>
    <w:p w:rsidR="004E20B5" w:rsidRDefault="00BC29C6">
      <w:pPr>
        <w:pStyle w:val="Spistreci1"/>
        <w:tabs>
          <w:tab w:val="left" w:pos="660"/>
          <w:tab w:val="right" w:leader="dot" w:pos="9062"/>
        </w:tabs>
        <w:rPr>
          <w:noProof/>
        </w:rPr>
      </w:pPr>
      <w:hyperlink w:anchor="_Toc433532203" w:history="1">
        <w:r w:rsidR="004E20B5" w:rsidRPr="00651EFD">
          <w:rPr>
            <w:rStyle w:val="Hipercze"/>
            <w:noProof/>
          </w:rPr>
          <w:t>XII.</w:t>
        </w:r>
        <w:r w:rsidR="004E20B5">
          <w:rPr>
            <w:noProof/>
          </w:rPr>
          <w:tab/>
        </w:r>
        <w:r w:rsidR="004E20B5" w:rsidRPr="00651EFD">
          <w:rPr>
            <w:rStyle w:val="Hipercze"/>
            <w:noProof/>
          </w:rPr>
          <w:t>Streszczenie w języku niespecjalistycznym.</w:t>
        </w:r>
        <w:r w:rsidR="004E20B5">
          <w:rPr>
            <w:noProof/>
            <w:webHidden/>
          </w:rPr>
          <w:tab/>
        </w:r>
        <w:r w:rsidR="00A221B5">
          <w:rPr>
            <w:noProof/>
            <w:webHidden/>
          </w:rPr>
          <w:fldChar w:fldCharType="begin"/>
        </w:r>
        <w:r w:rsidR="004E20B5">
          <w:rPr>
            <w:noProof/>
            <w:webHidden/>
          </w:rPr>
          <w:instrText xml:space="preserve"> PAGEREF _Toc433532203 \h </w:instrText>
        </w:r>
        <w:r w:rsidR="00A221B5">
          <w:rPr>
            <w:noProof/>
            <w:webHidden/>
          </w:rPr>
        </w:r>
        <w:r w:rsidR="00A221B5">
          <w:rPr>
            <w:noProof/>
            <w:webHidden/>
          </w:rPr>
          <w:fldChar w:fldCharType="separate"/>
        </w:r>
        <w:r w:rsidR="004E20B5">
          <w:rPr>
            <w:noProof/>
            <w:webHidden/>
          </w:rPr>
          <w:t>24</w:t>
        </w:r>
        <w:r w:rsidR="00A221B5">
          <w:rPr>
            <w:noProof/>
            <w:webHidden/>
          </w:rPr>
          <w:fldChar w:fldCharType="end"/>
        </w:r>
      </w:hyperlink>
    </w:p>
    <w:p w:rsidR="0043737E" w:rsidRDefault="00A221B5" w:rsidP="00E5163C">
      <w:pPr>
        <w:rPr>
          <w:rFonts w:ascii="Arial" w:hAnsi="Arial" w:cs="Arial"/>
          <w:b/>
          <w:sz w:val="22"/>
          <w:szCs w:val="22"/>
          <w:lang w:val="pl-PL"/>
        </w:rPr>
      </w:pPr>
      <w:r>
        <w:rPr>
          <w:rFonts w:ascii="Arial" w:hAnsi="Arial" w:cs="Arial"/>
          <w:b/>
          <w:sz w:val="22"/>
          <w:szCs w:val="22"/>
          <w:lang w:val="pl-PL"/>
        </w:rPr>
        <w:fldChar w:fldCharType="end"/>
      </w:r>
    </w:p>
    <w:p w:rsidR="00CF30CC" w:rsidRDefault="0043737E" w:rsidP="0043737E">
      <w:pPr>
        <w:ind w:left="0"/>
        <w:rPr>
          <w:rFonts w:ascii="Arial" w:hAnsi="Arial" w:cs="Arial"/>
          <w:sz w:val="22"/>
          <w:szCs w:val="22"/>
          <w:lang w:val="pl-PL"/>
        </w:rPr>
      </w:pPr>
      <w:r>
        <w:rPr>
          <w:rFonts w:ascii="Arial" w:hAnsi="Arial" w:cs="Arial"/>
          <w:b/>
          <w:sz w:val="22"/>
          <w:szCs w:val="22"/>
          <w:lang w:val="pl-PL"/>
        </w:rPr>
        <w:br w:type="page"/>
      </w:r>
    </w:p>
    <w:p w:rsidR="005C37B9" w:rsidRDefault="005C37B9" w:rsidP="00CE790B">
      <w:pPr>
        <w:pStyle w:val="Nagwek1"/>
        <w:numPr>
          <w:ilvl w:val="0"/>
          <w:numId w:val="3"/>
        </w:numPr>
        <w:tabs>
          <w:tab w:val="left" w:pos="393"/>
        </w:tabs>
        <w:spacing w:line="360" w:lineRule="auto"/>
        <w:ind w:left="393"/>
        <w:jc w:val="both"/>
        <w:rPr>
          <w:color w:val="000000"/>
          <w:sz w:val="22"/>
          <w:szCs w:val="22"/>
          <w:lang w:val="pl-PL"/>
        </w:rPr>
      </w:pPr>
      <w:bookmarkStart w:id="1" w:name="_Toc296410441"/>
      <w:bookmarkStart w:id="2" w:name="_Toc433532169"/>
      <w:r>
        <w:rPr>
          <w:color w:val="000000"/>
          <w:sz w:val="22"/>
          <w:szCs w:val="22"/>
          <w:lang w:val="pl-PL"/>
        </w:rPr>
        <w:t xml:space="preserve">Informacje o zawartości, głównych celach </w:t>
      </w:r>
      <w:r w:rsidR="000E5DB7">
        <w:rPr>
          <w:color w:val="000000"/>
          <w:sz w:val="22"/>
          <w:szCs w:val="22"/>
          <w:lang w:val="pl-PL"/>
        </w:rPr>
        <w:t xml:space="preserve">projektowanego </w:t>
      </w:r>
      <w:r>
        <w:rPr>
          <w:color w:val="000000"/>
          <w:sz w:val="22"/>
          <w:szCs w:val="22"/>
          <w:lang w:val="pl-PL"/>
        </w:rPr>
        <w:t>dokumentu oraz jego powiązaniach z</w:t>
      </w:r>
      <w:r w:rsidR="001A2DAD">
        <w:rPr>
          <w:color w:val="000000"/>
          <w:sz w:val="22"/>
          <w:szCs w:val="22"/>
          <w:lang w:val="pl-PL"/>
        </w:rPr>
        <w:t xml:space="preserve"> </w:t>
      </w:r>
      <w:r>
        <w:rPr>
          <w:color w:val="000000"/>
          <w:sz w:val="22"/>
          <w:szCs w:val="22"/>
          <w:lang w:val="pl-PL"/>
        </w:rPr>
        <w:t>innymi dokumentami.</w:t>
      </w:r>
      <w:bookmarkEnd w:id="1"/>
      <w:bookmarkEnd w:id="2"/>
    </w:p>
    <w:p w:rsidR="005C37B9" w:rsidRPr="005C5DF7" w:rsidRDefault="005C37B9" w:rsidP="00CE790B">
      <w:pPr>
        <w:pStyle w:val="Nagwek2"/>
        <w:numPr>
          <w:ilvl w:val="0"/>
          <w:numId w:val="12"/>
        </w:numPr>
        <w:tabs>
          <w:tab w:val="left" w:pos="426"/>
        </w:tabs>
        <w:ind w:left="426" w:firstLine="0"/>
        <w:jc w:val="left"/>
        <w:rPr>
          <w:color w:val="000000"/>
          <w:sz w:val="22"/>
          <w:szCs w:val="22"/>
          <w:lang w:val="pl-PL"/>
        </w:rPr>
      </w:pPr>
      <w:bookmarkStart w:id="3" w:name="_Toc296410442"/>
      <w:bookmarkStart w:id="4" w:name="_Toc433532170"/>
      <w:r w:rsidRPr="005C5DF7">
        <w:rPr>
          <w:sz w:val="22"/>
          <w:szCs w:val="22"/>
          <w:lang w:val="pl-PL"/>
        </w:rPr>
        <w:t>Wstęp, dane ogólne, cele prognozy.</w:t>
      </w:r>
      <w:bookmarkEnd w:id="3"/>
      <w:bookmarkEnd w:id="4"/>
    </w:p>
    <w:p w:rsidR="00456D1B" w:rsidRDefault="005C37B9" w:rsidP="00CE790B">
      <w:pPr>
        <w:spacing w:before="0" w:after="0" w:line="360" w:lineRule="auto"/>
        <w:jc w:val="both"/>
        <w:rPr>
          <w:rFonts w:ascii="Arial" w:hAnsi="Arial" w:cs="Arial"/>
          <w:sz w:val="22"/>
          <w:lang w:val="pl-PL"/>
        </w:rPr>
      </w:pPr>
      <w:r w:rsidRPr="007A1853">
        <w:rPr>
          <w:rFonts w:ascii="Arial" w:hAnsi="Arial" w:cs="Arial"/>
          <w:color w:val="000000"/>
          <w:sz w:val="22"/>
          <w:szCs w:val="22"/>
          <w:lang w:val="pl-PL"/>
        </w:rPr>
        <w:tab/>
        <w:t xml:space="preserve">Niniejsza prognoza oddziaływania na środowisko, zwana dalej prognozą, została opracowana dla potrzeb </w:t>
      </w:r>
      <w:r w:rsidR="002D3206">
        <w:rPr>
          <w:rFonts w:ascii="Arial" w:hAnsi="Arial" w:cs="Arial"/>
          <w:color w:val="000000"/>
          <w:sz w:val="22"/>
          <w:szCs w:val="22"/>
          <w:lang w:val="pl-PL"/>
        </w:rPr>
        <w:t xml:space="preserve">zmiany </w:t>
      </w:r>
      <w:r w:rsidR="00AF4A44">
        <w:rPr>
          <w:rFonts w:ascii="Arial" w:hAnsi="Arial" w:cs="Arial"/>
          <w:color w:val="000000"/>
          <w:sz w:val="22"/>
          <w:szCs w:val="22"/>
          <w:lang w:val="pl-PL"/>
        </w:rPr>
        <w:t>„</w:t>
      </w:r>
      <w:r w:rsidR="00AF4A44">
        <w:rPr>
          <w:rFonts w:ascii="Arial" w:hAnsi="Arial" w:cs="Arial"/>
          <w:sz w:val="22"/>
          <w:lang w:val="pl-PL"/>
        </w:rPr>
        <w:t>Studium uwarunkowań i kierunków zagospodarowania</w:t>
      </w:r>
      <w:r>
        <w:rPr>
          <w:rFonts w:ascii="Arial" w:hAnsi="Arial" w:cs="Arial"/>
          <w:sz w:val="22"/>
          <w:lang w:val="pl-PL"/>
        </w:rPr>
        <w:t xml:space="preserve"> przestrzennego </w:t>
      </w:r>
      <w:r w:rsidR="00456D1B">
        <w:rPr>
          <w:rFonts w:ascii="Arial" w:hAnsi="Arial" w:cs="Arial"/>
          <w:sz w:val="22"/>
          <w:lang w:val="pl-PL"/>
        </w:rPr>
        <w:t>G</w:t>
      </w:r>
      <w:r w:rsidR="00AF4A44">
        <w:rPr>
          <w:rFonts w:ascii="Arial" w:hAnsi="Arial" w:cs="Arial"/>
          <w:sz w:val="22"/>
          <w:lang w:val="pl-PL"/>
        </w:rPr>
        <w:t xml:space="preserve">miny </w:t>
      </w:r>
      <w:r w:rsidR="00456D1B">
        <w:rPr>
          <w:rFonts w:ascii="Arial" w:hAnsi="Arial" w:cs="Arial"/>
          <w:sz w:val="22"/>
          <w:lang w:val="pl-PL"/>
        </w:rPr>
        <w:t>i Miasta Odolanów</w:t>
      </w:r>
      <w:r w:rsidR="00AF4A44">
        <w:rPr>
          <w:rFonts w:ascii="Arial" w:hAnsi="Arial" w:cs="Arial"/>
          <w:sz w:val="22"/>
          <w:lang w:val="pl-PL"/>
        </w:rPr>
        <w:t xml:space="preserve">” </w:t>
      </w:r>
      <w:r w:rsidR="00456D1B">
        <w:rPr>
          <w:rFonts w:ascii="Arial" w:hAnsi="Arial" w:cs="Arial"/>
          <w:sz w:val="22"/>
          <w:lang w:val="pl-PL"/>
        </w:rPr>
        <w:t>w</w:t>
      </w:r>
      <w:r w:rsidR="00AF4A44">
        <w:rPr>
          <w:rFonts w:ascii="Arial" w:hAnsi="Arial" w:cs="Arial"/>
          <w:sz w:val="22"/>
          <w:lang w:val="pl-PL"/>
        </w:rPr>
        <w:t xml:space="preserve"> obręb</w:t>
      </w:r>
      <w:r w:rsidR="00456D1B">
        <w:rPr>
          <w:rFonts w:ascii="Arial" w:hAnsi="Arial" w:cs="Arial"/>
          <w:sz w:val="22"/>
          <w:lang w:val="pl-PL"/>
        </w:rPr>
        <w:t>ie</w:t>
      </w:r>
      <w:r w:rsidR="00AF4A44">
        <w:rPr>
          <w:rFonts w:ascii="Arial" w:hAnsi="Arial" w:cs="Arial"/>
          <w:sz w:val="22"/>
          <w:lang w:val="pl-PL"/>
        </w:rPr>
        <w:t xml:space="preserve"> </w:t>
      </w:r>
      <w:r w:rsidR="00456D1B">
        <w:rPr>
          <w:rFonts w:ascii="Arial" w:hAnsi="Arial" w:cs="Arial"/>
          <w:sz w:val="22"/>
          <w:lang w:val="pl-PL"/>
        </w:rPr>
        <w:t>Gliśnica, miejscowość Baby</w:t>
      </w:r>
      <w:r w:rsidR="00AF4A44">
        <w:rPr>
          <w:rFonts w:ascii="Arial" w:hAnsi="Arial" w:cs="Arial"/>
          <w:sz w:val="22"/>
          <w:lang w:val="pl-PL"/>
        </w:rPr>
        <w:t>,</w:t>
      </w:r>
      <w:r w:rsidR="002D3206">
        <w:rPr>
          <w:rFonts w:ascii="Arial" w:hAnsi="Arial" w:cs="Arial"/>
          <w:sz w:val="22"/>
          <w:lang w:val="pl-PL"/>
        </w:rPr>
        <w:t xml:space="preserve"> uchwalonego Uchwałą</w:t>
      </w:r>
      <w:r w:rsidR="00456D1B">
        <w:rPr>
          <w:rFonts w:ascii="Arial" w:hAnsi="Arial" w:cs="Arial"/>
          <w:sz w:val="22"/>
          <w:lang w:val="pl-PL"/>
        </w:rPr>
        <w:t xml:space="preserve"> Rady Gminy i Miasta Odolanów</w:t>
      </w:r>
      <w:r w:rsidR="002D3206">
        <w:rPr>
          <w:rFonts w:ascii="Arial" w:hAnsi="Arial" w:cs="Arial"/>
          <w:sz w:val="22"/>
          <w:lang w:val="pl-PL"/>
        </w:rPr>
        <w:t xml:space="preserve"> nr </w:t>
      </w:r>
      <w:r w:rsidR="00AF4A44">
        <w:rPr>
          <w:rFonts w:ascii="Arial" w:hAnsi="Arial" w:cs="Arial"/>
          <w:sz w:val="22"/>
          <w:lang w:val="pl-PL"/>
        </w:rPr>
        <w:t>X</w:t>
      </w:r>
      <w:r w:rsidR="00456D1B">
        <w:rPr>
          <w:rFonts w:ascii="Arial" w:hAnsi="Arial" w:cs="Arial"/>
          <w:sz w:val="22"/>
          <w:lang w:val="pl-PL"/>
        </w:rPr>
        <w:t>LII</w:t>
      </w:r>
      <w:r w:rsidR="002D3206">
        <w:rPr>
          <w:rFonts w:ascii="Arial" w:hAnsi="Arial" w:cs="Arial"/>
          <w:sz w:val="22"/>
          <w:lang w:val="pl-PL"/>
        </w:rPr>
        <w:t>/</w:t>
      </w:r>
      <w:r w:rsidR="00AF4A44">
        <w:rPr>
          <w:rFonts w:ascii="Arial" w:hAnsi="Arial" w:cs="Arial"/>
          <w:sz w:val="22"/>
          <w:lang w:val="pl-PL"/>
        </w:rPr>
        <w:t>1</w:t>
      </w:r>
      <w:r w:rsidR="00456D1B">
        <w:rPr>
          <w:rFonts w:ascii="Arial" w:hAnsi="Arial" w:cs="Arial"/>
          <w:sz w:val="22"/>
          <w:lang w:val="pl-PL"/>
        </w:rPr>
        <w:t>9</w:t>
      </w:r>
      <w:r w:rsidR="00AF4A44">
        <w:rPr>
          <w:rFonts w:ascii="Arial" w:hAnsi="Arial" w:cs="Arial"/>
          <w:sz w:val="22"/>
          <w:lang w:val="pl-PL"/>
        </w:rPr>
        <w:t>4/</w:t>
      </w:r>
      <w:r w:rsidR="00456D1B">
        <w:rPr>
          <w:rFonts w:ascii="Arial" w:hAnsi="Arial" w:cs="Arial"/>
          <w:sz w:val="22"/>
          <w:lang w:val="pl-PL"/>
        </w:rPr>
        <w:t>06 z dnia 2</w:t>
      </w:r>
      <w:r w:rsidR="00AF4A44">
        <w:rPr>
          <w:rFonts w:ascii="Arial" w:hAnsi="Arial" w:cs="Arial"/>
          <w:sz w:val="22"/>
          <w:lang w:val="pl-PL"/>
        </w:rPr>
        <w:t xml:space="preserve">7 </w:t>
      </w:r>
      <w:r w:rsidR="00456D1B">
        <w:rPr>
          <w:rFonts w:ascii="Arial" w:hAnsi="Arial" w:cs="Arial"/>
          <w:sz w:val="22"/>
          <w:lang w:val="pl-PL"/>
        </w:rPr>
        <w:t>lutego</w:t>
      </w:r>
      <w:r w:rsidR="00AF4A44">
        <w:rPr>
          <w:rFonts w:ascii="Arial" w:hAnsi="Arial" w:cs="Arial"/>
          <w:sz w:val="22"/>
          <w:lang w:val="pl-PL"/>
        </w:rPr>
        <w:t xml:space="preserve"> </w:t>
      </w:r>
      <w:r w:rsidR="00456D1B">
        <w:rPr>
          <w:rFonts w:ascii="Arial" w:hAnsi="Arial" w:cs="Arial"/>
          <w:sz w:val="22"/>
          <w:lang w:val="pl-PL"/>
        </w:rPr>
        <w:t>2006 r. ze zmianami</w:t>
      </w:r>
      <w:r w:rsidR="00AF4A44">
        <w:rPr>
          <w:rFonts w:ascii="Arial" w:hAnsi="Arial" w:cs="Arial"/>
          <w:sz w:val="22"/>
          <w:lang w:val="pl-PL"/>
        </w:rPr>
        <w:t xml:space="preserve">. </w:t>
      </w:r>
    </w:p>
    <w:p w:rsidR="00D4237A" w:rsidRDefault="00D4237A" w:rsidP="00CE790B">
      <w:pPr>
        <w:spacing w:before="0" w:after="0" w:line="360" w:lineRule="auto"/>
        <w:jc w:val="both"/>
        <w:rPr>
          <w:rFonts w:ascii="Arial" w:hAnsi="Arial" w:cs="Arial"/>
          <w:bCs/>
          <w:sz w:val="22"/>
          <w:szCs w:val="22"/>
          <w:lang w:val="pl-PL"/>
        </w:rPr>
      </w:pPr>
      <w:r>
        <w:rPr>
          <w:rFonts w:ascii="Arial" w:hAnsi="Arial" w:cs="Arial"/>
          <w:sz w:val="22"/>
          <w:lang w:val="pl-PL"/>
        </w:rPr>
        <w:t xml:space="preserve">Niniejsza zmiana </w:t>
      </w:r>
      <w:r w:rsidR="008C3B16">
        <w:rPr>
          <w:rFonts w:ascii="Arial" w:hAnsi="Arial" w:cs="Arial"/>
          <w:sz w:val="22"/>
          <w:lang w:val="pl-PL"/>
        </w:rPr>
        <w:t>studium</w:t>
      </w:r>
      <w:r>
        <w:rPr>
          <w:rFonts w:ascii="Arial" w:hAnsi="Arial" w:cs="Arial"/>
          <w:sz w:val="22"/>
          <w:lang w:val="pl-PL"/>
        </w:rPr>
        <w:t xml:space="preserve"> </w:t>
      </w:r>
      <w:r w:rsidR="008C3B16">
        <w:rPr>
          <w:rFonts w:ascii="Arial" w:hAnsi="Arial" w:cs="Arial"/>
          <w:sz w:val="22"/>
          <w:lang w:val="pl-PL"/>
        </w:rPr>
        <w:t>dotyczy rozmieszczenia stref polityki przestrzennej dla terenu położonego w obr</w:t>
      </w:r>
      <w:r w:rsidR="00BF5D88">
        <w:rPr>
          <w:rFonts w:ascii="Arial" w:hAnsi="Arial" w:cs="Arial"/>
          <w:sz w:val="22"/>
          <w:lang w:val="pl-PL"/>
        </w:rPr>
        <w:t>ę</w:t>
      </w:r>
      <w:r w:rsidR="008C3B16">
        <w:rPr>
          <w:rFonts w:ascii="Arial" w:hAnsi="Arial" w:cs="Arial"/>
          <w:sz w:val="22"/>
          <w:lang w:val="pl-PL"/>
        </w:rPr>
        <w:t xml:space="preserve">bie </w:t>
      </w:r>
      <w:r w:rsidR="00C100B7">
        <w:rPr>
          <w:rFonts w:ascii="Arial" w:hAnsi="Arial" w:cs="Arial"/>
          <w:sz w:val="22"/>
          <w:lang w:val="pl-PL"/>
        </w:rPr>
        <w:t>Gliśnica</w:t>
      </w:r>
      <w:r w:rsidR="00BF5D88">
        <w:rPr>
          <w:rFonts w:ascii="Arial" w:hAnsi="Arial" w:cs="Arial"/>
          <w:sz w:val="22"/>
          <w:lang w:val="pl-PL"/>
        </w:rPr>
        <w:t>, m</w:t>
      </w:r>
      <w:r w:rsidR="008C1E68">
        <w:rPr>
          <w:rFonts w:ascii="Arial" w:hAnsi="Arial" w:cs="Arial"/>
          <w:sz w:val="22"/>
          <w:lang w:val="pl-PL"/>
        </w:rPr>
        <w:t>iejscowość Baby, działka nr 335. Do przedmiotowej zmiany Rada Gminy i Miasta Odolanów przystąpiła uchwałą nr VI/36/15 z dnia 4 marca 2015 r.</w:t>
      </w:r>
    </w:p>
    <w:p w:rsidR="005C37B9" w:rsidRPr="007A1853" w:rsidRDefault="005C37B9" w:rsidP="00CE790B">
      <w:pPr>
        <w:spacing w:before="0" w:after="0" w:line="360" w:lineRule="auto"/>
        <w:ind w:left="0"/>
        <w:jc w:val="both"/>
        <w:rPr>
          <w:rFonts w:ascii="Arial" w:hAnsi="Arial" w:cs="Arial"/>
          <w:color w:val="000000"/>
          <w:sz w:val="22"/>
          <w:szCs w:val="22"/>
          <w:lang w:val="pl-PL"/>
        </w:rPr>
      </w:pPr>
      <w:r w:rsidRPr="007A1853">
        <w:rPr>
          <w:rFonts w:ascii="Arial" w:hAnsi="Arial" w:cs="Arial"/>
          <w:color w:val="000000"/>
          <w:sz w:val="22"/>
          <w:szCs w:val="22"/>
          <w:lang w:val="pl-PL"/>
        </w:rPr>
        <w:tab/>
        <w:t>Celem opracowania jest podsumowanie istniejącego stanu funkcjonowania środowiska oraz określenie i ocena przewidywanych skutków wpływu realizacji projektowanych w</w:t>
      </w:r>
      <w:r w:rsidR="00D4237A">
        <w:rPr>
          <w:rFonts w:ascii="Arial" w:hAnsi="Arial" w:cs="Arial"/>
          <w:color w:val="000000"/>
          <w:sz w:val="22"/>
          <w:szCs w:val="22"/>
          <w:lang w:val="pl-PL"/>
        </w:rPr>
        <w:t xml:space="preserve"> zmianie</w:t>
      </w:r>
      <w:r>
        <w:rPr>
          <w:rFonts w:ascii="Arial" w:hAnsi="Arial" w:cs="Arial"/>
          <w:color w:val="000000"/>
          <w:sz w:val="22"/>
          <w:szCs w:val="22"/>
          <w:lang w:val="pl-PL"/>
        </w:rPr>
        <w:t xml:space="preserve"> </w:t>
      </w:r>
      <w:r w:rsidR="008C3B16">
        <w:rPr>
          <w:rFonts w:ascii="Arial" w:hAnsi="Arial" w:cs="Arial"/>
          <w:color w:val="000000"/>
          <w:sz w:val="22"/>
          <w:szCs w:val="22"/>
          <w:lang w:val="pl-PL"/>
        </w:rPr>
        <w:t>studium</w:t>
      </w:r>
      <w:r w:rsidRPr="007A1853">
        <w:rPr>
          <w:rFonts w:ascii="Arial" w:hAnsi="Arial" w:cs="Arial"/>
          <w:color w:val="000000"/>
          <w:sz w:val="22"/>
          <w:szCs w:val="22"/>
          <w:lang w:val="pl-PL"/>
        </w:rPr>
        <w:t xml:space="preserve"> ustaleń do</w:t>
      </w:r>
      <w:r w:rsidR="008C3B16">
        <w:rPr>
          <w:rFonts w:ascii="Arial" w:hAnsi="Arial" w:cs="Arial"/>
          <w:color w:val="000000"/>
          <w:sz w:val="22"/>
          <w:szCs w:val="22"/>
          <w:lang w:val="pl-PL"/>
        </w:rPr>
        <w:t xml:space="preserve">tyczących sposobu użytkowania </w:t>
      </w:r>
      <w:r w:rsidR="00F250AA">
        <w:rPr>
          <w:rFonts w:ascii="Arial" w:hAnsi="Arial" w:cs="Arial"/>
          <w:color w:val="000000"/>
          <w:sz w:val="22"/>
          <w:szCs w:val="22"/>
          <w:lang w:val="pl-PL"/>
        </w:rPr>
        <w:br/>
      </w:r>
      <w:r w:rsidR="008C3B16">
        <w:rPr>
          <w:rFonts w:ascii="Arial" w:hAnsi="Arial" w:cs="Arial"/>
          <w:color w:val="000000"/>
          <w:sz w:val="22"/>
          <w:szCs w:val="22"/>
          <w:lang w:val="pl-PL"/>
        </w:rPr>
        <w:t xml:space="preserve">i </w:t>
      </w:r>
      <w:r w:rsidRPr="007A1853">
        <w:rPr>
          <w:rFonts w:ascii="Arial" w:hAnsi="Arial" w:cs="Arial"/>
          <w:color w:val="000000"/>
          <w:sz w:val="22"/>
          <w:szCs w:val="22"/>
          <w:lang w:val="pl-PL"/>
        </w:rPr>
        <w:t xml:space="preserve">zagospodarowania terenu. </w:t>
      </w:r>
    </w:p>
    <w:p w:rsidR="005C37B9" w:rsidRPr="007A1853" w:rsidRDefault="005C37B9" w:rsidP="00CE790B">
      <w:pPr>
        <w:pStyle w:val="Tekstpodstawowywcity31"/>
        <w:spacing w:before="0"/>
        <w:ind w:firstLine="0"/>
        <w:rPr>
          <w:rFonts w:ascii="Arial" w:hAnsi="Arial" w:cs="Arial"/>
          <w:color w:val="000000"/>
          <w:sz w:val="22"/>
          <w:szCs w:val="22"/>
          <w:lang w:val="pl-PL"/>
        </w:rPr>
      </w:pPr>
      <w:r w:rsidRPr="007A1853">
        <w:rPr>
          <w:rFonts w:ascii="Arial" w:hAnsi="Arial" w:cs="Arial"/>
          <w:color w:val="000000"/>
          <w:sz w:val="22"/>
          <w:szCs w:val="22"/>
          <w:lang w:val="pl-PL"/>
        </w:rPr>
        <w:tab/>
        <w:t xml:space="preserve">Merytoryczną podstawą sporządzonej prognozy jest analiza założeń </w:t>
      </w:r>
      <w:r w:rsidR="00D4237A">
        <w:rPr>
          <w:rFonts w:ascii="Arial" w:hAnsi="Arial" w:cs="Arial"/>
          <w:color w:val="000000"/>
          <w:sz w:val="22"/>
          <w:szCs w:val="22"/>
          <w:lang w:val="pl-PL"/>
        </w:rPr>
        <w:t xml:space="preserve">zmiany </w:t>
      </w:r>
      <w:r w:rsidR="008C3B16">
        <w:rPr>
          <w:rFonts w:ascii="Arial" w:hAnsi="Arial" w:cs="Arial"/>
          <w:color w:val="000000"/>
          <w:sz w:val="22"/>
          <w:szCs w:val="22"/>
          <w:lang w:val="pl-PL"/>
        </w:rPr>
        <w:t>studium</w:t>
      </w:r>
      <w:r w:rsidRPr="007A1853">
        <w:rPr>
          <w:rFonts w:ascii="Arial" w:hAnsi="Arial" w:cs="Arial"/>
          <w:color w:val="000000"/>
          <w:sz w:val="22"/>
          <w:szCs w:val="22"/>
          <w:lang w:val="pl-PL"/>
        </w:rPr>
        <w:t>, a</w:t>
      </w:r>
      <w:r w:rsidR="008C3B16">
        <w:rPr>
          <w:rFonts w:ascii="Arial" w:hAnsi="Arial" w:cs="Arial"/>
          <w:color w:val="000000"/>
          <w:sz w:val="22"/>
          <w:szCs w:val="22"/>
          <w:lang w:val="pl-PL"/>
        </w:rPr>
        <w:t xml:space="preserve"> w </w:t>
      </w:r>
      <w:r w:rsidRPr="007A1853">
        <w:rPr>
          <w:rFonts w:ascii="Arial" w:hAnsi="Arial" w:cs="Arial"/>
          <w:color w:val="000000"/>
          <w:sz w:val="22"/>
          <w:szCs w:val="22"/>
          <w:lang w:val="pl-PL"/>
        </w:rPr>
        <w:t>szczególności ustaleń dotyczących zasad ochrony i kształtowania środowiska oraz informacji o istniejącym</w:t>
      </w:r>
      <w:r>
        <w:rPr>
          <w:rFonts w:ascii="Arial" w:hAnsi="Arial" w:cs="Arial"/>
          <w:color w:val="000000"/>
          <w:sz w:val="22"/>
          <w:szCs w:val="22"/>
          <w:lang w:val="pl-PL"/>
        </w:rPr>
        <w:t xml:space="preserve"> </w:t>
      </w:r>
      <w:r w:rsidR="008C3B16">
        <w:rPr>
          <w:rFonts w:ascii="Arial" w:hAnsi="Arial" w:cs="Arial"/>
          <w:color w:val="000000"/>
          <w:sz w:val="22"/>
          <w:szCs w:val="22"/>
          <w:lang w:val="pl-PL"/>
        </w:rPr>
        <w:t xml:space="preserve">i </w:t>
      </w:r>
      <w:r w:rsidRPr="007A1853">
        <w:rPr>
          <w:rFonts w:ascii="Arial" w:hAnsi="Arial" w:cs="Arial"/>
          <w:color w:val="000000"/>
          <w:sz w:val="22"/>
          <w:szCs w:val="22"/>
          <w:lang w:val="pl-PL"/>
        </w:rPr>
        <w:t>projektowanym sposobie zagospodarowania. Podczas sporządzania prognozy korzystano zwłaszcza z opracowań dotyczących stanu środowiska przyrodniczego w aspekcie istniejących przepisów prawnych, w szczególności przepisó</w:t>
      </w:r>
      <w:r w:rsidR="008C3B16">
        <w:rPr>
          <w:rFonts w:ascii="Arial" w:hAnsi="Arial" w:cs="Arial"/>
          <w:color w:val="000000"/>
          <w:sz w:val="22"/>
          <w:szCs w:val="22"/>
          <w:lang w:val="pl-PL"/>
        </w:rPr>
        <w:t xml:space="preserve">w </w:t>
      </w:r>
      <w:r w:rsidR="00F250AA">
        <w:rPr>
          <w:rFonts w:ascii="Arial" w:hAnsi="Arial" w:cs="Arial"/>
          <w:color w:val="000000"/>
          <w:sz w:val="22"/>
          <w:szCs w:val="22"/>
          <w:lang w:val="pl-PL"/>
        </w:rPr>
        <w:br/>
      </w:r>
      <w:r w:rsidR="008C3B16">
        <w:rPr>
          <w:rFonts w:ascii="Arial" w:hAnsi="Arial" w:cs="Arial"/>
          <w:color w:val="000000"/>
          <w:sz w:val="22"/>
          <w:szCs w:val="22"/>
          <w:lang w:val="pl-PL"/>
        </w:rPr>
        <w:t xml:space="preserve">z </w:t>
      </w:r>
      <w:r>
        <w:rPr>
          <w:rFonts w:ascii="Arial" w:hAnsi="Arial" w:cs="Arial"/>
          <w:color w:val="000000"/>
          <w:sz w:val="22"/>
          <w:szCs w:val="22"/>
          <w:lang w:val="pl-PL"/>
        </w:rPr>
        <w:t>zakresu ochrony środowiska.</w:t>
      </w:r>
    </w:p>
    <w:p w:rsidR="005C37B9" w:rsidRPr="007A1853" w:rsidRDefault="005C37B9" w:rsidP="00CE790B">
      <w:pPr>
        <w:pStyle w:val="Tekstpodstawowy"/>
        <w:spacing w:line="360" w:lineRule="auto"/>
        <w:jc w:val="both"/>
        <w:rPr>
          <w:rFonts w:ascii="Arial" w:hAnsi="Arial" w:cs="Arial"/>
          <w:color w:val="000000"/>
          <w:sz w:val="22"/>
          <w:szCs w:val="22"/>
          <w:lang w:val="pl-PL"/>
        </w:rPr>
      </w:pPr>
      <w:r w:rsidRPr="007A1853">
        <w:rPr>
          <w:rFonts w:ascii="Arial" w:hAnsi="Arial" w:cs="Arial"/>
          <w:color w:val="000000"/>
          <w:sz w:val="22"/>
          <w:szCs w:val="22"/>
          <w:lang w:val="pl-PL"/>
        </w:rPr>
        <w:tab/>
        <w:t>Opracowanie składa się z części tekstowej i graficznej.</w:t>
      </w:r>
    </w:p>
    <w:p w:rsidR="005C37B9" w:rsidRPr="005C5DF7" w:rsidRDefault="005C37B9" w:rsidP="00CE790B">
      <w:pPr>
        <w:pStyle w:val="Nagwek2"/>
        <w:numPr>
          <w:ilvl w:val="0"/>
          <w:numId w:val="12"/>
        </w:numPr>
        <w:ind w:left="426" w:firstLine="0"/>
        <w:jc w:val="left"/>
        <w:rPr>
          <w:sz w:val="22"/>
          <w:szCs w:val="22"/>
          <w:lang w:val="pl-PL"/>
        </w:rPr>
      </w:pPr>
      <w:bookmarkStart w:id="5" w:name="_Toc296410443"/>
      <w:bookmarkStart w:id="6" w:name="_Toc433532171"/>
      <w:r w:rsidRPr="005C5DF7">
        <w:rPr>
          <w:sz w:val="22"/>
          <w:szCs w:val="22"/>
          <w:lang w:val="pl-PL"/>
        </w:rPr>
        <w:t>Podstawy prawne.</w:t>
      </w:r>
      <w:bookmarkEnd w:id="5"/>
      <w:bookmarkEnd w:id="6"/>
    </w:p>
    <w:p w:rsidR="005C37B9" w:rsidRPr="000742A7" w:rsidRDefault="005C37B9" w:rsidP="00CE790B">
      <w:pPr>
        <w:pStyle w:val="Tekstpodstawowy"/>
        <w:spacing w:line="360" w:lineRule="auto"/>
        <w:jc w:val="both"/>
        <w:rPr>
          <w:rFonts w:ascii="Arial" w:hAnsi="Arial" w:cs="Arial"/>
          <w:sz w:val="22"/>
          <w:szCs w:val="22"/>
          <w:lang w:val="pl-PL"/>
        </w:rPr>
      </w:pPr>
      <w:r w:rsidRPr="000742A7">
        <w:rPr>
          <w:rFonts w:ascii="Arial" w:hAnsi="Arial" w:cs="Arial"/>
          <w:sz w:val="22"/>
          <w:szCs w:val="22"/>
          <w:lang w:val="pl-PL"/>
        </w:rPr>
        <w:tab/>
        <w:t>Prognoza została sporządzona na podstawie art. 46 pkt 1), zgodnie z art. 51 ust. 1 ustawy z</w:t>
      </w:r>
      <w:r w:rsidR="008C3B16">
        <w:rPr>
          <w:rFonts w:ascii="Arial" w:hAnsi="Arial" w:cs="Arial"/>
          <w:sz w:val="22"/>
          <w:szCs w:val="22"/>
          <w:lang w:val="pl-PL"/>
        </w:rPr>
        <w:t xml:space="preserve"> </w:t>
      </w:r>
      <w:r w:rsidRPr="000742A7">
        <w:rPr>
          <w:rFonts w:ascii="Arial" w:hAnsi="Arial" w:cs="Arial"/>
          <w:sz w:val="22"/>
          <w:szCs w:val="22"/>
          <w:lang w:val="pl-PL"/>
        </w:rPr>
        <w:t>dnia 3 października 2008 r. o udostępnianiu informacji o środowisku i jego ochronie, udziale społeczeństwa w ochronie środowiska oraz o ocenach oddziaływania na środowisko w związku z art. 17 pkt 4) ustawy z dnia 27 m</w:t>
      </w:r>
      <w:r w:rsidR="008C3B16">
        <w:rPr>
          <w:rFonts w:ascii="Arial" w:hAnsi="Arial" w:cs="Arial"/>
          <w:sz w:val="22"/>
          <w:szCs w:val="22"/>
          <w:lang w:val="pl-PL"/>
        </w:rPr>
        <w:t xml:space="preserve">arca 2003 r. o planowaniu i </w:t>
      </w:r>
      <w:r w:rsidRPr="000742A7">
        <w:rPr>
          <w:rFonts w:ascii="Arial" w:hAnsi="Arial" w:cs="Arial"/>
          <w:sz w:val="22"/>
          <w:szCs w:val="22"/>
          <w:lang w:val="pl-PL"/>
        </w:rPr>
        <w:t>zagospodarowaniu przestrzennym.</w:t>
      </w:r>
    </w:p>
    <w:p w:rsidR="005C37B9" w:rsidRDefault="005C37B9" w:rsidP="00CE790B">
      <w:pPr>
        <w:widowControl/>
        <w:suppressAutoHyphens w:val="0"/>
        <w:spacing w:before="0" w:after="0" w:line="360" w:lineRule="auto"/>
        <w:ind w:left="0" w:right="0"/>
        <w:jc w:val="both"/>
        <w:rPr>
          <w:rFonts w:ascii="Arial" w:hAnsi="Arial" w:cs="Arial"/>
          <w:color w:val="000000"/>
          <w:sz w:val="22"/>
          <w:szCs w:val="22"/>
          <w:lang w:val="pl-PL"/>
        </w:rPr>
      </w:pPr>
      <w:r>
        <w:rPr>
          <w:rFonts w:ascii="Arial" w:hAnsi="Arial" w:cs="Arial"/>
          <w:color w:val="000000"/>
          <w:sz w:val="22"/>
          <w:szCs w:val="22"/>
          <w:lang w:val="pl-PL"/>
        </w:rPr>
        <w:tab/>
        <w:t>Przy opracowywaniu niniejszej prognozy oparto się na ob</w:t>
      </w:r>
      <w:r w:rsidR="008C3B16">
        <w:rPr>
          <w:rFonts w:ascii="Arial" w:hAnsi="Arial" w:cs="Arial"/>
          <w:color w:val="000000"/>
          <w:sz w:val="22"/>
          <w:szCs w:val="22"/>
          <w:lang w:val="pl-PL"/>
        </w:rPr>
        <w:t xml:space="preserve">owiązujących aktach prawnych, a w </w:t>
      </w:r>
      <w:r>
        <w:rPr>
          <w:rFonts w:ascii="Arial" w:hAnsi="Arial" w:cs="Arial"/>
          <w:color w:val="000000"/>
          <w:sz w:val="22"/>
          <w:szCs w:val="22"/>
          <w:lang w:val="pl-PL"/>
        </w:rPr>
        <w:t>szczególności:</w:t>
      </w:r>
    </w:p>
    <w:p w:rsidR="005C37B9" w:rsidRDefault="005C37B9" w:rsidP="00A71665">
      <w:pPr>
        <w:widowControl/>
        <w:numPr>
          <w:ilvl w:val="0"/>
          <w:numId w:val="13"/>
        </w:numPr>
        <w:tabs>
          <w:tab w:val="left" w:pos="1080"/>
        </w:tabs>
        <w:suppressAutoHyphens w:val="0"/>
        <w:spacing w:before="0" w:after="0" w:line="360" w:lineRule="auto"/>
        <w:ind w:right="0"/>
        <w:jc w:val="both"/>
        <w:rPr>
          <w:rFonts w:ascii="Arial" w:hAnsi="Arial" w:cs="Arial"/>
          <w:sz w:val="22"/>
          <w:szCs w:val="22"/>
          <w:lang w:val="pl-PL"/>
        </w:rPr>
      </w:pPr>
      <w:bookmarkStart w:id="7" w:name="_Toc296410444"/>
      <w:r>
        <w:rPr>
          <w:rFonts w:ascii="Arial" w:hAnsi="Arial" w:cs="Arial"/>
          <w:sz w:val="22"/>
          <w:szCs w:val="22"/>
          <w:lang w:val="pl-PL"/>
        </w:rPr>
        <w:t>Ustawa z dnia 27 marca 2003 r. o planowaniu i zagospodarowaniu przestrzenny</w:t>
      </w:r>
      <w:r w:rsidR="008C3B16">
        <w:rPr>
          <w:rFonts w:ascii="Arial" w:hAnsi="Arial" w:cs="Arial"/>
          <w:sz w:val="22"/>
          <w:szCs w:val="22"/>
          <w:lang w:val="pl-PL"/>
        </w:rPr>
        <w:t>m (tekst jednolity Dz. U. z 2015</w:t>
      </w:r>
      <w:r>
        <w:rPr>
          <w:rFonts w:ascii="Arial" w:hAnsi="Arial" w:cs="Arial"/>
          <w:sz w:val="22"/>
          <w:szCs w:val="22"/>
          <w:lang w:val="pl-PL"/>
        </w:rPr>
        <w:t xml:space="preserve"> r., poz. </w:t>
      </w:r>
      <w:r w:rsidR="008C3B16">
        <w:rPr>
          <w:rFonts w:ascii="Arial" w:hAnsi="Arial" w:cs="Arial"/>
          <w:sz w:val="22"/>
          <w:szCs w:val="22"/>
          <w:lang w:val="pl-PL"/>
        </w:rPr>
        <w:t>199</w:t>
      </w:r>
      <w:r>
        <w:rPr>
          <w:rFonts w:ascii="Arial" w:hAnsi="Arial" w:cs="Arial"/>
          <w:sz w:val="22"/>
          <w:szCs w:val="22"/>
          <w:lang w:val="pl-PL"/>
        </w:rPr>
        <w:t xml:space="preserve"> z późn. zm.); </w:t>
      </w:r>
    </w:p>
    <w:p w:rsidR="005C37B9" w:rsidRDefault="005C37B9" w:rsidP="00A71665">
      <w:pPr>
        <w:widowControl/>
        <w:numPr>
          <w:ilvl w:val="0"/>
          <w:numId w:val="13"/>
        </w:numPr>
        <w:tabs>
          <w:tab w:val="left" w:pos="1080"/>
        </w:tabs>
        <w:suppressAutoHyphens w:val="0"/>
        <w:spacing w:before="0" w:after="0" w:line="360" w:lineRule="auto"/>
        <w:ind w:right="0"/>
        <w:jc w:val="both"/>
        <w:rPr>
          <w:rFonts w:ascii="Arial" w:hAnsi="Arial" w:cs="Arial"/>
          <w:sz w:val="22"/>
          <w:szCs w:val="22"/>
          <w:lang w:val="pl-PL"/>
        </w:rPr>
      </w:pPr>
      <w:r>
        <w:rPr>
          <w:rFonts w:ascii="Arial" w:hAnsi="Arial" w:cs="Arial"/>
          <w:sz w:val="22"/>
          <w:szCs w:val="22"/>
          <w:lang w:val="pl-PL"/>
        </w:rPr>
        <w:t xml:space="preserve">Ustawa z dnia 3 października 2008 r. o udostępnianiu informacji o środowisku i jego ochronie, udziale społeczeństwa w ochronie środowiska oraz o ocenach oddziaływania na środowisko (Dz. U. z 2013 r., poz. 1235); </w:t>
      </w:r>
    </w:p>
    <w:p w:rsidR="005C37B9" w:rsidRDefault="005C37B9" w:rsidP="00A71665">
      <w:pPr>
        <w:widowControl/>
        <w:numPr>
          <w:ilvl w:val="0"/>
          <w:numId w:val="13"/>
        </w:numPr>
        <w:tabs>
          <w:tab w:val="left" w:pos="1080"/>
        </w:tabs>
        <w:suppressAutoHyphens w:val="0"/>
        <w:spacing w:before="0" w:after="0" w:line="360" w:lineRule="auto"/>
        <w:ind w:right="0"/>
        <w:jc w:val="both"/>
        <w:rPr>
          <w:rFonts w:ascii="Arial" w:hAnsi="Arial" w:cs="Arial"/>
          <w:sz w:val="22"/>
          <w:szCs w:val="22"/>
          <w:lang w:val="pl-PL"/>
        </w:rPr>
      </w:pPr>
      <w:r>
        <w:rPr>
          <w:rFonts w:ascii="Arial" w:hAnsi="Arial" w:cs="Arial"/>
          <w:sz w:val="22"/>
          <w:szCs w:val="22"/>
          <w:lang w:val="pl-PL"/>
        </w:rPr>
        <w:lastRenderedPageBreak/>
        <w:t>Ustawa z dnia 27 kwietnia 2001 r. Prawo ochrony środowiska (Dz. U. z 2013 r., poz. 1232);</w:t>
      </w:r>
    </w:p>
    <w:p w:rsidR="005C37B9" w:rsidRDefault="005C37B9" w:rsidP="00A71665">
      <w:pPr>
        <w:widowControl/>
        <w:numPr>
          <w:ilvl w:val="0"/>
          <w:numId w:val="13"/>
        </w:numPr>
        <w:tabs>
          <w:tab w:val="left" w:pos="1080"/>
        </w:tabs>
        <w:suppressAutoHyphens w:val="0"/>
        <w:spacing w:before="0" w:after="0" w:line="360" w:lineRule="auto"/>
        <w:ind w:right="0"/>
        <w:jc w:val="both"/>
        <w:rPr>
          <w:rFonts w:ascii="Arial" w:hAnsi="Arial" w:cs="Arial"/>
          <w:sz w:val="22"/>
          <w:szCs w:val="22"/>
          <w:lang w:val="pl-PL"/>
        </w:rPr>
      </w:pPr>
      <w:r>
        <w:rPr>
          <w:rFonts w:ascii="Arial" w:hAnsi="Arial" w:cs="Arial"/>
          <w:sz w:val="22"/>
          <w:szCs w:val="22"/>
          <w:lang w:val="pl-PL"/>
        </w:rPr>
        <w:t>Ustawa z dnia 14 grudnia 2012 r. o odpadach (Dz. U. z 201</w:t>
      </w:r>
      <w:r w:rsidR="008C3B16">
        <w:rPr>
          <w:rFonts w:ascii="Arial" w:hAnsi="Arial" w:cs="Arial"/>
          <w:sz w:val="22"/>
          <w:szCs w:val="22"/>
          <w:lang w:val="pl-PL"/>
        </w:rPr>
        <w:t>5 r., poz. 122</w:t>
      </w:r>
      <w:r>
        <w:rPr>
          <w:rFonts w:ascii="Arial" w:hAnsi="Arial" w:cs="Arial"/>
          <w:sz w:val="22"/>
          <w:szCs w:val="22"/>
          <w:lang w:val="pl-PL"/>
        </w:rPr>
        <w:t>);</w:t>
      </w:r>
    </w:p>
    <w:p w:rsidR="005C37B9" w:rsidRDefault="005C37B9" w:rsidP="00A71665">
      <w:pPr>
        <w:widowControl/>
        <w:numPr>
          <w:ilvl w:val="0"/>
          <w:numId w:val="13"/>
        </w:numPr>
        <w:tabs>
          <w:tab w:val="left" w:pos="1080"/>
        </w:tabs>
        <w:suppressAutoHyphens w:val="0"/>
        <w:spacing w:before="0" w:after="0" w:line="360" w:lineRule="auto"/>
        <w:ind w:right="0"/>
        <w:jc w:val="both"/>
        <w:rPr>
          <w:rFonts w:ascii="Arial" w:hAnsi="Arial" w:cs="Arial"/>
          <w:sz w:val="22"/>
          <w:szCs w:val="22"/>
          <w:lang w:val="pl-PL"/>
        </w:rPr>
      </w:pPr>
      <w:r>
        <w:rPr>
          <w:rFonts w:ascii="Arial" w:hAnsi="Arial" w:cs="Arial"/>
          <w:sz w:val="22"/>
          <w:szCs w:val="22"/>
          <w:lang w:val="pl-PL"/>
        </w:rPr>
        <w:t xml:space="preserve">Ustawa z dnia 16 kwietnia 2004 r. o ochronie przyrody (Dz. U. z 2013 r., poz. 627 z późn. zm.); </w:t>
      </w:r>
    </w:p>
    <w:p w:rsidR="005C37B9" w:rsidRDefault="005C37B9" w:rsidP="00A71665">
      <w:pPr>
        <w:widowControl/>
        <w:numPr>
          <w:ilvl w:val="0"/>
          <w:numId w:val="13"/>
        </w:numPr>
        <w:tabs>
          <w:tab w:val="left" w:pos="1080"/>
        </w:tabs>
        <w:suppressAutoHyphens w:val="0"/>
        <w:spacing w:before="0" w:after="0" w:line="360" w:lineRule="auto"/>
        <w:ind w:right="0"/>
        <w:jc w:val="both"/>
        <w:rPr>
          <w:rFonts w:ascii="Arial" w:hAnsi="Arial" w:cs="Arial"/>
          <w:sz w:val="22"/>
          <w:szCs w:val="22"/>
          <w:lang w:val="pl-PL"/>
        </w:rPr>
      </w:pPr>
      <w:r>
        <w:rPr>
          <w:rFonts w:ascii="Arial" w:hAnsi="Arial" w:cs="Arial"/>
          <w:sz w:val="22"/>
          <w:szCs w:val="22"/>
          <w:lang w:val="pl-PL"/>
        </w:rPr>
        <w:t>Ustawa z dnia 3 lutego 1995 r. o ochronie gruntów ornych i leśnych (</w:t>
      </w:r>
      <w:r w:rsidR="00C100B7">
        <w:rPr>
          <w:rFonts w:ascii="Arial" w:hAnsi="Arial" w:cs="Arial"/>
          <w:sz w:val="22"/>
          <w:szCs w:val="22"/>
          <w:lang w:val="pl-PL"/>
        </w:rPr>
        <w:t xml:space="preserve">Dz. U. </w:t>
      </w:r>
      <w:r w:rsidR="00C100B7">
        <w:rPr>
          <w:rFonts w:ascii="Arial" w:hAnsi="Arial" w:cs="Arial"/>
          <w:sz w:val="22"/>
          <w:szCs w:val="22"/>
          <w:lang w:val="pl-PL"/>
        </w:rPr>
        <w:br/>
        <w:t>z 2013 r., poz. 1205);</w:t>
      </w:r>
    </w:p>
    <w:p w:rsidR="005C37B9" w:rsidRDefault="005C37B9" w:rsidP="00A71665">
      <w:pPr>
        <w:widowControl/>
        <w:numPr>
          <w:ilvl w:val="0"/>
          <w:numId w:val="13"/>
        </w:numPr>
        <w:tabs>
          <w:tab w:val="left" w:pos="1080"/>
        </w:tabs>
        <w:suppressAutoHyphens w:val="0"/>
        <w:spacing w:before="0" w:after="0" w:line="360" w:lineRule="auto"/>
        <w:ind w:right="0"/>
        <w:jc w:val="both"/>
        <w:rPr>
          <w:rFonts w:ascii="Arial" w:hAnsi="Arial" w:cs="Arial"/>
          <w:sz w:val="22"/>
          <w:szCs w:val="22"/>
          <w:lang w:val="pl-PL"/>
        </w:rPr>
      </w:pPr>
      <w:r>
        <w:rPr>
          <w:rFonts w:ascii="Arial" w:hAnsi="Arial" w:cs="Arial"/>
          <w:sz w:val="22"/>
          <w:szCs w:val="22"/>
          <w:lang w:val="pl-PL"/>
        </w:rPr>
        <w:t>Ustawa z dnia 18 lipca 2001 r. Prawo wodne (Dz. U. z 201</w:t>
      </w:r>
      <w:r w:rsidR="008C3B16">
        <w:rPr>
          <w:rFonts w:ascii="Arial" w:hAnsi="Arial" w:cs="Arial"/>
          <w:sz w:val="22"/>
          <w:szCs w:val="22"/>
          <w:lang w:val="pl-PL"/>
        </w:rPr>
        <w:t>5</w:t>
      </w:r>
      <w:r>
        <w:rPr>
          <w:rFonts w:ascii="Arial" w:hAnsi="Arial" w:cs="Arial"/>
          <w:sz w:val="22"/>
          <w:szCs w:val="22"/>
          <w:lang w:val="pl-PL"/>
        </w:rPr>
        <w:t xml:space="preserve"> r., poz. </w:t>
      </w:r>
      <w:r w:rsidR="008C3B16">
        <w:rPr>
          <w:rFonts w:ascii="Arial" w:hAnsi="Arial" w:cs="Arial"/>
          <w:sz w:val="22"/>
          <w:szCs w:val="22"/>
          <w:lang w:val="pl-PL"/>
        </w:rPr>
        <w:t>469</w:t>
      </w:r>
      <w:r>
        <w:rPr>
          <w:rFonts w:ascii="Arial" w:hAnsi="Arial" w:cs="Arial"/>
          <w:sz w:val="22"/>
          <w:szCs w:val="22"/>
          <w:lang w:val="pl-PL"/>
        </w:rPr>
        <w:t xml:space="preserve">); </w:t>
      </w:r>
    </w:p>
    <w:p w:rsidR="005C37B9" w:rsidRDefault="005C37B9" w:rsidP="00A71665">
      <w:pPr>
        <w:widowControl/>
        <w:numPr>
          <w:ilvl w:val="0"/>
          <w:numId w:val="13"/>
        </w:numPr>
        <w:tabs>
          <w:tab w:val="left" w:pos="1080"/>
        </w:tabs>
        <w:suppressAutoHyphens w:val="0"/>
        <w:spacing w:before="0" w:after="0" w:line="360" w:lineRule="auto"/>
        <w:ind w:right="0"/>
        <w:jc w:val="both"/>
        <w:rPr>
          <w:rFonts w:ascii="Arial" w:hAnsi="Arial" w:cs="Arial"/>
          <w:sz w:val="22"/>
          <w:szCs w:val="22"/>
          <w:lang w:val="pl-PL"/>
        </w:rPr>
      </w:pPr>
      <w:r>
        <w:rPr>
          <w:rFonts w:ascii="Arial" w:hAnsi="Arial" w:cs="Arial"/>
          <w:sz w:val="22"/>
          <w:szCs w:val="22"/>
          <w:lang w:val="pl-PL"/>
        </w:rPr>
        <w:t>Ustawa z dnia 7 lipca 1994 r. Prawo budowlane (Dz. U. z 2013 r., poz. 1409).</w:t>
      </w:r>
    </w:p>
    <w:p w:rsidR="005C37B9" w:rsidRDefault="005C37B9" w:rsidP="00A71665">
      <w:pPr>
        <w:widowControl/>
        <w:suppressAutoHyphens w:val="0"/>
        <w:spacing w:before="0" w:after="0" w:line="360" w:lineRule="auto"/>
        <w:ind w:right="0"/>
        <w:jc w:val="both"/>
        <w:rPr>
          <w:rFonts w:ascii="Arial" w:hAnsi="Arial" w:cs="Arial"/>
          <w:sz w:val="22"/>
          <w:szCs w:val="22"/>
          <w:lang w:val="pl-PL"/>
        </w:rPr>
      </w:pPr>
      <w:r>
        <w:rPr>
          <w:rFonts w:ascii="Arial" w:hAnsi="Arial" w:cs="Arial"/>
          <w:sz w:val="22"/>
          <w:szCs w:val="22"/>
          <w:lang w:val="pl-PL"/>
        </w:rPr>
        <w:t>Wraz ze wszystkimi wynikającymi z wyżej wymienionych ustaw rozporządzeniami.</w:t>
      </w:r>
    </w:p>
    <w:p w:rsidR="005C37B9" w:rsidRPr="00EF794B" w:rsidRDefault="005C37B9" w:rsidP="00CE790B">
      <w:pPr>
        <w:pStyle w:val="Nagwek2"/>
        <w:numPr>
          <w:ilvl w:val="0"/>
          <w:numId w:val="12"/>
        </w:numPr>
        <w:tabs>
          <w:tab w:val="left" w:pos="-5290"/>
          <w:tab w:val="left" w:pos="709"/>
        </w:tabs>
        <w:spacing w:line="360" w:lineRule="auto"/>
        <w:ind w:left="709" w:hanging="283"/>
        <w:jc w:val="left"/>
        <w:rPr>
          <w:rFonts w:cs="Arial"/>
          <w:color w:val="000000"/>
          <w:sz w:val="22"/>
          <w:szCs w:val="22"/>
          <w:lang w:val="pl-PL"/>
        </w:rPr>
      </w:pPr>
      <w:bookmarkStart w:id="8" w:name="_Toc433532172"/>
      <w:r w:rsidRPr="00EF794B">
        <w:rPr>
          <w:rFonts w:cs="Arial"/>
          <w:color w:val="000000"/>
          <w:sz w:val="22"/>
          <w:szCs w:val="22"/>
          <w:lang w:val="pl-PL"/>
        </w:rPr>
        <w:t>Materiały wyjściowe.</w:t>
      </w:r>
      <w:bookmarkEnd w:id="7"/>
      <w:bookmarkEnd w:id="8"/>
    </w:p>
    <w:p w:rsidR="005C37B9" w:rsidRDefault="005C37B9" w:rsidP="00CE790B">
      <w:pPr>
        <w:widowControl/>
        <w:suppressAutoHyphens w:val="0"/>
        <w:spacing w:before="0" w:after="0" w:line="360" w:lineRule="auto"/>
        <w:ind w:left="0" w:right="0"/>
        <w:jc w:val="both"/>
        <w:rPr>
          <w:rFonts w:ascii="Arial" w:hAnsi="Arial" w:cs="Arial"/>
          <w:color w:val="000000"/>
          <w:sz w:val="22"/>
          <w:szCs w:val="22"/>
          <w:lang w:val="pl-PL"/>
        </w:rPr>
      </w:pPr>
      <w:r>
        <w:rPr>
          <w:rFonts w:ascii="Arial" w:hAnsi="Arial" w:cs="Arial"/>
          <w:color w:val="000000"/>
          <w:sz w:val="22"/>
          <w:szCs w:val="22"/>
          <w:lang w:val="pl-PL"/>
        </w:rPr>
        <w:tab/>
        <w:t xml:space="preserve">Przy opracowywaniu niniejszej prognozy oparto się na następujących dokumentach i opracowaniach istotnych dla obszaru objętego </w:t>
      </w:r>
      <w:r w:rsidR="00BB2B75">
        <w:rPr>
          <w:rFonts w:ascii="Arial" w:hAnsi="Arial" w:cs="Arial"/>
          <w:color w:val="000000"/>
          <w:sz w:val="22"/>
          <w:szCs w:val="22"/>
          <w:lang w:val="pl-PL"/>
        </w:rPr>
        <w:t>zmianą studium</w:t>
      </w:r>
      <w:r>
        <w:rPr>
          <w:rFonts w:ascii="Arial" w:hAnsi="Arial" w:cs="Arial"/>
          <w:color w:val="000000"/>
          <w:sz w:val="22"/>
          <w:szCs w:val="22"/>
          <w:lang w:val="pl-PL"/>
        </w:rPr>
        <w:t>:</w:t>
      </w:r>
    </w:p>
    <w:p w:rsidR="004F3EBB" w:rsidRPr="004F3EBB" w:rsidRDefault="005C37B9" w:rsidP="004E20B5">
      <w:pPr>
        <w:pStyle w:val="Tekstpodstawowy"/>
        <w:numPr>
          <w:ilvl w:val="2"/>
          <w:numId w:val="4"/>
        </w:numPr>
        <w:tabs>
          <w:tab w:val="left" w:pos="1146"/>
        </w:tabs>
        <w:spacing w:line="360" w:lineRule="auto"/>
        <w:ind w:left="1146"/>
        <w:jc w:val="both"/>
        <w:rPr>
          <w:rFonts w:ascii="Arial" w:hAnsi="Arial" w:cs="Arial"/>
          <w:color w:val="000000"/>
          <w:sz w:val="22"/>
          <w:szCs w:val="22"/>
          <w:lang w:val="pl-PL"/>
        </w:rPr>
      </w:pPr>
      <w:r w:rsidRPr="004F3EBB">
        <w:rPr>
          <w:rFonts w:ascii="Arial" w:hAnsi="Arial" w:cs="Arial"/>
          <w:bCs/>
          <w:color w:val="000000"/>
          <w:sz w:val="22"/>
          <w:szCs w:val="22"/>
          <w:lang w:val="pl-PL"/>
        </w:rPr>
        <w:t xml:space="preserve">Studium uwarunkowań i kierunków zagospodarowania przestrzennego </w:t>
      </w:r>
      <w:r w:rsidR="004F3EBB">
        <w:rPr>
          <w:rFonts w:ascii="Arial" w:hAnsi="Arial" w:cs="Arial"/>
          <w:sz w:val="22"/>
          <w:lang w:val="pl-PL"/>
        </w:rPr>
        <w:t>Gminy i Miasta Odolanów” uchwalonego Uchwałą Rady Gminy i Miasta Odolanów nr XLII/194/06 z dnia 27 lutego 2006 r. ze zmianami;</w:t>
      </w:r>
    </w:p>
    <w:p w:rsidR="00BB2B75" w:rsidRPr="004F3EBB" w:rsidRDefault="00BB2B75" w:rsidP="004E20B5">
      <w:pPr>
        <w:pStyle w:val="Tekstpodstawowy"/>
        <w:numPr>
          <w:ilvl w:val="2"/>
          <w:numId w:val="4"/>
        </w:numPr>
        <w:tabs>
          <w:tab w:val="left" w:pos="1146"/>
        </w:tabs>
        <w:spacing w:line="360" w:lineRule="auto"/>
        <w:ind w:left="1146"/>
        <w:jc w:val="both"/>
        <w:rPr>
          <w:rFonts w:ascii="Arial" w:hAnsi="Arial" w:cs="Arial"/>
          <w:color w:val="000000"/>
          <w:sz w:val="22"/>
          <w:szCs w:val="22"/>
          <w:lang w:val="pl-PL"/>
        </w:rPr>
      </w:pPr>
      <w:r w:rsidRPr="004F3EBB">
        <w:rPr>
          <w:rFonts w:ascii="Arial" w:hAnsi="Arial" w:cs="Arial"/>
          <w:color w:val="000000"/>
          <w:sz w:val="22"/>
          <w:szCs w:val="22"/>
          <w:lang w:val="pl-PL"/>
        </w:rPr>
        <w:t xml:space="preserve">Strategia rozwoju </w:t>
      </w:r>
      <w:r w:rsidR="004F3EBB">
        <w:rPr>
          <w:rFonts w:ascii="Arial" w:hAnsi="Arial" w:cs="Arial"/>
          <w:sz w:val="22"/>
          <w:lang w:val="pl-PL"/>
        </w:rPr>
        <w:t xml:space="preserve">Gminy i Miasta Odolanów </w:t>
      </w:r>
      <w:r w:rsidRPr="004F3EBB">
        <w:rPr>
          <w:rFonts w:ascii="Arial" w:hAnsi="Arial" w:cs="Arial"/>
          <w:color w:val="000000"/>
          <w:sz w:val="22"/>
          <w:szCs w:val="22"/>
          <w:lang w:val="pl-PL"/>
        </w:rPr>
        <w:t>na lata 201</w:t>
      </w:r>
      <w:r w:rsidR="004F3EBB">
        <w:rPr>
          <w:rFonts w:ascii="Arial" w:hAnsi="Arial" w:cs="Arial"/>
          <w:color w:val="000000"/>
          <w:sz w:val="22"/>
          <w:szCs w:val="22"/>
          <w:lang w:val="pl-PL"/>
        </w:rPr>
        <w:t>2</w:t>
      </w:r>
      <w:r w:rsidRPr="004F3EBB">
        <w:rPr>
          <w:rFonts w:ascii="Arial" w:hAnsi="Arial" w:cs="Arial"/>
          <w:color w:val="000000"/>
          <w:sz w:val="22"/>
          <w:szCs w:val="22"/>
          <w:lang w:val="pl-PL"/>
        </w:rPr>
        <w:t>-202</w:t>
      </w:r>
      <w:r w:rsidR="004F3EBB">
        <w:rPr>
          <w:rFonts w:ascii="Arial" w:hAnsi="Arial" w:cs="Arial"/>
          <w:color w:val="000000"/>
          <w:sz w:val="22"/>
          <w:szCs w:val="22"/>
          <w:lang w:val="pl-PL"/>
        </w:rPr>
        <w:t>5</w:t>
      </w:r>
      <w:r w:rsidRPr="004F3EBB">
        <w:rPr>
          <w:rFonts w:ascii="Arial" w:hAnsi="Arial" w:cs="Arial"/>
          <w:color w:val="000000"/>
          <w:sz w:val="22"/>
          <w:szCs w:val="22"/>
          <w:lang w:val="pl-PL"/>
        </w:rPr>
        <w:t xml:space="preserve">, </w:t>
      </w:r>
      <w:r w:rsidR="004F3EBB">
        <w:rPr>
          <w:rFonts w:ascii="Arial" w:hAnsi="Arial" w:cs="Arial"/>
          <w:color w:val="000000"/>
          <w:sz w:val="22"/>
          <w:szCs w:val="22"/>
          <w:lang w:val="pl-PL"/>
        </w:rPr>
        <w:t>Odolanów</w:t>
      </w:r>
      <w:r w:rsidRPr="004F3EBB">
        <w:rPr>
          <w:rFonts w:ascii="Arial" w:hAnsi="Arial" w:cs="Arial"/>
          <w:color w:val="000000"/>
          <w:sz w:val="22"/>
          <w:szCs w:val="22"/>
          <w:lang w:val="pl-PL"/>
        </w:rPr>
        <w:t xml:space="preserve"> 201</w:t>
      </w:r>
      <w:r w:rsidR="004F3EBB">
        <w:rPr>
          <w:rFonts w:ascii="Arial" w:hAnsi="Arial" w:cs="Arial"/>
          <w:color w:val="000000"/>
          <w:sz w:val="22"/>
          <w:szCs w:val="22"/>
          <w:lang w:val="pl-PL"/>
        </w:rPr>
        <w:t>2</w:t>
      </w:r>
      <w:r w:rsidRPr="004F3EBB">
        <w:rPr>
          <w:rFonts w:ascii="Arial" w:hAnsi="Arial" w:cs="Arial"/>
          <w:color w:val="000000"/>
          <w:sz w:val="22"/>
          <w:szCs w:val="22"/>
          <w:lang w:val="pl-PL"/>
        </w:rPr>
        <w:t>;</w:t>
      </w:r>
    </w:p>
    <w:p w:rsidR="005C37B9" w:rsidRDefault="004F3EBB" w:rsidP="00CE790B">
      <w:pPr>
        <w:pStyle w:val="Tekstpodstawowy"/>
        <w:numPr>
          <w:ilvl w:val="2"/>
          <w:numId w:val="4"/>
        </w:numPr>
        <w:tabs>
          <w:tab w:val="left" w:pos="1146"/>
        </w:tabs>
        <w:spacing w:line="360" w:lineRule="auto"/>
        <w:ind w:left="1146"/>
        <w:jc w:val="both"/>
        <w:rPr>
          <w:rFonts w:ascii="Arial" w:hAnsi="Arial" w:cs="Arial"/>
          <w:color w:val="000000"/>
          <w:sz w:val="22"/>
          <w:szCs w:val="22"/>
          <w:lang w:val="pl-PL"/>
        </w:rPr>
      </w:pPr>
      <w:r>
        <w:rPr>
          <w:rFonts w:ascii="Arial" w:hAnsi="Arial" w:cs="Arial"/>
          <w:color w:val="000000"/>
          <w:sz w:val="22"/>
          <w:szCs w:val="22"/>
          <w:lang w:val="pl-PL"/>
        </w:rPr>
        <w:t>Zaktualizowana s</w:t>
      </w:r>
      <w:r w:rsidR="005C37B9">
        <w:rPr>
          <w:rFonts w:ascii="Arial" w:hAnsi="Arial" w:cs="Arial"/>
          <w:color w:val="000000"/>
          <w:sz w:val="22"/>
          <w:szCs w:val="22"/>
          <w:lang w:val="pl-PL"/>
        </w:rPr>
        <w:t xml:space="preserve">trategia rozwoju województwa </w:t>
      </w:r>
      <w:r>
        <w:rPr>
          <w:rFonts w:ascii="Arial" w:hAnsi="Arial" w:cs="Arial"/>
          <w:color w:val="000000"/>
          <w:sz w:val="22"/>
          <w:szCs w:val="22"/>
          <w:lang w:val="pl-PL"/>
        </w:rPr>
        <w:t>wielkopolskiego do 2</w:t>
      </w:r>
      <w:r w:rsidR="005C37B9">
        <w:rPr>
          <w:rFonts w:ascii="Arial" w:hAnsi="Arial" w:cs="Arial"/>
          <w:color w:val="000000"/>
          <w:sz w:val="22"/>
          <w:szCs w:val="22"/>
          <w:lang w:val="pl-PL"/>
        </w:rPr>
        <w:t>020</w:t>
      </w:r>
      <w:r>
        <w:rPr>
          <w:rFonts w:ascii="Arial" w:hAnsi="Arial" w:cs="Arial"/>
          <w:color w:val="000000"/>
          <w:sz w:val="22"/>
          <w:szCs w:val="22"/>
          <w:lang w:val="pl-PL"/>
        </w:rPr>
        <w:t xml:space="preserve"> roku</w:t>
      </w:r>
      <w:r w:rsidR="005C37B9">
        <w:rPr>
          <w:rFonts w:ascii="Arial" w:hAnsi="Arial" w:cs="Arial"/>
          <w:color w:val="000000"/>
          <w:sz w:val="22"/>
          <w:szCs w:val="22"/>
          <w:lang w:val="pl-PL"/>
        </w:rPr>
        <w:t xml:space="preserve">, </w:t>
      </w:r>
      <w:r>
        <w:rPr>
          <w:rFonts w:ascii="Arial" w:hAnsi="Arial" w:cs="Arial"/>
          <w:color w:val="000000"/>
          <w:sz w:val="22"/>
          <w:szCs w:val="22"/>
          <w:lang w:val="pl-PL"/>
        </w:rPr>
        <w:t>Zarząd</w:t>
      </w:r>
      <w:r w:rsidR="005C37B9">
        <w:rPr>
          <w:rFonts w:ascii="Arial" w:hAnsi="Arial" w:cs="Arial"/>
          <w:color w:val="000000"/>
          <w:sz w:val="22"/>
          <w:szCs w:val="22"/>
          <w:lang w:val="pl-PL"/>
        </w:rPr>
        <w:t xml:space="preserve"> Województwa </w:t>
      </w:r>
      <w:r>
        <w:rPr>
          <w:rFonts w:ascii="Arial" w:hAnsi="Arial" w:cs="Arial"/>
          <w:color w:val="000000"/>
          <w:sz w:val="22"/>
          <w:szCs w:val="22"/>
          <w:lang w:val="pl-PL"/>
        </w:rPr>
        <w:t>Wielkopolskiego, Poznań 2012</w:t>
      </w:r>
      <w:r w:rsidR="005C37B9">
        <w:rPr>
          <w:rFonts w:ascii="Arial" w:hAnsi="Arial" w:cs="Arial"/>
          <w:color w:val="000000"/>
          <w:sz w:val="22"/>
          <w:szCs w:val="22"/>
          <w:lang w:val="pl-PL"/>
        </w:rPr>
        <w:t>;</w:t>
      </w:r>
    </w:p>
    <w:p w:rsidR="005C37B9" w:rsidRPr="001A2DAD" w:rsidRDefault="00BC29C6" w:rsidP="00A7705F">
      <w:pPr>
        <w:pStyle w:val="Tekstpodstawowy"/>
        <w:numPr>
          <w:ilvl w:val="2"/>
          <w:numId w:val="4"/>
        </w:numPr>
        <w:tabs>
          <w:tab w:val="left" w:pos="1146"/>
        </w:tabs>
        <w:spacing w:line="360" w:lineRule="auto"/>
        <w:ind w:left="1146"/>
        <w:jc w:val="both"/>
        <w:rPr>
          <w:rFonts w:ascii="Arial" w:hAnsi="Arial" w:cs="Arial"/>
          <w:sz w:val="22"/>
          <w:szCs w:val="22"/>
          <w:lang w:val="pl-PL"/>
        </w:rPr>
      </w:pPr>
      <w:hyperlink r:id="rId9" w:history="1">
        <w:r w:rsidR="004F3EBB" w:rsidRPr="00EC7BAC">
          <w:rPr>
            <w:rStyle w:val="Hipercze"/>
            <w:rFonts w:ascii="Arial" w:hAnsi="Arial" w:cs="Arial"/>
            <w:color w:val="auto"/>
            <w:sz w:val="22"/>
            <w:szCs w:val="22"/>
            <w:u w:val="none"/>
            <w:lang w:val="pl-PL"/>
          </w:rPr>
          <w:t>www.odolanow.pl</w:t>
        </w:r>
      </w:hyperlink>
      <w:r w:rsidR="004F3EBB" w:rsidRPr="00EC7BAC">
        <w:t>;</w:t>
      </w:r>
    </w:p>
    <w:p w:rsidR="001A2DAD" w:rsidRPr="001A2DAD" w:rsidRDefault="001A2DAD" w:rsidP="00A7705F">
      <w:pPr>
        <w:pStyle w:val="Tekstpodstawowy"/>
        <w:numPr>
          <w:ilvl w:val="2"/>
          <w:numId w:val="4"/>
        </w:numPr>
        <w:tabs>
          <w:tab w:val="left" w:pos="1146"/>
        </w:tabs>
        <w:spacing w:line="360" w:lineRule="auto"/>
        <w:ind w:left="1146"/>
        <w:jc w:val="both"/>
        <w:rPr>
          <w:rFonts w:ascii="Arial" w:hAnsi="Arial" w:cs="Arial"/>
          <w:sz w:val="22"/>
          <w:szCs w:val="22"/>
          <w:lang w:val="pl-PL"/>
        </w:rPr>
      </w:pPr>
      <w:r w:rsidRPr="001A2DAD">
        <w:rPr>
          <w:rFonts w:ascii="Arial" w:hAnsi="Arial" w:cs="Arial"/>
          <w:sz w:val="22"/>
          <w:szCs w:val="22"/>
        </w:rPr>
        <w:t>www.kzgw.gov.pl</w:t>
      </w:r>
      <w:r w:rsidR="00854058">
        <w:rPr>
          <w:rFonts w:ascii="Arial" w:hAnsi="Arial" w:cs="Arial"/>
          <w:sz w:val="22"/>
          <w:szCs w:val="22"/>
        </w:rPr>
        <w:t>;</w:t>
      </w:r>
    </w:p>
    <w:p w:rsidR="00EC7BAC" w:rsidRPr="00EC7BAC" w:rsidRDefault="00BC29C6" w:rsidP="00EC7BAC">
      <w:pPr>
        <w:pStyle w:val="Tekstpodstawowy"/>
        <w:numPr>
          <w:ilvl w:val="2"/>
          <w:numId w:val="4"/>
        </w:numPr>
        <w:tabs>
          <w:tab w:val="left" w:pos="1146"/>
        </w:tabs>
        <w:spacing w:line="360" w:lineRule="auto"/>
        <w:ind w:left="1146"/>
        <w:jc w:val="both"/>
        <w:rPr>
          <w:sz w:val="22"/>
          <w:szCs w:val="22"/>
        </w:rPr>
      </w:pPr>
      <w:hyperlink r:id="rId10" w:history="1">
        <w:r w:rsidR="00EC7BAC" w:rsidRPr="00EC7BAC">
          <w:rPr>
            <w:rStyle w:val="Hipercze"/>
            <w:rFonts w:ascii="Arial" w:hAnsi="Arial" w:cs="Arial"/>
            <w:color w:val="auto"/>
            <w:sz w:val="22"/>
            <w:szCs w:val="22"/>
            <w:u w:val="none"/>
          </w:rPr>
          <w:t>www.mos.gov.pl</w:t>
        </w:r>
      </w:hyperlink>
      <w:r w:rsidR="00EC7BAC" w:rsidRPr="00EC7BAC">
        <w:rPr>
          <w:rFonts w:ascii="Arial" w:hAnsi="Arial" w:cs="Arial"/>
          <w:sz w:val="22"/>
          <w:szCs w:val="22"/>
        </w:rPr>
        <w:t>;</w:t>
      </w:r>
    </w:p>
    <w:p w:rsidR="001A2DAD" w:rsidRPr="001A2DAD" w:rsidRDefault="00EC7BAC" w:rsidP="00EC7BAC">
      <w:pPr>
        <w:pStyle w:val="Tekstpodstawowy"/>
        <w:numPr>
          <w:ilvl w:val="2"/>
          <w:numId w:val="4"/>
        </w:numPr>
        <w:tabs>
          <w:tab w:val="left" w:pos="1146"/>
        </w:tabs>
        <w:spacing w:line="360" w:lineRule="auto"/>
        <w:ind w:left="1146"/>
        <w:jc w:val="both"/>
        <w:rPr>
          <w:rFonts w:ascii="Arial" w:hAnsi="Arial" w:cs="Arial"/>
          <w:color w:val="000000"/>
          <w:sz w:val="22"/>
          <w:szCs w:val="22"/>
        </w:rPr>
      </w:pPr>
      <w:r w:rsidRPr="001A2DAD">
        <w:rPr>
          <w:rFonts w:ascii="Arial" w:hAnsi="Arial" w:cs="Arial"/>
          <w:sz w:val="22"/>
          <w:szCs w:val="22"/>
        </w:rPr>
        <w:t>www.maps.geoportal.gov.pl;</w:t>
      </w:r>
    </w:p>
    <w:p w:rsidR="00BB2B75" w:rsidRDefault="004F3EBB" w:rsidP="00A7705F">
      <w:pPr>
        <w:pStyle w:val="Tekstpodstawowy"/>
        <w:numPr>
          <w:ilvl w:val="2"/>
          <w:numId w:val="4"/>
        </w:numPr>
        <w:tabs>
          <w:tab w:val="left" w:pos="1146"/>
        </w:tabs>
        <w:spacing w:line="360" w:lineRule="auto"/>
        <w:ind w:left="1146"/>
        <w:jc w:val="both"/>
        <w:rPr>
          <w:rFonts w:ascii="Arial" w:hAnsi="Arial" w:cs="Arial"/>
          <w:color w:val="000000"/>
          <w:sz w:val="22"/>
          <w:szCs w:val="22"/>
          <w:lang w:val="pl-PL"/>
        </w:rPr>
      </w:pPr>
      <w:r>
        <w:rPr>
          <w:rFonts w:ascii="Arial" w:hAnsi="Arial" w:cs="Arial"/>
          <w:color w:val="000000"/>
          <w:sz w:val="22"/>
          <w:szCs w:val="22"/>
          <w:lang w:val="pl-PL"/>
        </w:rPr>
        <w:t>Aktualizacja Programu Ochrony Środowiska</w:t>
      </w:r>
      <w:r w:rsidR="005E1255">
        <w:rPr>
          <w:rFonts w:ascii="Arial" w:hAnsi="Arial" w:cs="Arial"/>
          <w:color w:val="000000"/>
          <w:sz w:val="22"/>
          <w:szCs w:val="22"/>
          <w:lang w:val="pl-PL"/>
        </w:rPr>
        <w:t xml:space="preserve"> dla </w:t>
      </w:r>
      <w:r w:rsidR="005E1255">
        <w:rPr>
          <w:rFonts w:ascii="Arial" w:hAnsi="Arial" w:cs="Arial"/>
          <w:sz w:val="22"/>
          <w:lang w:val="pl-PL"/>
        </w:rPr>
        <w:t xml:space="preserve">Gminy i Miasta Odolanów </w:t>
      </w:r>
      <w:r w:rsidR="005E1255" w:rsidRPr="004F3EBB">
        <w:rPr>
          <w:rFonts w:ascii="Arial" w:hAnsi="Arial" w:cs="Arial"/>
          <w:color w:val="000000"/>
          <w:sz w:val="22"/>
          <w:szCs w:val="22"/>
          <w:lang w:val="pl-PL"/>
        </w:rPr>
        <w:t>na lata 201</w:t>
      </w:r>
      <w:r w:rsidR="005E1255">
        <w:rPr>
          <w:rFonts w:ascii="Arial" w:hAnsi="Arial" w:cs="Arial"/>
          <w:color w:val="000000"/>
          <w:sz w:val="22"/>
          <w:szCs w:val="22"/>
          <w:lang w:val="pl-PL"/>
        </w:rPr>
        <w:t>2-2015 z perspektywą na lata 2016-2019</w:t>
      </w:r>
      <w:r w:rsidR="005E1255" w:rsidRPr="004F3EBB">
        <w:rPr>
          <w:rFonts w:ascii="Arial" w:hAnsi="Arial" w:cs="Arial"/>
          <w:color w:val="000000"/>
          <w:sz w:val="22"/>
          <w:szCs w:val="22"/>
          <w:lang w:val="pl-PL"/>
        </w:rPr>
        <w:t xml:space="preserve">, </w:t>
      </w:r>
      <w:r w:rsidR="005E1255">
        <w:rPr>
          <w:rFonts w:ascii="Arial" w:hAnsi="Arial" w:cs="Arial"/>
          <w:color w:val="000000"/>
          <w:sz w:val="22"/>
          <w:szCs w:val="22"/>
          <w:lang w:val="pl-PL"/>
        </w:rPr>
        <w:t>Odolanów</w:t>
      </w:r>
      <w:r w:rsidR="005E1255" w:rsidRPr="004F3EBB">
        <w:rPr>
          <w:rFonts w:ascii="Arial" w:hAnsi="Arial" w:cs="Arial"/>
          <w:color w:val="000000"/>
          <w:sz w:val="22"/>
          <w:szCs w:val="22"/>
          <w:lang w:val="pl-PL"/>
        </w:rPr>
        <w:t xml:space="preserve"> 201</w:t>
      </w:r>
      <w:r w:rsidR="005E1255">
        <w:rPr>
          <w:rFonts w:ascii="Arial" w:hAnsi="Arial" w:cs="Arial"/>
          <w:color w:val="000000"/>
          <w:sz w:val="22"/>
          <w:szCs w:val="22"/>
          <w:lang w:val="pl-PL"/>
        </w:rPr>
        <w:t>2;</w:t>
      </w:r>
    </w:p>
    <w:p w:rsidR="005E1255" w:rsidRDefault="005E1255" w:rsidP="00A7705F">
      <w:pPr>
        <w:pStyle w:val="Tekstpodstawowy"/>
        <w:numPr>
          <w:ilvl w:val="2"/>
          <w:numId w:val="4"/>
        </w:numPr>
        <w:tabs>
          <w:tab w:val="left" w:pos="1146"/>
        </w:tabs>
        <w:spacing w:line="360" w:lineRule="auto"/>
        <w:ind w:left="1146"/>
        <w:jc w:val="both"/>
        <w:rPr>
          <w:rFonts w:ascii="Arial" w:hAnsi="Arial" w:cs="Arial"/>
          <w:color w:val="000000"/>
          <w:sz w:val="22"/>
          <w:szCs w:val="22"/>
          <w:lang w:val="pl-PL"/>
        </w:rPr>
      </w:pPr>
      <w:r>
        <w:rPr>
          <w:rFonts w:ascii="Arial" w:hAnsi="Arial" w:cs="Arial"/>
          <w:color w:val="000000"/>
          <w:sz w:val="22"/>
          <w:szCs w:val="22"/>
          <w:lang w:val="pl-PL"/>
        </w:rPr>
        <w:t xml:space="preserve">Prognoza oddziaływania na środowisko Aktualizacji Programu Ochrony Środowiska dla </w:t>
      </w:r>
      <w:r>
        <w:rPr>
          <w:rFonts w:ascii="Arial" w:hAnsi="Arial" w:cs="Arial"/>
          <w:sz w:val="22"/>
          <w:lang w:val="pl-PL"/>
        </w:rPr>
        <w:t xml:space="preserve">Gminy i Miasta Odolanów </w:t>
      </w:r>
      <w:r w:rsidRPr="004F3EBB">
        <w:rPr>
          <w:rFonts w:ascii="Arial" w:hAnsi="Arial" w:cs="Arial"/>
          <w:color w:val="000000"/>
          <w:sz w:val="22"/>
          <w:szCs w:val="22"/>
          <w:lang w:val="pl-PL"/>
        </w:rPr>
        <w:t>na lata 201</w:t>
      </w:r>
      <w:r>
        <w:rPr>
          <w:rFonts w:ascii="Arial" w:hAnsi="Arial" w:cs="Arial"/>
          <w:color w:val="000000"/>
          <w:sz w:val="22"/>
          <w:szCs w:val="22"/>
          <w:lang w:val="pl-PL"/>
        </w:rPr>
        <w:t>2-2015 z perspektywą na lata 2016-2019</w:t>
      </w:r>
      <w:r w:rsidRPr="004F3EBB">
        <w:rPr>
          <w:rFonts w:ascii="Arial" w:hAnsi="Arial" w:cs="Arial"/>
          <w:color w:val="000000"/>
          <w:sz w:val="22"/>
          <w:szCs w:val="22"/>
          <w:lang w:val="pl-PL"/>
        </w:rPr>
        <w:t xml:space="preserve">, </w:t>
      </w:r>
      <w:r>
        <w:rPr>
          <w:rFonts w:ascii="Arial" w:hAnsi="Arial" w:cs="Arial"/>
          <w:color w:val="000000"/>
          <w:sz w:val="22"/>
          <w:szCs w:val="22"/>
          <w:lang w:val="pl-PL"/>
        </w:rPr>
        <w:t>Odolanów</w:t>
      </w:r>
      <w:r w:rsidRPr="004F3EBB">
        <w:rPr>
          <w:rFonts w:ascii="Arial" w:hAnsi="Arial" w:cs="Arial"/>
          <w:color w:val="000000"/>
          <w:sz w:val="22"/>
          <w:szCs w:val="22"/>
          <w:lang w:val="pl-PL"/>
        </w:rPr>
        <w:t xml:space="preserve"> 201</w:t>
      </w:r>
      <w:r>
        <w:rPr>
          <w:rFonts w:ascii="Arial" w:hAnsi="Arial" w:cs="Arial"/>
          <w:color w:val="000000"/>
          <w:sz w:val="22"/>
          <w:szCs w:val="22"/>
          <w:lang w:val="pl-PL"/>
        </w:rPr>
        <w:t>2</w:t>
      </w:r>
      <w:r w:rsidR="00127A63">
        <w:rPr>
          <w:rFonts w:ascii="Arial" w:hAnsi="Arial" w:cs="Arial"/>
          <w:color w:val="000000"/>
          <w:sz w:val="22"/>
          <w:szCs w:val="22"/>
          <w:lang w:val="pl-PL"/>
        </w:rPr>
        <w:t>;</w:t>
      </w:r>
    </w:p>
    <w:p w:rsidR="00127A63" w:rsidRDefault="00127A63" w:rsidP="00A7705F">
      <w:pPr>
        <w:pStyle w:val="Tekstpodstawowy"/>
        <w:numPr>
          <w:ilvl w:val="2"/>
          <w:numId w:val="4"/>
        </w:numPr>
        <w:tabs>
          <w:tab w:val="left" w:pos="1146"/>
        </w:tabs>
        <w:spacing w:line="360" w:lineRule="auto"/>
        <w:ind w:left="1146"/>
        <w:jc w:val="both"/>
        <w:rPr>
          <w:rFonts w:ascii="Arial" w:hAnsi="Arial" w:cs="Arial"/>
          <w:color w:val="000000"/>
          <w:sz w:val="22"/>
          <w:szCs w:val="22"/>
          <w:lang w:val="pl-PL"/>
        </w:rPr>
      </w:pPr>
      <w:r>
        <w:rPr>
          <w:rFonts w:ascii="Arial" w:hAnsi="Arial" w:cs="Arial"/>
          <w:color w:val="000000"/>
          <w:sz w:val="22"/>
          <w:szCs w:val="22"/>
          <w:lang w:val="pl-PL"/>
        </w:rPr>
        <w:t>Informacje o środowisku uzyskane od RDOŚ w Poznaniu, październik 2015;</w:t>
      </w:r>
    </w:p>
    <w:p w:rsidR="00127A63" w:rsidRDefault="00127A63" w:rsidP="00A7705F">
      <w:pPr>
        <w:pStyle w:val="Tekstpodstawowy"/>
        <w:numPr>
          <w:ilvl w:val="2"/>
          <w:numId w:val="4"/>
        </w:numPr>
        <w:tabs>
          <w:tab w:val="left" w:pos="1146"/>
        </w:tabs>
        <w:spacing w:line="360" w:lineRule="auto"/>
        <w:ind w:left="1146"/>
        <w:jc w:val="both"/>
        <w:rPr>
          <w:rFonts w:ascii="Arial" w:hAnsi="Arial" w:cs="Arial"/>
          <w:color w:val="000000"/>
          <w:sz w:val="22"/>
          <w:szCs w:val="22"/>
          <w:lang w:val="pl-PL"/>
        </w:rPr>
      </w:pPr>
      <w:r>
        <w:rPr>
          <w:rFonts w:ascii="Arial" w:hAnsi="Arial" w:cs="Arial"/>
          <w:color w:val="000000"/>
          <w:sz w:val="22"/>
          <w:szCs w:val="22"/>
          <w:lang w:val="pl-PL"/>
        </w:rPr>
        <w:t>Pismo RDOŚ w Poznaniu uzgadniające zakres i stopień szczegółowości dokumentów – nr WOO-III.411.225.2015.JM.1 z dnia 18.06.2015 r.;</w:t>
      </w:r>
    </w:p>
    <w:p w:rsidR="00127A63" w:rsidRDefault="00127A63" w:rsidP="00A7705F">
      <w:pPr>
        <w:pStyle w:val="Tekstpodstawowy"/>
        <w:numPr>
          <w:ilvl w:val="2"/>
          <w:numId w:val="4"/>
        </w:numPr>
        <w:tabs>
          <w:tab w:val="left" w:pos="1146"/>
        </w:tabs>
        <w:spacing w:line="360" w:lineRule="auto"/>
        <w:ind w:left="1146"/>
        <w:jc w:val="both"/>
        <w:rPr>
          <w:rFonts w:ascii="Arial" w:hAnsi="Arial" w:cs="Arial"/>
          <w:color w:val="000000"/>
          <w:sz w:val="22"/>
          <w:szCs w:val="22"/>
          <w:lang w:val="pl-PL"/>
        </w:rPr>
      </w:pPr>
      <w:r>
        <w:rPr>
          <w:rFonts w:ascii="Arial" w:hAnsi="Arial" w:cs="Arial"/>
          <w:color w:val="000000"/>
          <w:sz w:val="22"/>
          <w:szCs w:val="22"/>
          <w:lang w:val="pl-PL"/>
        </w:rPr>
        <w:t>Rozporządzenie Nr 30 Wojewody Dolnośląskiego z dnia 28 listopada 2008 r. w sprawie Obszaru Chronionego Krajobrazu „Wzgórza Ostrzeszowskie i Kotlina Odolanowska” dla terenu leżącego w granicach województwa dolnośląskiego;</w:t>
      </w:r>
    </w:p>
    <w:p w:rsidR="00127A63" w:rsidRDefault="000113F8" w:rsidP="00A7705F">
      <w:pPr>
        <w:pStyle w:val="Tekstpodstawowy"/>
        <w:numPr>
          <w:ilvl w:val="2"/>
          <w:numId w:val="4"/>
        </w:numPr>
        <w:tabs>
          <w:tab w:val="left" w:pos="1146"/>
        </w:tabs>
        <w:spacing w:line="360" w:lineRule="auto"/>
        <w:ind w:left="1146"/>
        <w:jc w:val="both"/>
        <w:rPr>
          <w:rFonts w:ascii="Arial" w:hAnsi="Arial" w:cs="Arial"/>
          <w:color w:val="000000"/>
          <w:sz w:val="22"/>
          <w:szCs w:val="22"/>
          <w:lang w:val="pl-PL"/>
        </w:rPr>
      </w:pPr>
      <w:r>
        <w:rPr>
          <w:rFonts w:ascii="Arial" w:hAnsi="Arial" w:cs="Arial"/>
          <w:color w:val="000000"/>
          <w:sz w:val="22"/>
          <w:szCs w:val="22"/>
          <w:lang w:val="pl-PL"/>
        </w:rPr>
        <w:t xml:space="preserve">Rozporządzenie Nr 63 Wojewody Kaliskiego z dnia 7 września 1995 r. </w:t>
      </w:r>
      <w:r w:rsidR="004E24BF">
        <w:rPr>
          <w:rFonts w:ascii="Arial" w:hAnsi="Arial" w:cs="Arial"/>
          <w:color w:val="000000"/>
          <w:sz w:val="22"/>
          <w:szCs w:val="22"/>
          <w:lang w:val="pl-PL"/>
        </w:rPr>
        <w:t xml:space="preserve">w sprawie ustalenia obszaru chronionego krajobrazu „Wzgórza Ostrzeszowskie i Kotlina </w:t>
      </w:r>
      <w:r w:rsidR="004E24BF">
        <w:rPr>
          <w:rFonts w:ascii="Arial" w:hAnsi="Arial" w:cs="Arial"/>
          <w:color w:val="000000"/>
          <w:sz w:val="22"/>
          <w:szCs w:val="22"/>
          <w:lang w:val="pl-PL"/>
        </w:rPr>
        <w:lastRenderedPageBreak/>
        <w:t>Odolanowska” na terenie województwa kaliskiego i zasad kor</w:t>
      </w:r>
      <w:r w:rsidR="007F2B09">
        <w:rPr>
          <w:rFonts w:ascii="Arial" w:hAnsi="Arial" w:cs="Arial"/>
          <w:color w:val="000000"/>
          <w:sz w:val="22"/>
          <w:szCs w:val="22"/>
          <w:lang w:val="pl-PL"/>
        </w:rPr>
        <w:t xml:space="preserve">zystania z tego </w:t>
      </w:r>
      <w:r w:rsidR="0043737E">
        <w:rPr>
          <w:rFonts w:ascii="Arial" w:hAnsi="Arial" w:cs="Arial"/>
          <w:color w:val="000000"/>
          <w:sz w:val="22"/>
          <w:szCs w:val="22"/>
          <w:lang w:val="pl-PL"/>
        </w:rPr>
        <w:t>obszaru;</w:t>
      </w:r>
    </w:p>
    <w:p w:rsidR="0043737E" w:rsidRDefault="0043737E" w:rsidP="00A7705F">
      <w:pPr>
        <w:pStyle w:val="Tekstpodstawowy"/>
        <w:numPr>
          <w:ilvl w:val="2"/>
          <w:numId w:val="4"/>
        </w:numPr>
        <w:tabs>
          <w:tab w:val="left" w:pos="1146"/>
        </w:tabs>
        <w:spacing w:line="360" w:lineRule="auto"/>
        <w:ind w:left="1146"/>
        <w:jc w:val="both"/>
        <w:rPr>
          <w:rFonts w:ascii="Arial" w:hAnsi="Arial" w:cs="Arial"/>
          <w:color w:val="000000"/>
          <w:sz w:val="22"/>
          <w:szCs w:val="22"/>
          <w:lang w:val="pl-PL"/>
        </w:rPr>
      </w:pPr>
      <w:r>
        <w:rPr>
          <w:rFonts w:ascii="Arial" w:hAnsi="Arial" w:cs="Arial"/>
          <w:color w:val="000000"/>
          <w:sz w:val="22"/>
          <w:szCs w:val="22"/>
          <w:lang w:val="pl-PL"/>
        </w:rPr>
        <w:t>Program ochrony powietrza dla str</w:t>
      </w:r>
      <w:r w:rsidR="0090209C">
        <w:rPr>
          <w:rFonts w:ascii="Arial" w:hAnsi="Arial" w:cs="Arial"/>
          <w:color w:val="000000"/>
          <w:sz w:val="22"/>
          <w:szCs w:val="22"/>
          <w:lang w:val="pl-PL"/>
        </w:rPr>
        <w:t>efy wielkopolskiej, Poznań 2013;</w:t>
      </w:r>
    </w:p>
    <w:p w:rsidR="0090209C" w:rsidRPr="00B26461" w:rsidRDefault="0090209C" w:rsidP="00A7705F">
      <w:pPr>
        <w:pStyle w:val="Tekstpodstawowy"/>
        <w:numPr>
          <w:ilvl w:val="2"/>
          <w:numId w:val="4"/>
        </w:numPr>
        <w:tabs>
          <w:tab w:val="left" w:pos="1146"/>
        </w:tabs>
        <w:spacing w:line="360" w:lineRule="auto"/>
        <w:ind w:left="1146"/>
        <w:jc w:val="both"/>
        <w:rPr>
          <w:rFonts w:ascii="Arial" w:hAnsi="Arial" w:cs="Arial"/>
          <w:color w:val="000000"/>
          <w:sz w:val="22"/>
          <w:szCs w:val="22"/>
          <w:lang w:val="pl-PL"/>
        </w:rPr>
      </w:pPr>
      <w:r w:rsidRPr="0090209C">
        <w:rPr>
          <w:rFonts w:ascii="Arial" w:hAnsi="Arial" w:cs="Arial"/>
          <w:color w:val="000000"/>
          <w:sz w:val="22"/>
          <w:szCs w:val="22"/>
        </w:rPr>
        <w:t>Strategiczny plan adaptacji dla sektorów i obszarów wrażliwych na zmiany klimatu do roku 2020 z perspektywą do roku 2030</w:t>
      </w:r>
      <w:r>
        <w:rPr>
          <w:rFonts w:ascii="Arial" w:hAnsi="Arial" w:cs="Arial"/>
          <w:color w:val="000000"/>
          <w:sz w:val="22"/>
          <w:szCs w:val="22"/>
        </w:rPr>
        <w:t>, Ministe</w:t>
      </w:r>
      <w:r w:rsidR="00B26461">
        <w:rPr>
          <w:rFonts w:ascii="Arial" w:hAnsi="Arial" w:cs="Arial"/>
          <w:color w:val="000000"/>
          <w:sz w:val="22"/>
          <w:szCs w:val="22"/>
        </w:rPr>
        <w:t>rstwo Środowiska, Warszawa 2013;</w:t>
      </w:r>
    </w:p>
    <w:p w:rsidR="00B26461" w:rsidRPr="005F1669" w:rsidRDefault="00B26461" w:rsidP="00A7705F">
      <w:pPr>
        <w:pStyle w:val="Tekstpodstawowy"/>
        <w:numPr>
          <w:ilvl w:val="2"/>
          <w:numId w:val="4"/>
        </w:numPr>
        <w:tabs>
          <w:tab w:val="left" w:pos="1146"/>
        </w:tabs>
        <w:spacing w:line="360" w:lineRule="auto"/>
        <w:ind w:left="1146"/>
        <w:jc w:val="both"/>
        <w:rPr>
          <w:rFonts w:ascii="Arial" w:hAnsi="Arial" w:cs="Arial"/>
          <w:color w:val="000000"/>
          <w:sz w:val="22"/>
          <w:szCs w:val="22"/>
          <w:lang w:val="pl-PL"/>
        </w:rPr>
      </w:pPr>
      <w:r>
        <w:rPr>
          <w:rFonts w:ascii="Arial" w:hAnsi="Arial" w:cs="Arial"/>
          <w:sz w:val="22"/>
          <w:szCs w:val="22"/>
          <w:lang w:val="pl-PL"/>
        </w:rPr>
        <w:t xml:space="preserve">Plan zagospodarowania przestrzennego województwa wielkopolskiego, Samorząd Województwa Wielkopolskiego, </w:t>
      </w:r>
      <w:r w:rsidR="005F1669">
        <w:rPr>
          <w:rFonts w:ascii="Arial" w:hAnsi="Arial" w:cs="Arial"/>
          <w:sz w:val="22"/>
          <w:szCs w:val="22"/>
          <w:lang w:val="pl-PL"/>
        </w:rPr>
        <w:t>Poznań 2010;</w:t>
      </w:r>
    </w:p>
    <w:p w:rsidR="005F1669" w:rsidRPr="00E15E76" w:rsidRDefault="005F1669" w:rsidP="00A7705F">
      <w:pPr>
        <w:pStyle w:val="Tekstpodstawowy"/>
        <w:numPr>
          <w:ilvl w:val="2"/>
          <w:numId w:val="4"/>
        </w:numPr>
        <w:tabs>
          <w:tab w:val="left" w:pos="1146"/>
        </w:tabs>
        <w:spacing w:line="360" w:lineRule="auto"/>
        <w:ind w:left="1146"/>
        <w:jc w:val="both"/>
        <w:rPr>
          <w:rFonts w:ascii="Arial" w:hAnsi="Arial" w:cs="Arial"/>
          <w:color w:val="000000"/>
          <w:sz w:val="22"/>
          <w:szCs w:val="22"/>
          <w:lang w:val="pl-PL"/>
        </w:rPr>
      </w:pPr>
      <w:r>
        <w:rPr>
          <w:rFonts w:ascii="Arial" w:hAnsi="Arial" w:cs="Arial"/>
          <w:sz w:val="22"/>
          <w:szCs w:val="22"/>
          <w:lang w:val="pl-PL"/>
        </w:rPr>
        <w:t xml:space="preserve">Polityka ekologiczna państwa w latach 2009-2012 z perspektywą do roku 2016, </w:t>
      </w:r>
      <w:r w:rsidR="00801631">
        <w:rPr>
          <w:rFonts w:ascii="Arial" w:hAnsi="Arial" w:cs="Arial"/>
          <w:color w:val="000000"/>
          <w:sz w:val="22"/>
          <w:szCs w:val="22"/>
        </w:rPr>
        <w:t>Ministerstwo Środowiska</w:t>
      </w:r>
      <w:r w:rsidR="00E15E76">
        <w:rPr>
          <w:rFonts w:ascii="Arial" w:hAnsi="Arial" w:cs="Arial"/>
          <w:color w:val="000000"/>
          <w:sz w:val="22"/>
          <w:szCs w:val="22"/>
        </w:rPr>
        <w:t>, Warszawa 2008;</w:t>
      </w:r>
    </w:p>
    <w:p w:rsidR="00E15E76" w:rsidRDefault="00E15E76" w:rsidP="00A7705F">
      <w:pPr>
        <w:pStyle w:val="Tekstpodstawowy"/>
        <w:numPr>
          <w:ilvl w:val="2"/>
          <w:numId w:val="4"/>
        </w:numPr>
        <w:tabs>
          <w:tab w:val="left" w:pos="1146"/>
        </w:tabs>
        <w:spacing w:line="360" w:lineRule="auto"/>
        <w:ind w:left="1146"/>
        <w:jc w:val="both"/>
        <w:rPr>
          <w:rFonts w:ascii="Arial" w:hAnsi="Arial" w:cs="Arial"/>
          <w:color w:val="000000"/>
          <w:sz w:val="22"/>
          <w:szCs w:val="22"/>
          <w:lang w:val="pl-PL"/>
        </w:rPr>
      </w:pPr>
      <w:r>
        <w:rPr>
          <w:rFonts w:ascii="Arial" w:hAnsi="Arial" w:cs="Arial"/>
          <w:sz w:val="22"/>
          <w:szCs w:val="22"/>
          <w:lang w:val="pl-PL"/>
        </w:rPr>
        <w:t>Plany Gospodarowania Wodami na obszarze Dorzecza Odry, KZGW.</w:t>
      </w:r>
    </w:p>
    <w:p w:rsidR="005C37B9" w:rsidRPr="00EF794B" w:rsidRDefault="005C37B9" w:rsidP="0013674C">
      <w:pPr>
        <w:pStyle w:val="Nagwek2"/>
        <w:tabs>
          <w:tab w:val="left" w:pos="-2094"/>
        </w:tabs>
        <w:spacing w:line="360" w:lineRule="auto"/>
        <w:ind w:left="0"/>
        <w:jc w:val="left"/>
        <w:rPr>
          <w:rFonts w:cs="Arial"/>
          <w:color w:val="000000"/>
          <w:sz w:val="22"/>
          <w:szCs w:val="22"/>
          <w:lang w:val="pl-PL"/>
        </w:rPr>
      </w:pPr>
      <w:r>
        <w:rPr>
          <w:rFonts w:cs="Arial"/>
          <w:color w:val="000000"/>
          <w:sz w:val="22"/>
          <w:szCs w:val="22"/>
          <w:lang w:val="pl-PL"/>
        </w:rPr>
        <w:tab/>
      </w:r>
      <w:bookmarkStart w:id="9" w:name="_Toc433532173"/>
      <w:r>
        <w:rPr>
          <w:rFonts w:cs="Arial"/>
          <w:color w:val="000000"/>
          <w:sz w:val="22"/>
          <w:szCs w:val="22"/>
          <w:lang w:val="pl-PL"/>
        </w:rPr>
        <w:t xml:space="preserve">4. </w:t>
      </w:r>
      <w:bookmarkStart w:id="10" w:name="_Toc296410445"/>
      <w:r w:rsidRPr="00EF794B">
        <w:rPr>
          <w:rFonts w:cs="Arial"/>
          <w:color w:val="000000"/>
          <w:sz w:val="22"/>
          <w:szCs w:val="22"/>
          <w:lang w:val="pl-PL"/>
        </w:rPr>
        <w:t>Pozostałe dokumenty, opracowania oraz literatura.</w:t>
      </w:r>
      <w:bookmarkEnd w:id="9"/>
      <w:bookmarkEnd w:id="10"/>
    </w:p>
    <w:p w:rsidR="00127A63" w:rsidRDefault="00127A63" w:rsidP="00CE790B">
      <w:pPr>
        <w:pStyle w:val="Tekstpodstawowy"/>
        <w:numPr>
          <w:ilvl w:val="0"/>
          <w:numId w:val="11"/>
        </w:numPr>
        <w:tabs>
          <w:tab w:val="left" w:pos="1080"/>
          <w:tab w:val="left" w:pos="1440"/>
        </w:tabs>
        <w:spacing w:line="360" w:lineRule="auto"/>
        <w:jc w:val="both"/>
        <w:rPr>
          <w:rFonts w:ascii="Arial" w:hAnsi="Arial" w:cs="Arial"/>
          <w:color w:val="000000"/>
          <w:sz w:val="22"/>
          <w:szCs w:val="22"/>
          <w:lang w:val="pl-PL"/>
        </w:rPr>
      </w:pPr>
      <w:r w:rsidRPr="00127A63">
        <w:rPr>
          <w:rFonts w:ascii="Arial" w:hAnsi="Arial" w:cs="Arial"/>
          <w:color w:val="000000"/>
          <w:sz w:val="22"/>
          <w:szCs w:val="22"/>
          <w:lang w:val="pl-PL"/>
        </w:rPr>
        <w:t>Krygowski B</w:t>
      </w:r>
      <w:r>
        <w:rPr>
          <w:rFonts w:ascii="Arial" w:hAnsi="Arial" w:cs="Arial"/>
          <w:color w:val="000000"/>
          <w:sz w:val="22"/>
          <w:szCs w:val="22"/>
          <w:lang w:val="pl-PL"/>
        </w:rPr>
        <w:t>.</w:t>
      </w:r>
      <w:r w:rsidRPr="00127A63">
        <w:rPr>
          <w:rFonts w:ascii="Arial" w:hAnsi="Arial" w:cs="Arial"/>
          <w:color w:val="000000"/>
          <w:sz w:val="22"/>
          <w:szCs w:val="22"/>
          <w:lang w:val="pl-PL"/>
        </w:rPr>
        <w:t>, Geografia Fizyczna Niziny Wielkopolskiej część 1 Geomorfologia, 1961, Poznań;</w:t>
      </w:r>
    </w:p>
    <w:p w:rsidR="005C37B9" w:rsidRDefault="005C37B9" w:rsidP="00CE790B">
      <w:pPr>
        <w:pStyle w:val="Tekstpodstawowy"/>
        <w:numPr>
          <w:ilvl w:val="0"/>
          <w:numId w:val="11"/>
        </w:numPr>
        <w:tabs>
          <w:tab w:val="left" w:pos="1080"/>
          <w:tab w:val="left" w:pos="1440"/>
        </w:tabs>
        <w:spacing w:line="360" w:lineRule="auto"/>
        <w:jc w:val="both"/>
        <w:rPr>
          <w:rFonts w:ascii="Arial" w:hAnsi="Arial" w:cs="Arial"/>
          <w:color w:val="000000"/>
          <w:sz w:val="22"/>
          <w:szCs w:val="22"/>
          <w:lang w:val="pl-PL"/>
        </w:rPr>
      </w:pPr>
      <w:r>
        <w:rPr>
          <w:rFonts w:ascii="Arial" w:hAnsi="Arial" w:cs="Arial"/>
          <w:color w:val="000000"/>
          <w:sz w:val="22"/>
          <w:szCs w:val="22"/>
          <w:lang w:val="pl-PL"/>
        </w:rPr>
        <w:t>Kondracki J., 1988, Geografia fizyczna Polski, PWN, Warszawa;</w:t>
      </w:r>
    </w:p>
    <w:p w:rsidR="005C37B9" w:rsidRDefault="005C37B9" w:rsidP="00CE790B">
      <w:pPr>
        <w:pStyle w:val="Tekstpodstawowy"/>
        <w:numPr>
          <w:ilvl w:val="0"/>
          <w:numId w:val="11"/>
        </w:numPr>
        <w:tabs>
          <w:tab w:val="left" w:pos="1080"/>
          <w:tab w:val="left" w:pos="1440"/>
        </w:tabs>
        <w:spacing w:line="360" w:lineRule="auto"/>
        <w:jc w:val="both"/>
        <w:rPr>
          <w:rFonts w:ascii="Arial" w:hAnsi="Arial" w:cs="Arial"/>
          <w:color w:val="000000"/>
          <w:sz w:val="22"/>
          <w:szCs w:val="22"/>
          <w:lang w:val="pl-PL"/>
        </w:rPr>
      </w:pPr>
      <w:r>
        <w:rPr>
          <w:rFonts w:ascii="Arial" w:hAnsi="Arial" w:cs="Arial"/>
          <w:color w:val="000000"/>
          <w:sz w:val="22"/>
          <w:szCs w:val="22"/>
          <w:lang w:val="pl-PL"/>
        </w:rPr>
        <w:t>Kondracki J., 1994, Geografia Polski – Mezoregiony fizyczno-geograficzne, PWN, Warszawa;</w:t>
      </w:r>
    </w:p>
    <w:p w:rsidR="005C37B9" w:rsidRDefault="005C37B9" w:rsidP="00CE790B">
      <w:pPr>
        <w:pStyle w:val="Tekstpodstawowy"/>
        <w:numPr>
          <w:ilvl w:val="0"/>
          <w:numId w:val="11"/>
        </w:numPr>
        <w:tabs>
          <w:tab w:val="left" w:pos="1080"/>
          <w:tab w:val="left" w:pos="1440"/>
        </w:tabs>
        <w:spacing w:line="360" w:lineRule="auto"/>
        <w:jc w:val="both"/>
        <w:rPr>
          <w:rFonts w:ascii="Arial" w:hAnsi="Arial" w:cs="Arial"/>
          <w:color w:val="000000"/>
          <w:sz w:val="22"/>
          <w:szCs w:val="22"/>
          <w:lang w:val="pl-PL"/>
        </w:rPr>
      </w:pPr>
      <w:r>
        <w:rPr>
          <w:rFonts w:ascii="Arial" w:hAnsi="Arial" w:cs="Arial"/>
          <w:color w:val="000000"/>
          <w:sz w:val="22"/>
          <w:szCs w:val="22"/>
          <w:lang w:val="pl-PL"/>
        </w:rPr>
        <w:t>Stupnicka E., 1989, Geologia regionalna, Wyd. Geolog., Warszawa;</w:t>
      </w:r>
    </w:p>
    <w:p w:rsidR="005C37B9" w:rsidRDefault="005C37B9" w:rsidP="00CE790B">
      <w:pPr>
        <w:pStyle w:val="Tekstpodstawowy"/>
        <w:numPr>
          <w:ilvl w:val="0"/>
          <w:numId w:val="11"/>
        </w:numPr>
        <w:tabs>
          <w:tab w:val="left" w:pos="1080"/>
          <w:tab w:val="left" w:pos="1440"/>
        </w:tabs>
        <w:spacing w:line="360" w:lineRule="auto"/>
        <w:jc w:val="both"/>
        <w:rPr>
          <w:rFonts w:ascii="Arial" w:hAnsi="Arial" w:cs="Arial"/>
          <w:color w:val="000000"/>
          <w:sz w:val="22"/>
          <w:szCs w:val="22"/>
          <w:lang w:val="pl-PL"/>
        </w:rPr>
      </w:pPr>
      <w:r>
        <w:rPr>
          <w:rFonts w:ascii="Arial" w:hAnsi="Arial" w:cs="Arial"/>
          <w:color w:val="000000"/>
          <w:sz w:val="22"/>
          <w:szCs w:val="22"/>
          <w:lang w:val="pl-PL"/>
        </w:rPr>
        <w:t>Malinowski J., 1991, Budowa geologiczna Polski, Wyd. Geolog., Warszawa.</w:t>
      </w:r>
    </w:p>
    <w:p w:rsidR="005C37B9" w:rsidRDefault="005C37B9" w:rsidP="00674686">
      <w:pPr>
        <w:pStyle w:val="Tekstpodstawowy"/>
        <w:tabs>
          <w:tab w:val="left" w:pos="1440"/>
        </w:tabs>
        <w:spacing w:line="360" w:lineRule="auto"/>
        <w:ind w:left="1080"/>
        <w:jc w:val="both"/>
        <w:rPr>
          <w:rFonts w:ascii="Arial" w:hAnsi="Arial" w:cs="Arial"/>
          <w:color w:val="000000"/>
          <w:sz w:val="22"/>
          <w:szCs w:val="22"/>
          <w:lang w:val="pl-PL"/>
        </w:rPr>
      </w:pPr>
    </w:p>
    <w:p w:rsidR="005C37B9" w:rsidRDefault="005C37B9" w:rsidP="00CE790B">
      <w:pPr>
        <w:pStyle w:val="Nagwek1"/>
        <w:numPr>
          <w:ilvl w:val="0"/>
          <w:numId w:val="6"/>
        </w:numPr>
        <w:tabs>
          <w:tab w:val="left" w:pos="-507"/>
        </w:tabs>
        <w:spacing w:line="360" w:lineRule="auto"/>
        <w:ind w:left="-507"/>
        <w:rPr>
          <w:color w:val="000000"/>
          <w:sz w:val="22"/>
          <w:szCs w:val="22"/>
          <w:lang w:val="pl-PL"/>
        </w:rPr>
      </w:pPr>
      <w:bookmarkStart w:id="11" w:name="_Toc296410446"/>
      <w:bookmarkStart w:id="12" w:name="_Toc433532174"/>
      <w:r>
        <w:rPr>
          <w:color w:val="000000"/>
          <w:sz w:val="22"/>
          <w:szCs w:val="22"/>
          <w:lang w:val="pl-PL"/>
        </w:rPr>
        <w:t>Informacje o metodach zastosowanych przy sporządzaniu prognozy.</w:t>
      </w:r>
      <w:bookmarkEnd w:id="11"/>
      <w:bookmarkEnd w:id="12"/>
    </w:p>
    <w:p w:rsidR="005C37B9" w:rsidRDefault="005C37B9" w:rsidP="00CE790B">
      <w:pPr>
        <w:pStyle w:val="Tekstpodstawowy"/>
        <w:spacing w:line="360" w:lineRule="auto"/>
        <w:jc w:val="both"/>
        <w:rPr>
          <w:rFonts w:ascii="Arial" w:hAnsi="Arial" w:cs="Arial"/>
          <w:sz w:val="22"/>
          <w:szCs w:val="22"/>
          <w:lang w:val="pl-PL"/>
        </w:rPr>
      </w:pPr>
      <w:r w:rsidRPr="00ED4589">
        <w:rPr>
          <w:rFonts w:ascii="Arial" w:hAnsi="Arial" w:cs="Arial"/>
          <w:sz w:val="22"/>
          <w:szCs w:val="22"/>
          <w:lang w:val="pl-PL"/>
        </w:rPr>
        <w:tab/>
        <w:t>W ramach prac nad prognozą zapoznano się z dostępnymi materiałami i opracowaniami z</w:t>
      </w:r>
      <w:r w:rsidR="00F250AA">
        <w:rPr>
          <w:rFonts w:ascii="Arial" w:hAnsi="Arial" w:cs="Arial"/>
          <w:sz w:val="22"/>
          <w:szCs w:val="22"/>
          <w:lang w:val="pl-PL"/>
        </w:rPr>
        <w:t xml:space="preserve"> </w:t>
      </w:r>
      <w:r w:rsidRPr="00ED4589">
        <w:rPr>
          <w:rFonts w:ascii="Arial" w:hAnsi="Arial" w:cs="Arial"/>
          <w:sz w:val="22"/>
          <w:szCs w:val="22"/>
          <w:lang w:val="pl-PL"/>
        </w:rPr>
        <w:t xml:space="preserve">zakresu między innymi: fizjografii, geologii, warunków glebowych, ochrony środowiska, planowania przestrzennego. </w:t>
      </w:r>
    </w:p>
    <w:p w:rsidR="00C23D45" w:rsidRDefault="00C23D45" w:rsidP="00C23D45">
      <w:pPr>
        <w:pStyle w:val="Tekstpodstawowy"/>
        <w:tabs>
          <w:tab w:val="left" w:pos="1440"/>
        </w:tabs>
        <w:spacing w:line="360" w:lineRule="auto"/>
        <w:jc w:val="both"/>
        <w:rPr>
          <w:rFonts w:ascii="Arial" w:hAnsi="Arial" w:cs="Arial"/>
          <w:sz w:val="22"/>
          <w:szCs w:val="22"/>
          <w:lang w:val="pl-PL"/>
        </w:rPr>
      </w:pPr>
      <w:r>
        <w:rPr>
          <w:rFonts w:ascii="Arial" w:hAnsi="Arial" w:cs="Arial"/>
          <w:color w:val="000000"/>
          <w:sz w:val="22"/>
          <w:szCs w:val="22"/>
          <w:lang w:val="pl-PL"/>
        </w:rPr>
        <w:t xml:space="preserve">Z powyżej wymienionych opracowań i literatury fachowej wynika, że dokonano </w:t>
      </w:r>
      <w:r w:rsidR="00F250AA">
        <w:rPr>
          <w:rFonts w:ascii="Arial" w:hAnsi="Arial" w:cs="Arial"/>
          <w:color w:val="000000"/>
          <w:sz w:val="22"/>
          <w:szCs w:val="22"/>
          <w:lang w:val="pl-PL"/>
        </w:rPr>
        <w:br/>
      </w:r>
      <w:r>
        <w:rPr>
          <w:rFonts w:ascii="Arial" w:hAnsi="Arial" w:cs="Arial"/>
          <w:color w:val="000000"/>
          <w:sz w:val="22"/>
          <w:szCs w:val="22"/>
          <w:lang w:val="pl-PL"/>
        </w:rPr>
        <w:t xml:space="preserve">w przedmiotowej prognozie analizy ustaleń zmiany </w:t>
      </w:r>
      <w:r w:rsidR="00BB2B75">
        <w:rPr>
          <w:rFonts w:ascii="Arial" w:hAnsi="Arial" w:cs="Arial"/>
          <w:color w:val="000000"/>
          <w:sz w:val="22"/>
          <w:szCs w:val="22"/>
          <w:lang w:val="pl-PL"/>
        </w:rPr>
        <w:t>studium</w:t>
      </w:r>
      <w:r>
        <w:rPr>
          <w:rFonts w:ascii="Arial" w:hAnsi="Arial" w:cs="Arial"/>
          <w:color w:val="000000"/>
          <w:sz w:val="22"/>
          <w:szCs w:val="22"/>
          <w:lang w:val="pl-PL"/>
        </w:rPr>
        <w:t xml:space="preserve"> w powiązaniu z wieloma dokumentami, </w:t>
      </w:r>
      <w:r w:rsidR="00BB2B75">
        <w:rPr>
          <w:rFonts w:ascii="Arial" w:hAnsi="Arial" w:cs="Arial"/>
          <w:color w:val="000000"/>
          <w:sz w:val="22"/>
          <w:szCs w:val="22"/>
          <w:lang w:val="pl-PL"/>
        </w:rPr>
        <w:t xml:space="preserve">z </w:t>
      </w:r>
      <w:r w:rsidR="007F2B09">
        <w:rPr>
          <w:rFonts w:ascii="Arial" w:hAnsi="Arial" w:cs="Arial"/>
          <w:color w:val="000000"/>
          <w:sz w:val="22"/>
          <w:szCs w:val="22"/>
          <w:lang w:val="pl-PL"/>
        </w:rPr>
        <w:t>wcześniejszymi</w:t>
      </w:r>
      <w:r w:rsidR="00BB2B75">
        <w:rPr>
          <w:rFonts w:ascii="Arial" w:hAnsi="Arial" w:cs="Arial"/>
          <w:color w:val="000000"/>
          <w:sz w:val="22"/>
          <w:szCs w:val="22"/>
          <w:lang w:val="pl-PL"/>
        </w:rPr>
        <w:t xml:space="preserve"> zmian</w:t>
      </w:r>
      <w:r w:rsidR="007F2B09">
        <w:rPr>
          <w:rFonts w:ascii="Arial" w:hAnsi="Arial" w:cs="Arial"/>
          <w:color w:val="000000"/>
          <w:sz w:val="22"/>
          <w:szCs w:val="22"/>
          <w:lang w:val="pl-PL"/>
        </w:rPr>
        <w:t>ami studium oraz z samym studium</w:t>
      </w:r>
      <w:r>
        <w:rPr>
          <w:rFonts w:ascii="Arial" w:hAnsi="Arial" w:cs="Arial"/>
          <w:color w:val="000000"/>
          <w:sz w:val="22"/>
          <w:szCs w:val="22"/>
          <w:lang w:val="pl-PL"/>
        </w:rPr>
        <w:t xml:space="preserve">, strategiami, programem ochrony środowiska i </w:t>
      </w:r>
      <w:r w:rsidR="007F2B09">
        <w:rPr>
          <w:rFonts w:ascii="Arial" w:hAnsi="Arial" w:cs="Arial"/>
          <w:color w:val="000000"/>
          <w:sz w:val="22"/>
          <w:szCs w:val="22"/>
          <w:lang w:val="pl-PL"/>
        </w:rPr>
        <w:t>rozporządzeniami w sprawie Obszaru Chronionego Krajobrazu „Wzgórza Ostrzeszowskie i Kotlina Odolanowska”</w:t>
      </w:r>
      <w:r>
        <w:rPr>
          <w:rFonts w:ascii="Arial" w:hAnsi="Arial" w:cs="Arial"/>
          <w:color w:val="000000"/>
          <w:sz w:val="22"/>
          <w:szCs w:val="22"/>
          <w:lang w:val="pl-PL"/>
        </w:rPr>
        <w:t xml:space="preserve">, które pomogły przeanalizować warunki panujące na terenie zainwestowania i w jego sąsiedztwie, dalej analizowano „Studium” w części dotyczącej zasobów przyrodniczych i sposobów zagospodarowania gminy, dane otrzymane </w:t>
      </w:r>
      <w:r w:rsidR="009076E8">
        <w:rPr>
          <w:rFonts w:ascii="Arial" w:hAnsi="Arial" w:cs="Arial"/>
          <w:color w:val="000000"/>
          <w:sz w:val="22"/>
          <w:szCs w:val="22"/>
          <w:lang w:val="pl-PL"/>
        </w:rPr>
        <w:t>od</w:t>
      </w:r>
      <w:r>
        <w:rPr>
          <w:rFonts w:ascii="Arial" w:hAnsi="Arial" w:cs="Arial"/>
          <w:color w:val="000000"/>
          <w:sz w:val="22"/>
          <w:szCs w:val="22"/>
          <w:lang w:val="pl-PL"/>
        </w:rPr>
        <w:t xml:space="preserve"> Regionalnej Dyrekcji Ochrony Środowiska w </w:t>
      </w:r>
      <w:r w:rsidR="002468CC">
        <w:rPr>
          <w:rFonts w:ascii="Arial" w:hAnsi="Arial" w:cs="Arial"/>
          <w:color w:val="000000"/>
          <w:sz w:val="22"/>
          <w:szCs w:val="22"/>
          <w:lang w:val="pl-PL"/>
        </w:rPr>
        <w:t>Poznaniu</w:t>
      </w:r>
      <w:r>
        <w:rPr>
          <w:rFonts w:ascii="Arial" w:hAnsi="Arial" w:cs="Arial"/>
          <w:color w:val="000000"/>
          <w:sz w:val="22"/>
          <w:szCs w:val="22"/>
          <w:lang w:val="pl-PL"/>
        </w:rPr>
        <w:t xml:space="preserve"> </w:t>
      </w:r>
      <w:r w:rsidR="0086437E">
        <w:rPr>
          <w:rFonts w:ascii="Arial" w:hAnsi="Arial" w:cs="Arial"/>
          <w:color w:val="000000"/>
          <w:sz w:val="22"/>
          <w:szCs w:val="22"/>
          <w:lang w:val="pl-PL"/>
        </w:rPr>
        <w:br/>
      </w:r>
      <w:r>
        <w:rPr>
          <w:rFonts w:ascii="Arial" w:hAnsi="Arial" w:cs="Arial"/>
          <w:color w:val="000000"/>
          <w:sz w:val="22"/>
          <w:szCs w:val="22"/>
          <w:lang w:val="pl-PL"/>
        </w:rPr>
        <w:t>a dotyczące środowiska na terenie zainwestowania i w jego sąsiedztwie</w:t>
      </w:r>
      <w:r>
        <w:rPr>
          <w:rFonts w:ascii="Arial" w:hAnsi="Arial" w:cs="Arial"/>
          <w:sz w:val="22"/>
          <w:szCs w:val="22"/>
          <w:lang w:val="pl-PL"/>
        </w:rPr>
        <w:t xml:space="preserve">. </w:t>
      </w:r>
      <w:r>
        <w:rPr>
          <w:rFonts w:ascii="Arial" w:hAnsi="Arial" w:cs="Arial"/>
          <w:color w:val="000000"/>
          <w:sz w:val="22"/>
          <w:szCs w:val="22"/>
          <w:lang w:val="pl-PL"/>
        </w:rPr>
        <w:t xml:space="preserve">Poniżej odniesiono się do tych dokumentów i w stopniu niezbędnym do analizy przeprowadzonej w prognozie włączono je do przedmiotowego dokumentu. </w:t>
      </w:r>
      <w:r w:rsidR="002468CC">
        <w:rPr>
          <w:rFonts w:ascii="Arial" w:hAnsi="Arial" w:cs="Arial"/>
          <w:color w:val="000000"/>
          <w:sz w:val="22"/>
          <w:szCs w:val="22"/>
          <w:lang w:val="pl-PL"/>
        </w:rPr>
        <w:t xml:space="preserve">Przy czym stopień szczegółowości niniejszej prognozy jest dostosowany do stopnia szczegółowości projektowanej zmiany w Studium </w:t>
      </w:r>
      <w:r w:rsidR="0086437E">
        <w:rPr>
          <w:rFonts w:ascii="Arial" w:hAnsi="Arial" w:cs="Arial"/>
          <w:color w:val="000000"/>
          <w:sz w:val="22"/>
          <w:szCs w:val="22"/>
          <w:lang w:val="pl-PL"/>
        </w:rPr>
        <w:br/>
      </w:r>
      <w:r w:rsidR="002468CC">
        <w:rPr>
          <w:rFonts w:ascii="Arial" w:hAnsi="Arial" w:cs="Arial"/>
          <w:color w:val="000000"/>
          <w:sz w:val="22"/>
          <w:szCs w:val="22"/>
          <w:lang w:val="pl-PL"/>
        </w:rPr>
        <w:lastRenderedPageBreak/>
        <w:t>a dotyczącej działki nr 335 w miejscowosci Baby.</w:t>
      </w:r>
    </w:p>
    <w:p w:rsidR="005C37B9" w:rsidRPr="00B85F1B" w:rsidRDefault="005C37B9" w:rsidP="00CE790B">
      <w:pPr>
        <w:pStyle w:val="Tekstpodstawowy"/>
        <w:spacing w:line="360" w:lineRule="auto"/>
        <w:jc w:val="both"/>
        <w:rPr>
          <w:rFonts w:ascii="Arial" w:hAnsi="Arial" w:cs="Arial"/>
          <w:sz w:val="22"/>
          <w:szCs w:val="22"/>
          <w:lang w:val="pl-PL"/>
        </w:rPr>
      </w:pPr>
      <w:r w:rsidRPr="00B85F1B">
        <w:rPr>
          <w:rFonts w:ascii="Arial" w:hAnsi="Arial" w:cs="Arial"/>
          <w:sz w:val="22"/>
          <w:szCs w:val="22"/>
          <w:lang w:val="pl-PL"/>
        </w:rPr>
        <w:tab/>
        <w:t>Przeprowadzono przegląd terenu objętego niniejsz</w:t>
      </w:r>
      <w:r w:rsidR="00C23D45">
        <w:rPr>
          <w:rFonts w:ascii="Arial" w:hAnsi="Arial" w:cs="Arial"/>
          <w:sz w:val="22"/>
          <w:szCs w:val="22"/>
          <w:lang w:val="pl-PL"/>
        </w:rPr>
        <w:t>ą zmianą</w:t>
      </w:r>
      <w:r>
        <w:rPr>
          <w:rFonts w:ascii="Arial" w:hAnsi="Arial" w:cs="Arial"/>
          <w:sz w:val="22"/>
          <w:szCs w:val="22"/>
          <w:lang w:val="pl-PL"/>
        </w:rPr>
        <w:t xml:space="preserve"> </w:t>
      </w:r>
      <w:r w:rsidR="00BB2B75">
        <w:rPr>
          <w:rFonts w:ascii="Arial" w:hAnsi="Arial" w:cs="Arial"/>
          <w:sz w:val="22"/>
          <w:szCs w:val="22"/>
          <w:lang w:val="pl-PL"/>
        </w:rPr>
        <w:t>studium</w:t>
      </w:r>
      <w:r w:rsidRPr="00B85F1B">
        <w:rPr>
          <w:rFonts w:ascii="Arial" w:hAnsi="Arial" w:cs="Arial"/>
          <w:sz w:val="22"/>
          <w:szCs w:val="22"/>
          <w:lang w:val="pl-PL"/>
        </w:rPr>
        <w:t xml:space="preserve"> oraz terenów sąsiadujących w</w:t>
      </w:r>
      <w:r w:rsidR="00BB2B75">
        <w:rPr>
          <w:rFonts w:ascii="Arial" w:hAnsi="Arial" w:cs="Arial"/>
          <w:sz w:val="22"/>
          <w:szCs w:val="22"/>
          <w:lang w:val="pl-PL"/>
        </w:rPr>
        <w:t xml:space="preserve"> </w:t>
      </w:r>
      <w:r w:rsidRPr="00B85F1B">
        <w:rPr>
          <w:rFonts w:ascii="Arial" w:hAnsi="Arial" w:cs="Arial"/>
          <w:sz w:val="22"/>
          <w:szCs w:val="22"/>
          <w:lang w:val="pl-PL"/>
        </w:rPr>
        <w:t>zakresie morfologii, klimatu lokalnego, użytkowania terenu, celem o</w:t>
      </w:r>
      <w:r w:rsidR="00BB2B75">
        <w:rPr>
          <w:rFonts w:ascii="Arial" w:hAnsi="Arial" w:cs="Arial"/>
          <w:sz w:val="22"/>
          <w:szCs w:val="22"/>
          <w:lang w:val="pl-PL"/>
        </w:rPr>
        <w:t xml:space="preserve">kreślenia wzajemnych powiązań i </w:t>
      </w:r>
      <w:r w:rsidRPr="00B85F1B">
        <w:rPr>
          <w:rFonts w:ascii="Arial" w:hAnsi="Arial" w:cs="Arial"/>
          <w:sz w:val="22"/>
          <w:szCs w:val="22"/>
          <w:lang w:val="pl-PL"/>
        </w:rPr>
        <w:t>relacji funkcjonalno-przestrzennych.</w:t>
      </w:r>
    </w:p>
    <w:p w:rsidR="005C37B9" w:rsidRPr="00B85F1B" w:rsidRDefault="005C37B9" w:rsidP="00CE790B">
      <w:pPr>
        <w:pStyle w:val="Tekstpodstawowy"/>
        <w:spacing w:line="360" w:lineRule="auto"/>
        <w:jc w:val="both"/>
        <w:rPr>
          <w:rFonts w:ascii="Arial" w:hAnsi="Arial" w:cs="Arial"/>
          <w:sz w:val="22"/>
          <w:szCs w:val="22"/>
          <w:lang w:val="pl-PL"/>
        </w:rPr>
      </w:pPr>
      <w:r w:rsidRPr="00B85F1B">
        <w:rPr>
          <w:rFonts w:ascii="Arial" w:hAnsi="Arial" w:cs="Arial"/>
          <w:sz w:val="22"/>
          <w:szCs w:val="22"/>
          <w:lang w:val="pl-PL"/>
        </w:rPr>
        <w:tab/>
        <w:t>Zakres prognozy uzgodniony został, zgodnie z art. 53 ustawy z dnia 3 października 2008 r. o</w:t>
      </w:r>
      <w:r w:rsidR="00BB2B75">
        <w:rPr>
          <w:rFonts w:ascii="Arial" w:hAnsi="Arial" w:cs="Arial"/>
          <w:sz w:val="22"/>
          <w:szCs w:val="22"/>
          <w:lang w:val="pl-PL"/>
        </w:rPr>
        <w:t xml:space="preserve"> </w:t>
      </w:r>
      <w:r w:rsidRPr="00B85F1B">
        <w:rPr>
          <w:rFonts w:ascii="Arial" w:hAnsi="Arial" w:cs="Arial"/>
          <w:sz w:val="22"/>
          <w:szCs w:val="22"/>
          <w:lang w:val="pl-PL"/>
        </w:rPr>
        <w:t xml:space="preserve">udostępnianiu informacji o środowisku i jego ochronie, udziale społeczeństwa </w:t>
      </w:r>
      <w:r w:rsidR="00F250AA">
        <w:rPr>
          <w:rFonts w:ascii="Arial" w:hAnsi="Arial" w:cs="Arial"/>
          <w:sz w:val="22"/>
          <w:szCs w:val="22"/>
          <w:lang w:val="pl-PL"/>
        </w:rPr>
        <w:br/>
      </w:r>
      <w:r w:rsidRPr="00B85F1B">
        <w:rPr>
          <w:rFonts w:ascii="Arial" w:hAnsi="Arial" w:cs="Arial"/>
          <w:sz w:val="22"/>
          <w:szCs w:val="22"/>
          <w:lang w:val="pl-PL"/>
        </w:rPr>
        <w:t>w</w:t>
      </w:r>
      <w:r w:rsidR="00BB2B75">
        <w:rPr>
          <w:rFonts w:ascii="Arial" w:hAnsi="Arial" w:cs="Arial"/>
          <w:sz w:val="22"/>
          <w:szCs w:val="22"/>
          <w:lang w:val="pl-PL"/>
        </w:rPr>
        <w:t xml:space="preserve"> </w:t>
      </w:r>
      <w:r w:rsidRPr="00B85F1B">
        <w:rPr>
          <w:rFonts w:ascii="Arial" w:hAnsi="Arial" w:cs="Arial"/>
          <w:sz w:val="22"/>
          <w:szCs w:val="22"/>
          <w:lang w:val="pl-PL"/>
        </w:rPr>
        <w:t>ochronie środowiska oraz o ocenach oddziaływania na środowisko</w:t>
      </w:r>
      <w:r w:rsidR="009076E8">
        <w:rPr>
          <w:rFonts w:ascii="Arial" w:hAnsi="Arial" w:cs="Arial"/>
          <w:sz w:val="22"/>
          <w:szCs w:val="22"/>
          <w:lang w:val="pl-PL"/>
        </w:rPr>
        <w:t>,</w:t>
      </w:r>
      <w:r w:rsidRPr="00B85F1B">
        <w:rPr>
          <w:rFonts w:ascii="Arial" w:hAnsi="Arial" w:cs="Arial"/>
          <w:sz w:val="22"/>
          <w:szCs w:val="22"/>
          <w:lang w:val="pl-PL"/>
        </w:rPr>
        <w:t xml:space="preserve"> z Regionalnym Dyrektorem Ochrony Środowiska oraz Państwowym Powiatowym Inspektorem Sanitarnym.</w:t>
      </w:r>
    </w:p>
    <w:p w:rsidR="005C37B9" w:rsidRPr="00B85F1B" w:rsidRDefault="005C37B9" w:rsidP="00CE790B">
      <w:pPr>
        <w:widowControl/>
        <w:suppressAutoHyphens w:val="0"/>
        <w:spacing w:before="0" w:after="0" w:line="360" w:lineRule="auto"/>
        <w:ind w:left="0" w:right="0"/>
        <w:jc w:val="both"/>
        <w:rPr>
          <w:rFonts w:ascii="Arial" w:hAnsi="Arial" w:cs="Arial"/>
          <w:sz w:val="22"/>
          <w:szCs w:val="22"/>
          <w:lang w:val="pl-PL"/>
        </w:rPr>
      </w:pPr>
      <w:r w:rsidRPr="00B85F1B">
        <w:rPr>
          <w:rFonts w:ascii="Arial" w:hAnsi="Arial" w:cs="Arial"/>
          <w:sz w:val="22"/>
          <w:szCs w:val="22"/>
          <w:lang w:val="pl-PL"/>
        </w:rPr>
        <w:tab/>
        <w:t>Pojęcie „znaczą</w:t>
      </w:r>
      <w:r w:rsidR="00BB2B75">
        <w:rPr>
          <w:rFonts w:ascii="Arial" w:hAnsi="Arial" w:cs="Arial"/>
          <w:sz w:val="22"/>
          <w:szCs w:val="22"/>
          <w:lang w:val="pl-PL"/>
        </w:rPr>
        <w:t>ce oddziaływania”, o którym</w:t>
      </w:r>
      <w:r w:rsidRPr="00B85F1B">
        <w:rPr>
          <w:rFonts w:ascii="Arial" w:hAnsi="Arial" w:cs="Arial"/>
          <w:sz w:val="22"/>
          <w:szCs w:val="22"/>
          <w:lang w:val="pl-PL"/>
        </w:rPr>
        <w:t xml:space="preserve"> mowa w ustawie </w:t>
      </w:r>
      <w:r w:rsidR="00BB2B75">
        <w:rPr>
          <w:rFonts w:ascii="Arial" w:hAnsi="Arial" w:cs="Arial"/>
          <w:sz w:val="22"/>
          <w:szCs w:val="22"/>
          <w:lang w:val="pl-PL"/>
        </w:rPr>
        <w:t xml:space="preserve">z dnia 3 października 2008 r. o </w:t>
      </w:r>
      <w:r w:rsidRPr="00B85F1B">
        <w:rPr>
          <w:rFonts w:ascii="Arial" w:hAnsi="Arial" w:cs="Arial"/>
          <w:sz w:val="22"/>
          <w:szCs w:val="22"/>
          <w:lang w:val="pl-PL"/>
        </w:rPr>
        <w:t>udostępnianiu informacji o środowisku i jego ochronie [...], rozumie się jako oddziaływanie przedsięwzięć, mogących znacząco oddz</w:t>
      </w:r>
      <w:r w:rsidR="00BB2B75">
        <w:rPr>
          <w:rFonts w:ascii="Arial" w:hAnsi="Arial" w:cs="Arial"/>
          <w:sz w:val="22"/>
          <w:szCs w:val="22"/>
          <w:lang w:val="pl-PL"/>
        </w:rPr>
        <w:t xml:space="preserve">iaływać na środowisko zgodnie </w:t>
      </w:r>
      <w:r w:rsidR="00F250AA">
        <w:rPr>
          <w:rFonts w:ascii="Arial" w:hAnsi="Arial" w:cs="Arial"/>
          <w:sz w:val="22"/>
          <w:szCs w:val="22"/>
          <w:lang w:val="pl-PL"/>
        </w:rPr>
        <w:br/>
      </w:r>
      <w:r w:rsidR="00BB2B75">
        <w:rPr>
          <w:rFonts w:ascii="Arial" w:hAnsi="Arial" w:cs="Arial"/>
          <w:sz w:val="22"/>
          <w:szCs w:val="22"/>
          <w:lang w:val="pl-PL"/>
        </w:rPr>
        <w:t xml:space="preserve">z </w:t>
      </w:r>
      <w:r w:rsidRPr="00B85F1B">
        <w:rPr>
          <w:rFonts w:ascii="Arial" w:hAnsi="Arial" w:cs="Arial"/>
          <w:sz w:val="22"/>
          <w:szCs w:val="22"/>
          <w:lang w:val="pl-PL"/>
        </w:rPr>
        <w:t>Rozporządzeniem Rady Ministrów z dnia 9 listopada 20</w:t>
      </w:r>
      <w:r>
        <w:rPr>
          <w:rFonts w:ascii="Arial" w:hAnsi="Arial" w:cs="Arial"/>
          <w:sz w:val="22"/>
          <w:szCs w:val="22"/>
          <w:lang w:val="pl-PL"/>
        </w:rPr>
        <w:t>10</w:t>
      </w:r>
      <w:r w:rsidRPr="00B85F1B">
        <w:rPr>
          <w:rFonts w:ascii="Arial" w:hAnsi="Arial" w:cs="Arial"/>
          <w:sz w:val="22"/>
          <w:szCs w:val="22"/>
          <w:lang w:val="pl-PL"/>
        </w:rPr>
        <w:t xml:space="preserve"> r. w sprawie przedsięwzięć mogących znacząco oddziaływać na środowisko</w:t>
      </w:r>
      <w:r>
        <w:rPr>
          <w:rFonts w:ascii="Arial" w:hAnsi="Arial" w:cs="Arial"/>
          <w:sz w:val="22"/>
          <w:szCs w:val="22"/>
          <w:lang w:val="pl-PL"/>
        </w:rPr>
        <w:t xml:space="preserve"> (Dz. U. z 2010 r. Nr 213, poz. 1397)</w:t>
      </w:r>
      <w:r w:rsidRPr="00B85F1B">
        <w:rPr>
          <w:rFonts w:ascii="Arial" w:hAnsi="Arial" w:cs="Arial"/>
          <w:sz w:val="22"/>
          <w:szCs w:val="22"/>
          <w:lang w:val="pl-PL"/>
        </w:rPr>
        <w:t xml:space="preserve"> oraz Rozporządzeniem Rady Ministrów z </w:t>
      </w:r>
      <w:r>
        <w:rPr>
          <w:rFonts w:ascii="Arial" w:hAnsi="Arial" w:cs="Arial"/>
          <w:sz w:val="22"/>
          <w:szCs w:val="22"/>
          <w:lang w:val="pl-PL"/>
        </w:rPr>
        <w:t>dnia 25 czerwca 2013 r. zmieniającym</w:t>
      </w:r>
      <w:r w:rsidRPr="00B85F1B">
        <w:rPr>
          <w:rFonts w:ascii="Arial" w:hAnsi="Arial" w:cs="Arial"/>
          <w:sz w:val="22"/>
          <w:szCs w:val="22"/>
          <w:lang w:val="pl-PL"/>
        </w:rPr>
        <w:t xml:space="preserve"> rozporządzenie w sprawie przedsięwzięć mogących znacząco oddziaływać na środowisko </w:t>
      </w:r>
      <w:r>
        <w:rPr>
          <w:rFonts w:ascii="Arial" w:hAnsi="Arial" w:cs="Arial"/>
          <w:sz w:val="22"/>
          <w:szCs w:val="22"/>
          <w:lang w:val="pl-PL"/>
        </w:rPr>
        <w:t>(Dz. U. z 2013 r. poz. 817).</w:t>
      </w:r>
    </w:p>
    <w:p w:rsidR="005C37B9" w:rsidRDefault="005C37B9" w:rsidP="00CE790B">
      <w:pPr>
        <w:widowControl/>
        <w:suppressAutoHyphens w:val="0"/>
        <w:spacing w:before="0" w:after="0" w:line="360" w:lineRule="auto"/>
        <w:ind w:left="0" w:right="0"/>
        <w:jc w:val="both"/>
        <w:rPr>
          <w:rFonts w:ascii="Arial" w:hAnsi="Arial" w:cs="Arial"/>
          <w:sz w:val="22"/>
          <w:szCs w:val="22"/>
          <w:lang w:val="pl-PL"/>
        </w:rPr>
      </w:pPr>
      <w:r w:rsidRPr="00B85F1B">
        <w:rPr>
          <w:rFonts w:ascii="Arial" w:hAnsi="Arial" w:cs="Arial"/>
          <w:sz w:val="22"/>
          <w:szCs w:val="22"/>
          <w:lang w:val="pl-PL"/>
        </w:rPr>
        <w:tab/>
        <w:t>Przy opracowywaniu niniejszej „Prognozy oddziaływania na środowisko [...]” dokonano analizy</w:t>
      </w:r>
      <w:r>
        <w:rPr>
          <w:rFonts w:ascii="Arial" w:hAnsi="Arial" w:cs="Arial"/>
          <w:sz w:val="22"/>
          <w:szCs w:val="22"/>
          <w:lang w:val="pl-PL"/>
        </w:rPr>
        <w:t xml:space="preserve"> </w:t>
      </w:r>
      <w:r w:rsidR="00C23D45">
        <w:rPr>
          <w:rFonts w:ascii="Arial" w:hAnsi="Arial" w:cs="Arial"/>
          <w:sz w:val="22"/>
          <w:szCs w:val="22"/>
          <w:lang w:val="pl-PL"/>
        </w:rPr>
        <w:t xml:space="preserve">zmiany </w:t>
      </w:r>
      <w:r w:rsidR="00BB2B75">
        <w:rPr>
          <w:rFonts w:ascii="Arial" w:hAnsi="Arial" w:cs="Arial"/>
          <w:sz w:val="22"/>
          <w:szCs w:val="22"/>
          <w:lang w:val="pl-PL"/>
        </w:rPr>
        <w:t>studium</w:t>
      </w:r>
      <w:r w:rsidRPr="00B85F1B">
        <w:rPr>
          <w:rFonts w:ascii="Arial" w:hAnsi="Arial" w:cs="Arial"/>
          <w:sz w:val="22"/>
          <w:szCs w:val="22"/>
          <w:lang w:val="pl-PL"/>
        </w:rPr>
        <w:t xml:space="preserve"> [...] pod kątem wprowadzanych zmian w aspekcie potencjalnych zagrożeń stanu środowiska, które scharakteryzowano zgodnie ze stawianymi wymogami ustawy z dnia 3 października 2008 r. o udostępnianiu informacji o środowisku [...].</w:t>
      </w:r>
    </w:p>
    <w:p w:rsidR="005C37B9" w:rsidRDefault="002468CC" w:rsidP="00EC7BAC">
      <w:pPr>
        <w:widowControl/>
        <w:suppressAutoHyphens w:val="0"/>
        <w:spacing w:before="0" w:after="0" w:line="360" w:lineRule="auto"/>
        <w:ind w:left="0" w:right="0" w:firstLine="708"/>
        <w:jc w:val="both"/>
        <w:rPr>
          <w:rFonts w:ascii="Arial" w:hAnsi="Arial" w:cs="Arial"/>
          <w:sz w:val="22"/>
          <w:szCs w:val="22"/>
          <w:lang w:val="pl-PL"/>
        </w:rPr>
      </w:pPr>
      <w:r>
        <w:rPr>
          <w:rFonts w:ascii="Arial" w:hAnsi="Arial" w:cs="Arial"/>
          <w:sz w:val="22"/>
          <w:szCs w:val="22"/>
          <w:lang w:val="pl-PL"/>
        </w:rPr>
        <w:t>Reasumując, c</w:t>
      </w:r>
      <w:r w:rsidRPr="002468CC">
        <w:rPr>
          <w:rFonts w:ascii="Arial" w:hAnsi="Arial" w:cs="Arial"/>
          <w:sz w:val="22"/>
          <w:szCs w:val="22"/>
          <w:lang w:val="pl-PL"/>
        </w:rPr>
        <w:t xml:space="preserve">elem niniejszej prognozy jest diagnoza obecnego stanu </w:t>
      </w:r>
      <w:r w:rsidR="00854058">
        <w:rPr>
          <w:rFonts w:ascii="Arial" w:hAnsi="Arial" w:cs="Arial"/>
          <w:sz w:val="22"/>
          <w:szCs w:val="22"/>
          <w:lang w:val="pl-PL"/>
        </w:rPr>
        <w:br/>
      </w:r>
      <w:r w:rsidRPr="002468CC">
        <w:rPr>
          <w:rFonts w:ascii="Arial" w:hAnsi="Arial" w:cs="Arial"/>
          <w:sz w:val="22"/>
          <w:szCs w:val="22"/>
          <w:lang w:val="pl-PL"/>
        </w:rPr>
        <w:t xml:space="preserve">i funkcjonowania środowiska na terenie objętym zmianą studium, identyfikacja skutków ustaleń zmiany studium, ocena proponowanych rozwiązań funkcjonalno – przestrzennych </w:t>
      </w:r>
      <w:r w:rsidR="004E20B5">
        <w:rPr>
          <w:rFonts w:ascii="Arial" w:hAnsi="Arial" w:cs="Arial"/>
          <w:sz w:val="22"/>
          <w:szCs w:val="22"/>
          <w:lang w:val="pl-PL"/>
        </w:rPr>
        <w:br/>
      </w:r>
      <w:r w:rsidRPr="002468CC">
        <w:rPr>
          <w:rFonts w:ascii="Arial" w:hAnsi="Arial" w:cs="Arial"/>
          <w:sz w:val="22"/>
          <w:szCs w:val="22"/>
          <w:lang w:val="pl-PL"/>
        </w:rPr>
        <w:t>i ich zgodności z przepisami prawa w zakresie ochrony środowiska, a także w razie konieczności przedstawienie możliwości rozwiązań alternatywnych ograniczających bądź eliminujących negatywne oddziaływania skutków ustaleń projektu zmiany studium na środowisko.</w:t>
      </w:r>
    </w:p>
    <w:p w:rsidR="0078537A" w:rsidRDefault="0078537A" w:rsidP="00EC7BAC">
      <w:pPr>
        <w:widowControl/>
        <w:suppressAutoHyphens w:val="0"/>
        <w:spacing w:before="0" w:after="0" w:line="360" w:lineRule="auto"/>
        <w:ind w:left="0" w:right="0" w:firstLine="708"/>
        <w:jc w:val="both"/>
        <w:rPr>
          <w:rFonts w:ascii="Arial" w:hAnsi="Arial" w:cs="Arial"/>
          <w:sz w:val="22"/>
          <w:szCs w:val="22"/>
          <w:lang w:val="pl-PL"/>
        </w:rPr>
      </w:pPr>
    </w:p>
    <w:p w:rsidR="005C37B9" w:rsidRDefault="005C37B9" w:rsidP="00CE790B">
      <w:pPr>
        <w:pStyle w:val="Nagwek1"/>
        <w:numPr>
          <w:ilvl w:val="0"/>
          <w:numId w:val="2"/>
        </w:numPr>
        <w:tabs>
          <w:tab w:val="left" w:pos="382"/>
          <w:tab w:val="left" w:pos="652"/>
        </w:tabs>
        <w:spacing w:line="360" w:lineRule="auto"/>
        <w:ind w:left="382"/>
        <w:jc w:val="both"/>
        <w:rPr>
          <w:color w:val="000000"/>
          <w:sz w:val="22"/>
          <w:szCs w:val="22"/>
          <w:lang w:val="pl-PL"/>
        </w:rPr>
      </w:pPr>
      <w:bookmarkStart w:id="13" w:name="_Toc296410447"/>
      <w:bookmarkStart w:id="14" w:name="_Toc433532175"/>
      <w:r>
        <w:rPr>
          <w:color w:val="000000"/>
          <w:sz w:val="22"/>
          <w:szCs w:val="22"/>
          <w:lang w:val="pl-PL"/>
        </w:rPr>
        <w:t>Istniejący stan środowiska.</w:t>
      </w:r>
      <w:bookmarkEnd w:id="13"/>
      <w:bookmarkEnd w:id="14"/>
    </w:p>
    <w:p w:rsidR="005C37B9" w:rsidRDefault="005C37B9" w:rsidP="00CE790B">
      <w:pPr>
        <w:pStyle w:val="Nagwek2"/>
        <w:numPr>
          <w:ilvl w:val="0"/>
          <w:numId w:val="9"/>
        </w:numPr>
        <w:tabs>
          <w:tab w:val="left" w:pos="720"/>
        </w:tabs>
        <w:spacing w:line="360" w:lineRule="auto"/>
        <w:jc w:val="both"/>
        <w:rPr>
          <w:rFonts w:cs="Arial"/>
          <w:bCs/>
          <w:color w:val="000000"/>
          <w:sz w:val="22"/>
          <w:szCs w:val="22"/>
          <w:u w:val="single"/>
          <w:lang w:val="pl-PL"/>
        </w:rPr>
      </w:pPr>
      <w:bookmarkStart w:id="15" w:name="_Toc296410448"/>
      <w:bookmarkStart w:id="16" w:name="_Toc433532176"/>
      <w:r>
        <w:rPr>
          <w:rFonts w:cs="Arial"/>
          <w:bCs/>
          <w:color w:val="000000"/>
          <w:sz w:val="22"/>
          <w:szCs w:val="22"/>
          <w:u w:val="single"/>
          <w:lang w:val="pl-PL"/>
        </w:rPr>
        <w:t>Ogólna charakterystyka i lokalizacja obszaru będącego przedmiotem opracowania.</w:t>
      </w:r>
      <w:bookmarkEnd w:id="15"/>
      <w:bookmarkEnd w:id="16"/>
    </w:p>
    <w:p w:rsidR="005C37B9" w:rsidRDefault="005C37B9" w:rsidP="00CE790B">
      <w:pPr>
        <w:pStyle w:val="Nagwek3"/>
        <w:numPr>
          <w:ilvl w:val="2"/>
          <w:numId w:val="0"/>
        </w:numPr>
        <w:tabs>
          <w:tab w:val="left" w:pos="1074"/>
          <w:tab w:val="num" w:pos="3201"/>
        </w:tabs>
        <w:spacing w:line="360" w:lineRule="auto"/>
        <w:ind w:left="1074" w:hanging="283"/>
        <w:jc w:val="both"/>
        <w:rPr>
          <w:rFonts w:eastAsia="Times New Roman" w:cs="Arial"/>
          <w:i/>
          <w:iCs/>
          <w:color w:val="000000"/>
          <w:sz w:val="22"/>
          <w:szCs w:val="22"/>
          <w:lang w:val="pl-PL"/>
        </w:rPr>
      </w:pPr>
      <w:bookmarkStart w:id="17" w:name="_Toc433532177"/>
      <w:r>
        <w:rPr>
          <w:rFonts w:eastAsia="Times New Roman" w:cs="Arial"/>
          <w:i/>
          <w:iCs/>
          <w:color w:val="000000"/>
          <w:sz w:val="22"/>
          <w:szCs w:val="22"/>
          <w:lang w:val="pl-PL"/>
        </w:rPr>
        <w:t xml:space="preserve">1) </w:t>
      </w:r>
      <w:bookmarkStart w:id="18" w:name="_Toc296410449"/>
      <w:r>
        <w:rPr>
          <w:rFonts w:eastAsia="Times New Roman" w:cs="Arial"/>
          <w:i/>
          <w:iCs/>
          <w:color w:val="000000"/>
          <w:sz w:val="22"/>
          <w:szCs w:val="22"/>
          <w:lang w:val="pl-PL"/>
        </w:rPr>
        <w:t xml:space="preserve">Charakterystyka i lokalizacja </w:t>
      </w:r>
      <w:bookmarkEnd w:id="17"/>
      <w:bookmarkEnd w:id="18"/>
      <w:r w:rsidR="000E5DB7">
        <w:rPr>
          <w:rFonts w:eastAsia="Times New Roman" w:cs="Arial"/>
          <w:i/>
          <w:iCs/>
          <w:color w:val="000000"/>
          <w:sz w:val="22"/>
          <w:szCs w:val="22"/>
          <w:lang w:val="pl-PL"/>
        </w:rPr>
        <w:t>terenu</w:t>
      </w:r>
    </w:p>
    <w:p w:rsidR="00A86048" w:rsidRDefault="004E20B5" w:rsidP="0086437E">
      <w:pPr>
        <w:pStyle w:val="Tekstpodstawowy"/>
        <w:spacing w:line="360" w:lineRule="auto"/>
        <w:ind w:firstLine="708"/>
        <w:jc w:val="both"/>
        <w:rPr>
          <w:rFonts w:ascii="Arial" w:hAnsi="Arial" w:cs="Arial"/>
          <w:sz w:val="22"/>
          <w:szCs w:val="22"/>
          <w:lang w:val="pl-PL"/>
        </w:rPr>
      </w:pPr>
      <w:r>
        <w:rPr>
          <w:rFonts w:ascii="Arial" w:hAnsi="Arial" w:cs="Arial"/>
          <w:bCs/>
          <w:iCs/>
          <w:sz w:val="22"/>
          <w:szCs w:val="22"/>
          <w:lang w:val="pl-PL"/>
        </w:rPr>
        <w:t xml:space="preserve">Gmina Odolanów leży w południowo </w:t>
      </w:r>
      <w:r w:rsidR="00A86048">
        <w:rPr>
          <w:rFonts w:ascii="Arial" w:hAnsi="Arial" w:cs="Arial"/>
          <w:bCs/>
          <w:iCs/>
          <w:sz w:val="22"/>
          <w:szCs w:val="22"/>
          <w:lang w:val="pl-PL"/>
        </w:rPr>
        <w:t>-</w:t>
      </w:r>
      <w:r>
        <w:rPr>
          <w:rFonts w:ascii="Arial" w:hAnsi="Arial" w:cs="Arial"/>
          <w:bCs/>
          <w:iCs/>
          <w:sz w:val="22"/>
          <w:szCs w:val="22"/>
          <w:lang w:val="pl-PL"/>
        </w:rPr>
        <w:t xml:space="preserve"> </w:t>
      </w:r>
      <w:r w:rsidR="00A86048">
        <w:rPr>
          <w:rFonts w:ascii="Arial" w:hAnsi="Arial" w:cs="Arial"/>
          <w:bCs/>
          <w:iCs/>
          <w:sz w:val="22"/>
          <w:szCs w:val="22"/>
          <w:lang w:val="pl-PL"/>
        </w:rPr>
        <w:t>zachodniej</w:t>
      </w:r>
      <w:r w:rsidR="00F41C92" w:rsidRPr="00F41C92">
        <w:rPr>
          <w:rFonts w:ascii="Arial" w:hAnsi="Arial" w:cs="Arial"/>
          <w:bCs/>
          <w:iCs/>
          <w:sz w:val="22"/>
          <w:szCs w:val="22"/>
          <w:lang w:val="pl-PL"/>
        </w:rPr>
        <w:t xml:space="preserve"> części województwa </w:t>
      </w:r>
      <w:r>
        <w:rPr>
          <w:rFonts w:ascii="Arial" w:hAnsi="Arial" w:cs="Arial"/>
          <w:bCs/>
          <w:iCs/>
          <w:sz w:val="22"/>
          <w:szCs w:val="22"/>
          <w:lang w:val="pl-PL"/>
        </w:rPr>
        <w:t>w</w:t>
      </w:r>
      <w:r w:rsidR="00F41C92" w:rsidRPr="00F41C92">
        <w:rPr>
          <w:rFonts w:ascii="Arial" w:hAnsi="Arial" w:cs="Arial"/>
          <w:bCs/>
          <w:iCs/>
          <w:sz w:val="22"/>
          <w:szCs w:val="22"/>
          <w:lang w:val="pl-PL"/>
        </w:rPr>
        <w:t>ielkopolskiego</w:t>
      </w:r>
      <w:r w:rsidR="00A86048" w:rsidRPr="00F8674A">
        <w:rPr>
          <w:rFonts w:ascii="Arial" w:hAnsi="Arial" w:cs="Arial"/>
          <w:sz w:val="22"/>
          <w:szCs w:val="22"/>
          <w:lang w:val="pl-PL"/>
        </w:rPr>
        <w:t xml:space="preserve"> w powiecie ostrowskim, u bram Wielkiej Doliny Głogowskiej zwanej Kotliną Odolanowską, której część stanowi teren chronionego krajobrazu z rzadkimi okazami fauny </w:t>
      </w:r>
      <w:r w:rsidR="0086437E">
        <w:rPr>
          <w:rFonts w:ascii="Arial" w:hAnsi="Arial" w:cs="Arial"/>
          <w:sz w:val="22"/>
          <w:szCs w:val="22"/>
          <w:lang w:val="pl-PL"/>
        </w:rPr>
        <w:br/>
      </w:r>
      <w:r w:rsidR="00A86048" w:rsidRPr="00F8674A">
        <w:rPr>
          <w:rFonts w:ascii="Arial" w:hAnsi="Arial" w:cs="Arial"/>
          <w:sz w:val="22"/>
          <w:szCs w:val="22"/>
          <w:lang w:val="pl-PL"/>
        </w:rPr>
        <w:lastRenderedPageBreak/>
        <w:t>i flory (Park Krajobrazowy Dolina Baryczy).</w:t>
      </w:r>
      <w:r w:rsidR="0086437E">
        <w:rPr>
          <w:rFonts w:ascii="Arial" w:hAnsi="Arial" w:cs="Arial"/>
          <w:sz w:val="22"/>
          <w:szCs w:val="22"/>
          <w:lang w:val="pl-PL"/>
        </w:rPr>
        <w:t xml:space="preserve"> </w:t>
      </w:r>
      <w:r w:rsidR="00A86048" w:rsidRPr="00F8674A">
        <w:rPr>
          <w:rFonts w:ascii="Arial" w:hAnsi="Arial" w:cs="Arial"/>
          <w:sz w:val="22"/>
          <w:szCs w:val="22"/>
          <w:lang w:val="pl-PL"/>
        </w:rPr>
        <w:t>Przez teren Gminy i Miasta Odolanów przepływa rzeka Barycz wraz z jej dopływami: Złotnicą, Kurochem, Olszówką i Wiesiołkiem.</w:t>
      </w:r>
    </w:p>
    <w:p w:rsidR="004E20B5" w:rsidRPr="004E20B5" w:rsidRDefault="004E20B5" w:rsidP="004E20B5">
      <w:pPr>
        <w:pStyle w:val="Tekstpodstawowy"/>
        <w:spacing w:line="360" w:lineRule="auto"/>
        <w:jc w:val="both"/>
        <w:rPr>
          <w:rFonts w:ascii="Arial" w:hAnsi="Arial" w:cs="Arial"/>
          <w:sz w:val="22"/>
          <w:szCs w:val="22"/>
          <w:lang w:val="pl-PL"/>
        </w:rPr>
      </w:pPr>
      <w:r w:rsidRPr="004E20B5">
        <w:rPr>
          <w:rFonts w:ascii="Arial" w:hAnsi="Arial" w:cs="Arial"/>
          <w:sz w:val="22"/>
          <w:szCs w:val="22"/>
          <w:lang w:val="pl-PL"/>
        </w:rPr>
        <w:t>Obszary chronionego krajobrazu obejmują cały obszar gminy.</w:t>
      </w:r>
    </w:p>
    <w:p w:rsidR="004E20B5" w:rsidRDefault="004E20B5" w:rsidP="004E20B5">
      <w:pPr>
        <w:pStyle w:val="Tekstpodstawowy"/>
        <w:spacing w:line="360" w:lineRule="auto"/>
        <w:jc w:val="both"/>
        <w:rPr>
          <w:rFonts w:ascii="Arial" w:hAnsi="Arial" w:cs="Arial"/>
          <w:sz w:val="22"/>
          <w:szCs w:val="22"/>
          <w:lang w:val="pl-PL"/>
        </w:rPr>
      </w:pPr>
      <w:r>
        <w:rPr>
          <w:rFonts w:ascii="Arial" w:hAnsi="Arial" w:cs="Arial"/>
          <w:sz w:val="22"/>
          <w:szCs w:val="22"/>
          <w:lang w:val="pl-PL"/>
        </w:rPr>
        <w:t>Formy ochrony przyrody w Gminie Odolanów:</w:t>
      </w:r>
    </w:p>
    <w:p w:rsidR="004E20B5" w:rsidRPr="004E20B5" w:rsidRDefault="00BC29C6" w:rsidP="004E20B5">
      <w:pPr>
        <w:pStyle w:val="Tekstpodstawowy"/>
        <w:numPr>
          <w:ilvl w:val="0"/>
          <w:numId w:val="17"/>
        </w:numPr>
        <w:spacing w:line="360" w:lineRule="auto"/>
        <w:jc w:val="both"/>
        <w:rPr>
          <w:rFonts w:ascii="Arial" w:hAnsi="Arial" w:cs="Arial"/>
          <w:sz w:val="22"/>
          <w:szCs w:val="22"/>
          <w:lang w:val="pl-PL"/>
        </w:rPr>
      </w:pPr>
      <w:hyperlink r:id="rId11" w:tooltip="Park Krajobrazowy Dolina Baryczy" w:history="1">
        <w:r w:rsidR="004E20B5" w:rsidRPr="004E20B5">
          <w:rPr>
            <w:rStyle w:val="Hipercze"/>
            <w:rFonts w:ascii="Arial" w:hAnsi="Arial" w:cs="Arial"/>
            <w:color w:val="auto"/>
            <w:sz w:val="22"/>
            <w:szCs w:val="22"/>
            <w:u w:val="none"/>
            <w:lang w:val="pl-PL"/>
          </w:rPr>
          <w:t>Park Krajobrazowy Dolina Baryczy</w:t>
        </w:r>
      </w:hyperlink>
      <w:r w:rsidR="004E20B5" w:rsidRPr="004E20B5">
        <w:rPr>
          <w:rFonts w:ascii="Arial" w:hAnsi="Arial" w:cs="Arial"/>
          <w:sz w:val="22"/>
          <w:szCs w:val="22"/>
          <w:lang w:val="pl-PL"/>
        </w:rPr>
        <w:t>,</w:t>
      </w:r>
    </w:p>
    <w:p w:rsidR="004E20B5" w:rsidRPr="004E20B5" w:rsidRDefault="00BC29C6" w:rsidP="004E20B5">
      <w:pPr>
        <w:pStyle w:val="Tekstpodstawowy"/>
        <w:numPr>
          <w:ilvl w:val="0"/>
          <w:numId w:val="17"/>
        </w:numPr>
        <w:spacing w:line="360" w:lineRule="auto"/>
        <w:jc w:val="both"/>
        <w:rPr>
          <w:rFonts w:ascii="Arial" w:hAnsi="Arial" w:cs="Arial"/>
          <w:sz w:val="22"/>
          <w:szCs w:val="22"/>
          <w:lang w:val="pl-PL"/>
        </w:rPr>
      </w:pPr>
      <w:hyperlink r:id="rId12" w:tooltip="Obszar chronionego krajobrazu" w:history="1">
        <w:r w:rsidR="004E20B5" w:rsidRPr="004E20B5">
          <w:rPr>
            <w:rStyle w:val="Hipercze"/>
            <w:rFonts w:ascii="Arial" w:hAnsi="Arial" w:cs="Arial"/>
            <w:color w:val="auto"/>
            <w:sz w:val="22"/>
            <w:szCs w:val="22"/>
            <w:u w:val="none"/>
            <w:lang w:val="pl-PL"/>
          </w:rPr>
          <w:t>Obszar Chronionego Krajobrazu</w:t>
        </w:r>
      </w:hyperlink>
      <w:r w:rsidR="004E20B5">
        <w:rPr>
          <w:rFonts w:ascii="Arial" w:hAnsi="Arial" w:cs="Arial"/>
          <w:sz w:val="22"/>
          <w:szCs w:val="22"/>
          <w:lang w:val="pl-PL"/>
        </w:rPr>
        <w:t xml:space="preserve"> </w:t>
      </w:r>
      <w:hyperlink r:id="rId13" w:tooltip="Wzgórza Ostrzeszowskie" w:history="1">
        <w:r w:rsidR="004E20B5" w:rsidRPr="004E20B5">
          <w:rPr>
            <w:rStyle w:val="Hipercze"/>
            <w:rFonts w:ascii="Arial" w:hAnsi="Arial" w:cs="Arial"/>
            <w:color w:val="auto"/>
            <w:sz w:val="22"/>
            <w:szCs w:val="22"/>
            <w:u w:val="none"/>
            <w:lang w:val="pl-PL"/>
          </w:rPr>
          <w:t>Wzgórza Ostrzeszowskie</w:t>
        </w:r>
      </w:hyperlink>
      <w:r w:rsidR="004E20B5">
        <w:rPr>
          <w:rFonts w:ascii="Arial" w:hAnsi="Arial" w:cs="Arial"/>
          <w:sz w:val="22"/>
          <w:szCs w:val="22"/>
          <w:lang w:val="pl-PL"/>
        </w:rPr>
        <w:t xml:space="preserve"> </w:t>
      </w:r>
      <w:r w:rsidR="004E20B5" w:rsidRPr="004E20B5">
        <w:rPr>
          <w:rFonts w:ascii="Arial" w:hAnsi="Arial" w:cs="Arial"/>
          <w:sz w:val="22"/>
          <w:szCs w:val="22"/>
          <w:lang w:val="pl-PL"/>
        </w:rPr>
        <w:t>i</w:t>
      </w:r>
      <w:r w:rsidR="004E20B5">
        <w:rPr>
          <w:rFonts w:ascii="Arial" w:hAnsi="Arial" w:cs="Arial"/>
          <w:sz w:val="22"/>
          <w:szCs w:val="22"/>
          <w:lang w:val="pl-PL"/>
        </w:rPr>
        <w:t xml:space="preserve"> </w:t>
      </w:r>
      <w:hyperlink r:id="rId14" w:tooltip="Kotlina" w:history="1">
        <w:r w:rsidR="004E20B5" w:rsidRPr="004E20B5">
          <w:rPr>
            <w:rStyle w:val="Hipercze"/>
            <w:rFonts w:ascii="Arial" w:hAnsi="Arial" w:cs="Arial"/>
            <w:color w:val="auto"/>
            <w:sz w:val="22"/>
            <w:szCs w:val="22"/>
            <w:u w:val="none"/>
            <w:lang w:val="pl-PL"/>
          </w:rPr>
          <w:t>Kotlina</w:t>
        </w:r>
      </w:hyperlink>
      <w:r w:rsidR="004E20B5">
        <w:rPr>
          <w:rFonts w:ascii="Arial" w:hAnsi="Arial" w:cs="Arial"/>
          <w:sz w:val="22"/>
          <w:szCs w:val="22"/>
          <w:lang w:val="pl-PL"/>
        </w:rPr>
        <w:t xml:space="preserve"> </w:t>
      </w:r>
      <w:hyperlink r:id="rId15" w:tooltip="Odolanów" w:history="1">
        <w:r w:rsidR="004E20B5" w:rsidRPr="004E20B5">
          <w:rPr>
            <w:rStyle w:val="Hipercze"/>
            <w:rFonts w:ascii="Arial" w:hAnsi="Arial" w:cs="Arial"/>
            <w:color w:val="auto"/>
            <w:sz w:val="22"/>
            <w:szCs w:val="22"/>
            <w:u w:val="none"/>
            <w:lang w:val="pl-PL"/>
          </w:rPr>
          <w:t>Odolanowska</w:t>
        </w:r>
      </w:hyperlink>
      <w:r w:rsidR="004E20B5" w:rsidRPr="004E20B5">
        <w:rPr>
          <w:rFonts w:ascii="Arial" w:hAnsi="Arial" w:cs="Arial"/>
          <w:sz w:val="22"/>
          <w:szCs w:val="22"/>
          <w:lang w:val="pl-PL"/>
        </w:rPr>
        <w:t>,</w:t>
      </w:r>
    </w:p>
    <w:p w:rsidR="004E20B5" w:rsidRPr="004E20B5" w:rsidRDefault="004E20B5" w:rsidP="004E20B5">
      <w:pPr>
        <w:pStyle w:val="Tekstpodstawowy"/>
        <w:numPr>
          <w:ilvl w:val="0"/>
          <w:numId w:val="17"/>
        </w:numPr>
        <w:spacing w:line="360" w:lineRule="auto"/>
        <w:jc w:val="both"/>
        <w:rPr>
          <w:rFonts w:ascii="Arial" w:hAnsi="Arial" w:cs="Arial"/>
          <w:sz w:val="22"/>
          <w:szCs w:val="22"/>
          <w:lang w:val="pl-PL"/>
        </w:rPr>
      </w:pPr>
      <w:r w:rsidRPr="004E20B5">
        <w:rPr>
          <w:rFonts w:ascii="Arial" w:hAnsi="Arial" w:cs="Arial"/>
          <w:sz w:val="22"/>
          <w:szCs w:val="22"/>
          <w:lang w:val="pl-PL"/>
        </w:rPr>
        <w:t>Obszar Chronionego Krajobrazu Dąbrowy</w:t>
      </w:r>
      <w:r>
        <w:rPr>
          <w:rFonts w:ascii="Arial" w:hAnsi="Arial" w:cs="Arial"/>
          <w:sz w:val="22"/>
          <w:szCs w:val="22"/>
          <w:lang w:val="pl-PL"/>
        </w:rPr>
        <w:t xml:space="preserve"> </w:t>
      </w:r>
      <w:hyperlink r:id="rId16" w:tooltip="Krotoszyn" w:history="1">
        <w:r w:rsidRPr="004E20B5">
          <w:rPr>
            <w:rStyle w:val="Hipercze"/>
            <w:rFonts w:ascii="Arial" w:hAnsi="Arial" w:cs="Arial"/>
            <w:color w:val="auto"/>
            <w:sz w:val="22"/>
            <w:szCs w:val="22"/>
            <w:u w:val="none"/>
            <w:lang w:val="pl-PL"/>
          </w:rPr>
          <w:t>Krotoszyńskie</w:t>
        </w:r>
      </w:hyperlink>
      <w:r>
        <w:rPr>
          <w:rFonts w:ascii="Arial" w:hAnsi="Arial" w:cs="Arial"/>
          <w:sz w:val="22"/>
          <w:szCs w:val="22"/>
          <w:lang w:val="pl-PL"/>
        </w:rPr>
        <w:t xml:space="preserve"> </w:t>
      </w:r>
      <w:r w:rsidRPr="004E20B5">
        <w:rPr>
          <w:rFonts w:ascii="Arial" w:hAnsi="Arial" w:cs="Arial"/>
          <w:sz w:val="22"/>
          <w:szCs w:val="22"/>
          <w:lang w:val="pl-PL"/>
        </w:rPr>
        <w:t>i</w:t>
      </w:r>
      <w:r>
        <w:rPr>
          <w:rFonts w:ascii="Arial" w:hAnsi="Arial" w:cs="Arial"/>
          <w:sz w:val="22"/>
          <w:szCs w:val="22"/>
          <w:lang w:val="pl-PL"/>
        </w:rPr>
        <w:t xml:space="preserve"> </w:t>
      </w:r>
      <w:hyperlink r:id="rId17" w:tooltip="Baszków (wieś w województwie wielkopolskim)" w:history="1">
        <w:r w:rsidRPr="004E20B5">
          <w:rPr>
            <w:rStyle w:val="Hipercze"/>
            <w:rFonts w:ascii="Arial" w:hAnsi="Arial" w:cs="Arial"/>
            <w:color w:val="auto"/>
            <w:sz w:val="22"/>
            <w:szCs w:val="22"/>
            <w:u w:val="none"/>
            <w:lang w:val="pl-PL"/>
          </w:rPr>
          <w:t>Baszków</w:t>
        </w:r>
      </w:hyperlink>
      <w:r>
        <w:rPr>
          <w:rFonts w:ascii="Arial" w:hAnsi="Arial" w:cs="Arial"/>
          <w:sz w:val="22"/>
          <w:szCs w:val="22"/>
          <w:lang w:val="pl-PL"/>
        </w:rPr>
        <w:t xml:space="preserve"> </w:t>
      </w:r>
      <w:r w:rsidRPr="004E20B5">
        <w:rPr>
          <w:rFonts w:ascii="Arial" w:hAnsi="Arial" w:cs="Arial"/>
          <w:sz w:val="22"/>
          <w:szCs w:val="22"/>
          <w:lang w:val="pl-PL"/>
        </w:rPr>
        <w:t>Rochy,</w:t>
      </w:r>
    </w:p>
    <w:p w:rsidR="004E20B5" w:rsidRDefault="00BC29C6" w:rsidP="004E20B5">
      <w:pPr>
        <w:pStyle w:val="Tekstpodstawowy"/>
        <w:numPr>
          <w:ilvl w:val="0"/>
          <w:numId w:val="17"/>
        </w:numPr>
        <w:spacing w:line="360" w:lineRule="auto"/>
        <w:jc w:val="both"/>
        <w:rPr>
          <w:rFonts w:ascii="Arial" w:hAnsi="Arial" w:cs="Arial"/>
          <w:sz w:val="22"/>
          <w:szCs w:val="22"/>
          <w:lang w:val="pl-PL"/>
        </w:rPr>
      </w:pPr>
      <w:hyperlink r:id="rId18" w:tooltip="Dąbrowy Krotoszyńskie" w:history="1">
        <w:r w:rsidR="004E20B5" w:rsidRPr="004E20B5">
          <w:rPr>
            <w:rStyle w:val="Hipercze"/>
            <w:rFonts w:ascii="Arial" w:hAnsi="Arial" w:cs="Arial"/>
            <w:color w:val="auto"/>
            <w:sz w:val="22"/>
            <w:szCs w:val="22"/>
            <w:u w:val="none"/>
            <w:lang w:val="pl-PL"/>
          </w:rPr>
          <w:t>Dąbrowy Krotoszyńskie</w:t>
        </w:r>
      </w:hyperlink>
      <w:r w:rsidR="004E20B5">
        <w:rPr>
          <w:rFonts w:ascii="Arial" w:hAnsi="Arial" w:cs="Arial"/>
          <w:sz w:val="22"/>
          <w:szCs w:val="22"/>
          <w:lang w:val="pl-PL"/>
        </w:rPr>
        <w:t xml:space="preserve"> PLH300007</w:t>
      </w:r>
      <w:r w:rsidR="004E20B5" w:rsidRPr="004E20B5">
        <w:rPr>
          <w:rFonts w:ascii="Arial" w:hAnsi="Arial" w:cs="Arial"/>
          <w:sz w:val="22"/>
          <w:szCs w:val="22"/>
          <w:lang w:val="pl-PL"/>
        </w:rPr>
        <w:t>,</w:t>
      </w:r>
    </w:p>
    <w:p w:rsidR="004E20B5" w:rsidRDefault="004E20B5" w:rsidP="004E20B5">
      <w:pPr>
        <w:pStyle w:val="Tekstpodstawowy"/>
        <w:numPr>
          <w:ilvl w:val="0"/>
          <w:numId w:val="17"/>
        </w:numPr>
        <w:spacing w:line="360" w:lineRule="auto"/>
        <w:jc w:val="both"/>
        <w:rPr>
          <w:rFonts w:ascii="Arial" w:hAnsi="Arial" w:cs="Arial"/>
          <w:sz w:val="22"/>
          <w:szCs w:val="22"/>
          <w:lang w:val="pl-PL"/>
        </w:rPr>
      </w:pPr>
      <w:r>
        <w:rPr>
          <w:rFonts w:ascii="Arial" w:hAnsi="Arial" w:cs="Arial"/>
          <w:sz w:val="22"/>
          <w:szCs w:val="22"/>
          <w:lang w:val="pl-PL"/>
        </w:rPr>
        <w:t>Uroczyska Płyty Krotoszyńskiej PLH300002.</w:t>
      </w:r>
    </w:p>
    <w:p w:rsidR="004E20B5" w:rsidRPr="004E20B5" w:rsidRDefault="004E20B5" w:rsidP="004E20B5">
      <w:pPr>
        <w:pStyle w:val="Tekstpodstawowy"/>
        <w:spacing w:line="360" w:lineRule="auto"/>
        <w:ind w:left="360"/>
        <w:jc w:val="both"/>
        <w:rPr>
          <w:rFonts w:ascii="Arial" w:hAnsi="Arial" w:cs="Arial"/>
          <w:sz w:val="22"/>
          <w:szCs w:val="22"/>
          <w:lang w:val="pl-PL"/>
        </w:rPr>
      </w:pPr>
      <w:r>
        <w:rPr>
          <w:rFonts w:ascii="Arial" w:hAnsi="Arial" w:cs="Arial"/>
          <w:sz w:val="22"/>
          <w:szCs w:val="22"/>
          <w:lang w:val="pl-PL"/>
        </w:rPr>
        <w:t>Oraz:</w:t>
      </w:r>
    </w:p>
    <w:p w:rsidR="004E20B5" w:rsidRPr="004E20B5" w:rsidRDefault="004E20B5" w:rsidP="004E20B5">
      <w:pPr>
        <w:pStyle w:val="Tekstpodstawowy"/>
        <w:numPr>
          <w:ilvl w:val="0"/>
          <w:numId w:val="17"/>
        </w:numPr>
        <w:spacing w:line="360" w:lineRule="auto"/>
        <w:jc w:val="both"/>
        <w:rPr>
          <w:rFonts w:ascii="Arial" w:hAnsi="Arial" w:cs="Arial"/>
          <w:sz w:val="22"/>
          <w:szCs w:val="22"/>
          <w:lang w:val="pl-PL"/>
        </w:rPr>
      </w:pPr>
      <w:r w:rsidRPr="004E20B5">
        <w:rPr>
          <w:rFonts w:ascii="Arial" w:hAnsi="Arial" w:cs="Arial"/>
          <w:sz w:val="22"/>
          <w:szCs w:val="22"/>
          <w:lang w:val="pl-PL"/>
        </w:rPr>
        <w:t>2 parki miejskie Odolanowa,</w:t>
      </w:r>
    </w:p>
    <w:p w:rsidR="004E20B5" w:rsidRPr="004E20B5" w:rsidRDefault="004E20B5" w:rsidP="004E20B5">
      <w:pPr>
        <w:pStyle w:val="Tekstpodstawowy"/>
        <w:numPr>
          <w:ilvl w:val="0"/>
          <w:numId w:val="17"/>
        </w:numPr>
        <w:spacing w:line="360" w:lineRule="auto"/>
        <w:jc w:val="both"/>
        <w:rPr>
          <w:rFonts w:ascii="Arial" w:hAnsi="Arial" w:cs="Arial"/>
          <w:sz w:val="22"/>
          <w:szCs w:val="22"/>
          <w:lang w:val="pl-PL"/>
        </w:rPr>
      </w:pPr>
      <w:r w:rsidRPr="004E20B5">
        <w:rPr>
          <w:rFonts w:ascii="Arial" w:hAnsi="Arial" w:cs="Arial"/>
          <w:sz w:val="22"/>
          <w:szCs w:val="22"/>
          <w:lang w:val="pl-PL"/>
        </w:rPr>
        <w:t>1 dworski park krajobrazowy (Baby),</w:t>
      </w:r>
    </w:p>
    <w:p w:rsidR="004E20B5" w:rsidRPr="004E20B5" w:rsidRDefault="004E20B5" w:rsidP="004E20B5">
      <w:pPr>
        <w:pStyle w:val="Tekstpodstawowy"/>
        <w:numPr>
          <w:ilvl w:val="0"/>
          <w:numId w:val="17"/>
        </w:numPr>
        <w:spacing w:line="360" w:lineRule="auto"/>
        <w:jc w:val="both"/>
        <w:rPr>
          <w:rFonts w:ascii="Arial" w:hAnsi="Arial" w:cs="Arial"/>
          <w:sz w:val="22"/>
          <w:szCs w:val="22"/>
          <w:lang w:val="pl-PL"/>
        </w:rPr>
      </w:pPr>
      <w:r w:rsidRPr="004E20B5">
        <w:rPr>
          <w:rFonts w:ascii="Arial" w:hAnsi="Arial" w:cs="Arial"/>
          <w:sz w:val="22"/>
          <w:szCs w:val="22"/>
          <w:lang w:val="pl-PL"/>
        </w:rPr>
        <w:t>2 duże obszary leśne (Las Gliśnica, Las Świeca).</w:t>
      </w:r>
    </w:p>
    <w:p w:rsidR="004E20B5" w:rsidRDefault="004E20B5" w:rsidP="004E20B5">
      <w:pPr>
        <w:pStyle w:val="Tekstpodstawowy"/>
        <w:spacing w:line="360" w:lineRule="auto"/>
        <w:jc w:val="both"/>
        <w:rPr>
          <w:rFonts w:ascii="Arial" w:hAnsi="Arial" w:cs="Arial"/>
          <w:sz w:val="22"/>
          <w:szCs w:val="22"/>
          <w:lang w:val="pl-PL"/>
        </w:rPr>
      </w:pPr>
    </w:p>
    <w:p w:rsidR="005C37B9" w:rsidRDefault="00F41C92" w:rsidP="004E20B5">
      <w:pPr>
        <w:pStyle w:val="Tekstpodstawowy"/>
        <w:spacing w:line="360" w:lineRule="auto"/>
        <w:ind w:firstLine="708"/>
        <w:jc w:val="both"/>
        <w:rPr>
          <w:rFonts w:ascii="Arial" w:hAnsi="Arial" w:cs="Arial"/>
          <w:sz w:val="22"/>
          <w:szCs w:val="22"/>
          <w:lang w:val="pl-PL"/>
        </w:rPr>
      </w:pPr>
      <w:r w:rsidRPr="00F41C92">
        <w:rPr>
          <w:rFonts w:ascii="Arial" w:hAnsi="Arial" w:cs="Arial"/>
          <w:bCs/>
          <w:iCs/>
          <w:sz w:val="22"/>
          <w:szCs w:val="22"/>
          <w:lang w:val="pl-PL"/>
        </w:rPr>
        <w:t>Od strony zachodniej graniczy z gminą Sulmierzyce, od północy z gminą Ostrów Wlkp., od wschodniej z gminą Przygodzice, a od południa z gminą Sośnie. Gmina Odolanów umiejscowiona jest w dolinie rzeki Barycz i Kuroch oraz nad kanałem Świeca. Powierzchnia gminy wynosi 136 km</w:t>
      </w:r>
      <w:r w:rsidRPr="00A86048">
        <w:rPr>
          <w:rFonts w:ascii="Arial" w:hAnsi="Arial" w:cs="Arial"/>
          <w:bCs/>
          <w:iCs/>
          <w:sz w:val="22"/>
          <w:szCs w:val="22"/>
          <w:vertAlign w:val="superscript"/>
          <w:lang w:val="pl-PL"/>
        </w:rPr>
        <w:t>2</w:t>
      </w:r>
      <w:r w:rsidRPr="00F41C92">
        <w:rPr>
          <w:rFonts w:ascii="Arial" w:hAnsi="Arial" w:cs="Arial"/>
          <w:bCs/>
          <w:iCs/>
          <w:sz w:val="22"/>
          <w:szCs w:val="22"/>
          <w:lang w:val="pl-PL"/>
        </w:rPr>
        <w:t xml:space="preserve">, liczba mieszkańców wynosi ok. 15 tysięcy. W skład gminy wchodzą: miasto Odolanów oraz 16 okręgów sołeckich. </w:t>
      </w:r>
      <w:r w:rsidR="005C37B9" w:rsidRPr="00F41C92">
        <w:rPr>
          <w:rFonts w:ascii="Arial" w:hAnsi="Arial" w:cs="Arial"/>
          <w:sz w:val="22"/>
          <w:szCs w:val="22"/>
          <w:lang w:val="pl-PL"/>
        </w:rPr>
        <w:t xml:space="preserve">gminy. </w:t>
      </w:r>
    </w:p>
    <w:p w:rsidR="00494D66" w:rsidRDefault="00494D66" w:rsidP="00A86048">
      <w:pPr>
        <w:pStyle w:val="Tekstpodstawowy"/>
        <w:spacing w:line="360" w:lineRule="auto"/>
        <w:jc w:val="both"/>
        <w:rPr>
          <w:rFonts w:ascii="Arial" w:hAnsi="Arial" w:cs="Arial"/>
          <w:sz w:val="22"/>
          <w:szCs w:val="22"/>
          <w:lang w:val="pl-PL"/>
        </w:rPr>
      </w:pPr>
      <w:r w:rsidRPr="00F8674A">
        <w:rPr>
          <w:rFonts w:ascii="Arial" w:hAnsi="Arial" w:cs="Arial"/>
          <w:sz w:val="22"/>
          <w:szCs w:val="22"/>
          <w:lang w:val="pl-PL"/>
        </w:rPr>
        <w:t>Przez Odolanów przebiegają drogi krajowe: Odolanów - Ostrów Wlkp. (nr 445) i Ostrzeszów - Krotoszyn (nr 444) oraz linie kolejowe: Ostrów Wlkp. – Oleśnica, stanowiąca odcinek trasy Warszawa - Wrocław. W związku z tym gmina odznacza się dogodnym położeniem komunikacyjnym w stosunku do dużych ośrodków przemysłowo-handlowych, takich jak: Kalisz, Wrocław, Poznań.</w:t>
      </w:r>
    </w:p>
    <w:p w:rsidR="00F41C92" w:rsidRDefault="00A86048" w:rsidP="00A86048">
      <w:pPr>
        <w:pStyle w:val="Tekstpodstawowy"/>
        <w:spacing w:line="360" w:lineRule="auto"/>
        <w:ind w:firstLine="708"/>
        <w:jc w:val="both"/>
        <w:rPr>
          <w:rFonts w:ascii="Arial" w:hAnsi="Arial" w:cs="Arial"/>
          <w:sz w:val="22"/>
          <w:szCs w:val="22"/>
          <w:lang w:val="pl-PL"/>
        </w:rPr>
      </w:pPr>
      <w:r w:rsidRPr="00A86048">
        <w:rPr>
          <w:rFonts w:ascii="Arial" w:hAnsi="Arial" w:cs="Arial"/>
          <w:sz w:val="22"/>
          <w:szCs w:val="22"/>
          <w:lang w:val="pl-PL"/>
        </w:rPr>
        <w:t>Analizowany obszar wg regionalizacji fizyczno – geogra</w:t>
      </w:r>
      <w:r>
        <w:rPr>
          <w:rFonts w:ascii="Arial" w:hAnsi="Arial" w:cs="Arial"/>
          <w:sz w:val="22"/>
          <w:szCs w:val="22"/>
          <w:lang w:val="pl-PL"/>
        </w:rPr>
        <w:t xml:space="preserve">ficznej przedstawionej przez </w:t>
      </w:r>
      <w:r w:rsidRPr="00A86048">
        <w:rPr>
          <w:rFonts w:ascii="Arial" w:hAnsi="Arial" w:cs="Arial"/>
          <w:sz w:val="22"/>
          <w:szCs w:val="22"/>
          <w:lang w:val="pl-PL"/>
        </w:rPr>
        <w:t xml:space="preserve">Kondrackiego należy do prowincji Niżu Środkowoeuropejskiego, podprownicji Niziny Środkowopolskie, makroregionu Nizina Południowawielkopolska. Gmina położona jest </w:t>
      </w:r>
      <w:r w:rsidR="0086437E">
        <w:rPr>
          <w:rFonts w:ascii="Arial" w:hAnsi="Arial" w:cs="Arial"/>
          <w:sz w:val="22"/>
          <w:szCs w:val="22"/>
          <w:lang w:val="pl-PL"/>
        </w:rPr>
        <w:br/>
      </w:r>
      <w:r w:rsidRPr="00A86048">
        <w:rPr>
          <w:rFonts w:ascii="Arial" w:hAnsi="Arial" w:cs="Arial"/>
          <w:sz w:val="22"/>
          <w:szCs w:val="22"/>
          <w:lang w:val="pl-PL"/>
        </w:rPr>
        <w:t xml:space="preserve">w głównej mierze w obrębie mezoregionu Kotlina Milicka, północna część gminy należy do mezoregiou Wysoczyzna Kaliska. Nizina Południowowielkopolska położona jest pomiędzy pojezierzami Leszczyńkim i Wielkopolskim od północy, a Obniżeniem Milicko – Głogowskim </w:t>
      </w:r>
      <w:r w:rsidR="0086437E">
        <w:rPr>
          <w:rFonts w:ascii="Arial" w:hAnsi="Arial" w:cs="Arial"/>
          <w:sz w:val="22"/>
          <w:szCs w:val="22"/>
          <w:lang w:val="pl-PL"/>
        </w:rPr>
        <w:br/>
      </w:r>
      <w:r w:rsidRPr="00A86048">
        <w:rPr>
          <w:rFonts w:ascii="Arial" w:hAnsi="Arial" w:cs="Arial"/>
          <w:sz w:val="22"/>
          <w:szCs w:val="22"/>
          <w:lang w:val="pl-PL"/>
        </w:rPr>
        <w:t xml:space="preserve">i Wyżyną Małopolską od południa, w dorzeczu Warty i częściowo środkowej </w:t>
      </w:r>
      <w:r>
        <w:rPr>
          <w:rFonts w:ascii="Arial" w:hAnsi="Arial" w:cs="Arial"/>
          <w:sz w:val="22"/>
          <w:szCs w:val="22"/>
          <w:lang w:val="pl-PL"/>
        </w:rPr>
        <w:t>O</w:t>
      </w:r>
      <w:r w:rsidRPr="00A86048">
        <w:rPr>
          <w:rFonts w:ascii="Arial" w:hAnsi="Arial" w:cs="Arial"/>
          <w:sz w:val="22"/>
          <w:szCs w:val="22"/>
          <w:lang w:val="pl-PL"/>
        </w:rPr>
        <w:t>dry.</w:t>
      </w:r>
    </w:p>
    <w:p w:rsidR="004E24BF" w:rsidRDefault="00100F71" w:rsidP="00612E8F">
      <w:pPr>
        <w:pStyle w:val="Tekstpodstawowy"/>
        <w:spacing w:line="360" w:lineRule="auto"/>
        <w:jc w:val="both"/>
        <w:rPr>
          <w:rFonts w:ascii="Arial" w:hAnsi="Arial" w:cs="Arial"/>
          <w:sz w:val="22"/>
          <w:szCs w:val="22"/>
          <w:lang w:val="pl-PL"/>
        </w:rPr>
      </w:pPr>
      <w:r>
        <w:rPr>
          <w:rFonts w:ascii="Arial" w:hAnsi="Arial" w:cs="Arial"/>
          <w:sz w:val="22"/>
          <w:szCs w:val="22"/>
          <w:lang w:val="pl-PL"/>
        </w:rPr>
        <w:tab/>
        <w:t>Jak pisano p</w:t>
      </w:r>
      <w:r w:rsidR="00DA3147">
        <w:rPr>
          <w:rFonts w:ascii="Arial" w:hAnsi="Arial" w:cs="Arial"/>
          <w:sz w:val="22"/>
          <w:szCs w:val="22"/>
          <w:lang w:val="pl-PL"/>
        </w:rPr>
        <w:t>owyżej, na terenie gminy Odolanó</w:t>
      </w:r>
      <w:r>
        <w:rPr>
          <w:rFonts w:ascii="Arial" w:hAnsi="Arial" w:cs="Arial"/>
          <w:sz w:val="22"/>
          <w:szCs w:val="22"/>
          <w:lang w:val="pl-PL"/>
        </w:rPr>
        <w:t>w i na terenie b</w:t>
      </w:r>
      <w:r w:rsidR="00DA3147">
        <w:rPr>
          <w:rFonts w:ascii="Arial" w:hAnsi="Arial" w:cs="Arial"/>
          <w:sz w:val="22"/>
          <w:szCs w:val="22"/>
          <w:lang w:val="pl-PL"/>
        </w:rPr>
        <w:t>ę</w:t>
      </w:r>
      <w:r>
        <w:rPr>
          <w:rFonts w:ascii="Arial" w:hAnsi="Arial" w:cs="Arial"/>
          <w:sz w:val="22"/>
          <w:szCs w:val="22"/>
          <w:lang w:val="pl-PL"/>
        </w:rPr>
        <w:t xml:space="preserve">dącym przedmiotem prognozy – miejscowości Baby, znajduje się </w:t>
      </w:r>
      <w:r w:rsidR="004E24BF" w:rsidRPr="00100F71">
        <w:rPr>
          <w:rFonts w:ascii="Arial" w:hAnsi="Arial" w:cs="Arial"/>
          <w:sz w:val="22"/>
          <w:szCs w:val="22"/>
          <w:lang w:val="pl-PL"/>
        </w:rPr>
        <w:t xml:space="preserve">Obszar Chronionego Krajobrazu „Wzgórza Ostrzeszowskie i Kotlina Odolanowska"- obszar powołany na mocy Rozporządzenia Nr 63 Wojewody Kaliskiego z dnia 7 września 1995 roku ( Dz. Urz. Województwa Kaliskiego Nr 15/95 poz. 95 z 25 września 1995 roku). Dla terenu leżącego w granicach województwa dolnośląskiego obowiązuje Rozporządzenie Wojewody Dolnośląskiego Nr 30 z dnia 28 </w:t>
      </w:r>
      <w:r w:rsidR="004E24BF" w:rsidRPr="00100F71">
        <w:rPr>
          <w:rFonts w:ascii="Arial" w:hAnsi="Arial" w:cs="Arial"/>
          <w:sz w:val="22"/>
          <w:szCs w:val="22"/>
          <w:lang w:val="pl-PL"/>
        </w:rPr>
        <w:lastRenderedPageBreak/>
        <w:t xml:space="preserve">listopada 2008 roku w sprawie obszaru chronionego krajobrazu „Wzgórza Ostrzeszowskie </w:t>
      </w:r>
      <w:r w:rsidR="0086437E">
        <w:rPr>
          <w:rFonts w:ascii="Arial" w:hAnsi="Arial" w:cs="Arial"/>
          <w:sz w:val="22"/>
          <w:szCs w:val="22"/>
          <w:lang w:val="pl-PL"/>
        </w:rPr>
        <w:br/>
      </w:r>
      <w:r w:rsidR="004E24BF" w:rsidRPr="00100F71">
        <w:rPr>
          <w:rFonts w:ascii="Arial" w:hAnsi="Arial" w:cs="Arial"/>
          <w:sz w:val="22"/>
          <w:szCs w:val="22"/>
          <w:lang w:val="pl-PL"/>
        </w:rPr>
        <w:t xml:space="preserve">i Kotlina Odolanowska” (Dz. Urz. Woj. Dolnośląskiego nr 317 z dnia 10 grudnia 2008r poz. 3929) Obszar utworzony ze względu na wyróżniający się krajobraz o zróżnicowanych ekosystemach, wartościowych ze względu na możliwość zaspokojenia potrzeb związanych </w:t>
      </w:r>
      <w:r w:rsidR="0086437E">
        <w:rPr>
          <w:rFonts w:ascii="Arial" w:hAnsi="Arial" w:cs="Arial"/>
          <w:sz w:val="22"/>
          <w:szCs w:val="22"/>
          <w:lang w:val="pl-PL"/>
        </w:rPr>
        <w:br/>
      </w:r>
      <w:r w:rsidR="004E24BF" w:rsidRPr="00100F71">
        <w:rPr>
          <w:rFonts w:ascii="Arial" w:hAnsi="Arial" w:cs="Arial"/>
          <w:sz w:val="22"/>
          <w:szCs w:val="22"/>
          <w:lang w:val="pl-PL"/>
        </w:rPr>
        <w:t>z turystyką i wypoczynkiem lub pełnioną funkcją korytarzy ekologicznych.</w:t>
      </w:r>
    </w:p>
    <w:p w:rsidR="00DA3147" w:rsidRDefault="00DA3147" w:rsidP="00512862">
      <w:pPr>
        <w:pStyle w:val="Tekstpodstawowy"/>
        <w:spacing w:line="360" w:lineRule="auto"/>
        <w:ind w:firstLine="708"/>
        <w:jc w:val="both"/>
        <w:rPr>
          <w:rFonts w:ascii="Arial" w:hAnsi="Arial" w:cs="Arial"/>
          <w:sz w:val="22"/>
          <w:szCs w:val="22"/>
          <w:lang w:val="pl-PL"/>
        </w:rPr>
      </w:pPr>
      <w:r w:rsidRPr="00DA3147">
        <w:rPr>
          <w:rFonts w:ascii="Arial" w:hAnsi="Arial" w:cs="Arial"/>
          <w:sz w:val="22"/>
          <w:szCs w:val="22"/>
          <w:lang w:val="pl-PL"/>
        </w:rPr>
        <w:t>Na terenie gminy Odolanów, ze względu na jej dominujący charakter rolniczy przeważają grunty rolne, których szata roślinna wynika z sezonowości upraw.</w:t>
      </w:r>
      <w:r>
        <w:rPr>
          <w:rFonts w:ascii="Arial" w:hAnsi="Arial" w:cs="Arial"/>
          <w:sz w:val="22"/>
          <w:szCs w:val="22"/>
          <w:lang w:val="pl-PL"/>
        </w:rPr>
        <w:t xml:space="preserve"> </w:t>
      </w:r>
      <w:r w:rsidRPr="00DA3147">
        <w:rPr>
          <w:rFonts w:ascii="Arial" w:hAnsi="Arial" w:cs="Arial"/>
          <w:sz w:val="22"/>
          <w:szCs w:val="22"/>
          <w:lang w:val="pl-PL"/>
        </w:rPr>
        <w:t xml:space="preserve">Udział najwartościowszych z przyrodniczego punktu widzenia terenów leśnych wynosi 21,7%, co stanowi wartość mniejszą od średniej powiatowej (27,8%), podczas gdy średnia dla woj. wielkopolskiego wynosi 26%. Uzupełnieniem obszarów leśnych są obszary dolinne, zajęte przez znaczne powierzchnie łąk o różnym stopniu naturalności i wartości przyrodniczej. </w:t>
      </w:r>
      <w:r w:rsidR="0086437E">
        <w:rPr>
          <w:rFonts w:ascii="Arial" w:hAnsi="Arial" w:cs="Arial"/>
          <w:sz w:val="22"/>
          <w:szCs w:val="22"/>
          <w:lang w:val="pl-PL"/>
        </w:rPr>
        <w:br/>
      </w:r>
      <w:r w:rsidRPr="00DA3147">
        <w:rPr>
          <w:rFonts w:ascii="Arial" w:hAnsi="Arial" w:cs="Arial"/>
          <w:sz w:val="22"/>
          <w:szCs w:val="22"/>
          <w:lang w:val="pl-PL"/>
        </w:rPr>
        <w:t>W układzie funkcjonalno - przestrzennym wyróżnić można lasy północno-zachodniej części gminy</w:t>
      </w:r>
      <w:r w:rsidR="0086437E">
        <w:rPr>
          <w:rFonts w:ascii="Arial" w:hAnsi="Arial" w:cs="Arial"/>
          <w:sz w:val="22"/>
          <w:szCs w:val="22"/>
          <w:lang w:val="pl-PL"/>
        </w:rPr>
        <w:t>,</w:t>
      </w:r>
      <w:r w:rsidRPr="00DA3147">
        <w:rPr>
          <w:rFonts w:ascii="Arial" w:hAnsi="Arial" w:cs="Arial"/>
          <w:sz w:val="22"/>
          <w:szCs w:val="22"/>
          <w:lang w:val="pl-PL"/>
        </w:rPr>
        <w:t xml:space="preserve"> wchodzące w skład systemu terenów chronionych - obszar chronionego krajobrazu "Dąbrowy Krotoszyńskie Baszków - Rochy" i objęte są ochroną przed działaniami mogącymi wpłynąć negatywnie na równowagę przyrodniczą środowiska. Pełnią one funkcję lasów wodochronnych - obszar zasilania zbiornika wód czwartorzędowych. Duża część lasów to lasy ochronne ogólnego przeznaczenia. Dominującym siedliskiem jest las świeży, który zajmuje około 40% powierzchni kompleksu leśnego. Główny gatunek lasotwórczy stanowi sosna, duży udział ma drzewostan dębu szypułkowego. Lasy południowej części gm</w:t>
      </w:r>
      <w:r w:rsidR="00512862" w:rsidRPr="00512862">
        <w:rPr>
          <w:rFonts w:ascii="Arial" w:hAnsi="Arial" w:cs="Arial"/>
          <w:sz w:val="22"/>
          <w:szCs w:val="22"/>
          <w:lang w:val="pl-PL"/>
        </w:rPr>
        <w:t>iny wchodzą w skład systemu terenów chronionych - obszar chronionego krajobrazu "Wzgórza Ostrzeszowskie i Kotlina Odolanowska" oraz Parku Krajobrazowego "Dolina Baryczy". Wśród lasotwórczych gatunków drzew największy udział ma sosna. W obrębie tego kompleksu leśnego występują użytki ekologiczne obejmujące obniżenia deflacyjne jako bagna i torfowiska. Systemy łąkowe o różnym stopniu zachowania naturalności, przebiegające w układach południkowych i równoleżnikowych, stanowiące naturalne drogi obiegu materii i energii - tzw. korytarze ekologiczne i drobniejsze odgałęzienia. Występowanie zieleni śródpolnej o charakterze łęgowym, zadrzewienia przydrożne, pojedyncze starodrzewy, parki i zieleńce występujące na terenach miejskich, spełniające</w:t>
      </w:r>
      <w:r w:rsidR="00512862">
        <w:rPr>
          <w:rFonts w:ascii="Arial" w:hAnsi="Arial" w:cs="Arial"/>
          <w:sz w:val="22"/>
          <w:szCs w:val="22"/>
          <w:lang w:val="pl-PL"/>
        </w:rPr>
        <w:t xml:space="preserve"> </w:t>
      </w:r>
      <w:r w:rsidR="00512862" w:rsidRPr="00512862">
        <w:rPr>
          <w:rFonts w:ascii="Arial" w:hAnsi="Arial" w:cs="Arial"/>
          <w:sz w:val="22"/>
          <w:szCs w:val="22"/>
          <w:lang w:val="pl-PL"/>
        </w:rPr>
        <w:t xml:space="preserve">funkcję naturalnych wzbogaceń /remiz ochronnych/, regulatorów środowiskowych </w:t>
      </w:r>
      <w:r w:rsidR="0086437E">
        <w:rPr>
          <w:rFonts w:ascii="Arial" w:hAnsi="Arial" w:cs="Arial"/>
          <w:sz w:val="22"/>
          <w:szCs w:val="22"/>
          <w:lang w:val="pl-PL"/>
        </w:rPr>
        <w:br/>
      </w:r>
      <w:r w:rsidR="00512862" w:rsidRPr="00512862">
        <w:rPr>
          <w:rFonts w:ascii="Arial" w:hAnsi="Arial" w:cs="Arial"/>
          <w:sz w:val="22"/>
          <w:szCs w:val="22"/>
          <w:lang w:val="pl-PL"/>
        </w:rPr>
        <w:t xml:space="preserve">i urozmaicenia krajobrazu. Wszystkie wyżej wymienione formy i struktury przestrzenne stanowią podstawę głównego systemu ekologicznego. W gminie występują obszary </w:t>
      </w:r>
      <w:r w:rsidR="0086437E">
        <w:rPr>
          <w:rFonts w:ascii="Arial" w:hAnsi="Arial" w:cs="Arial"/>
          <w:sz w:val="22"/>
          <w:szCs w:val="22"/>
          <w:lang w:val="pl-PL"/>
        </w:rPr>
        <w:br/>
      </w:r>
      <w:r w:rsidR="00512862" w:rsidRPr="00512862">
        <w:rPr>
          <w:rFonts w:ascii="Arial" w:hAnsi="Arial" w:cs="Arial"/>
          <w:sz w:val="22"/>
          <w:szCs w:val="22"/>
          <w:lang w:val="pl-PL"/>
        </w:rPr>
        <w:t>o wysokich wartościach i walorach przyrodniczych należące do następujących krain geograficznych: Pojezierza Poznańskiego wchodzącego w skład Pojezierza Wielkopolskiego, Kotliny Gorzowskiej położonej w obszarze Pradoliny Toruńsko – Eberswaldziekiej.</w:t>
      </w:r>
      <w:r w:rsidR="00512862">
        <w:rPr>
          <w:rFonts w:ascii="Arial" w:hAnsi="Arial" w:cs="Arial"/>
          <w:sz w:val="22"/>
          <w:szCs w:val="22"/>
          <w:lang w:val="pl-PL"/>
        </w:rPr>
        <w:t xml:space="preserve"> </w:t>
      </w:r>
      <w:r w:rsidR="00512862" w:rsidRPr="00512862">
        <w:rPr>
          <w:rFonts w:ascii="Arial" w:hAnsi="Arial" w:cs="Arial"/>
          <w:sz w:val="22"/>
          <w:szCs w:val="22"/>
          <w:lang w:val="pl-PL"/>
        </w:rPr>
        <w:t xml:space="preserve">Lokalizacja terenu na pograniczu trzech makroregionów powoduje znaczne urozmaicenie krajobrazu. Obszar na północ od Warty pokrywają lasy sosnowym natomiast część południowa to wysoczyzna urozmaicona głębokimi rynnami </w:t>
      </w:r>
      <w:r w:rsidR="00512862" w:rsidRPr="00512862">
        <w:rPr>
          <w:rFonts w:ascii="Arial" w:hAnsi="Arial" w:cs="Arial"/>
          <w:sz w:val="22"/>
          <w:szCs w:val="22"/>
          <w:lang w:val="pl-PL"/>
        </w:rPr>
        <w:lastRenderedPageBreak/>
        <w:t xml:space="preserve">polodowcowymi, często wypełnionymi wodą z towarzyszącymi terenami podmokłymi </w:t>
      </w:r>
      <w:r w:rsidR="0086437E">
        <w:rPr>
          <w:rFonts w:ascii="Arial" w:hAnsi="Arial" w:cs="Arial"/>
          <w:sz w:val="22"/>
          <w:szCs w:val="22"/>
          <w:lang w:val="pl-PL"/>
        </w:rPr>
        <w:br/>
      </w:r>
      <w:r w:rsidR="00512862" w:rsidRPr="00512862">
        <w:rPr>
          <w:rFonts w:ascii="Arial" w:hAnsi="Arial" w:cs="Arial"/>
          <w:sz w:val="22"/>
          <w:szCs w:val="22"/>
          <w:lang w:val="pl-PL"/>
        </w:rPr>
        <w:t>z charakterystyczną florą i fauną bagienną.</w:t>
      </w:r>
    </w:p>
    <w:p w:rsidR="00DA3147" w:rsidRDefault="00512862" w:rsidP="000C465E">
      <w:pPr>
        <w:pStyle w:val="Tekstpodstawowy"/>
        <w:spacing w:line="360" w:lineRule="auto"/>
        <w:jc w:val="both"/>
        <w:rPr>
          <w:rFonts w:ascii="Arial" w:hAnsi="Arial" w:cs="Arial"/>
          <w:sz w:val="22"/>
          <w:szCs w:val="22"/>
          <w:lang w:val="pl-PL"/>
        </w:rPr>
      </w:pPr>
      <w:r>
        <w:rPr>
          <w:rFonts w:ascii="Arial" w:hAnsi="Arial" w:cs="Arial"/>
          <w:sz w:val="22"/>
          <w:szCs w:val="22"/>
          <w:lang w:val="pl-PL"/>
        </w:rPr>
        <w:tab/>
      </w:r>
      <w:r w:rsidR="000C465E" w:rsidRPr="000C465E">
        <w:rPr>
          <w:rFonts w:ascii="Arial" w:hAnsi="Arial" w:cs="Arial"/>
          <w:sz w:val="22"/>
          <w:szCs w:val="22"/>
          <w:lang w:val="pl-PL"/>
        </w:rPr>
        <w:t xml:space="preserve">Świat zwierzęcy gminy Odolanów jest typowy dla równinnych obszarów kraju. </w:t>
      </w:r>
      <w:r w:rsidR="0086437E">
        <w:rPr>
          <w:rFonts w:ascii="Arial" w:hAnsi="Arial" w:cs="Arial"/>
          <w:sz w:val="22"/>
          <w:szCs w:val="22"/>
          <w:lang w:val="pl-PL"/>
        </w:rPr>
        <w:br/>
      </w:r>
      <w:r w:rsidR="000C465E" w:rsidRPr="000C465E">
        <w:rPr>
          <w:rFonts w:ascii="Arial" w:hAnsi="Arial" w:cs="Arial"/>
          <w:sz w:val="22"/>
          <w:szCs w:val="22"/>
          <w:lang w:val="pl-PL"/>
        </w:rPr>
        <w:t>W lasach dominują sarny, jelenie, daniele i dziki. Drobna zwierzyna jest reprezentowana przez lisy, zające, wydry, bobry, kuny i wiewiórki. Urozmaiconą i licznie reprezentowaną grupę stanowią również ptaki, żerujące i gniazdujące głównie w dolinach rzecznych. W dolinie Baryczy stwierdzono występowanie następujących gatunków ptaków: bączek, bąk, bielik, błotniak stawowy, bocian czarny, kania czarna, łabędź krzykliwy, podgorzałka, rybitwa czarna, rybitwa rzeczna, zielonka, zimorodek, perkoz dwuczuby, łyska, rycyk, brzegówka, bocian biały, kania ruda, żuraw. Z gatunków gadów wymienić należy jaszczurkę zwinkę, padalca i zaskrońca. Płazy reprezentowane są przez żaby, ropuchy szarą i zieloną, traszki, rzekotki i kumaki. Najliczniej na terenie gminy występują jednak owady, natomiast mało zróżnicowana i ograniczona do pospolitych gatunków jest fauna ryb.</w:t>
      </w:r>
    </w:p>
    <w:p w:rsidR="0086437E" w:rsidRDefault="0086437E" w:rsidP="000C465E">
      <w:pPr>
        <w:pStyle w:val="Tekstpodstawowy"/>
        <w:spacing w:line="360" w:lineRule="auto"/>
        <w:jc w:val="both"/>
        <w:rPr>
          <w:rFonts w:ascii="Arial" w:hAnsi="Arial" w:cs="Arial"/>
          <w:sz w:val="22"/>
          <w:szCs w:val="22"/>
          <w:lang w:val="pl-PL"/>
        </w:rPr>
      </w:pPr>
      <w:r>
        <w:rPr>
          <w:rFonts w:ascii="Arial" w:hAnsi="Arial" w:cs="Arial"/>
          <w:sz w:val="22"/>
          <w:szCs w:val="22"/>
          <w:lang w:val="pl-PL"/>
        </w:rPr>
        <w:tab/>
      </w:r>
      <w:r w:rsidR="005C7478">
        <w:rPr>
          <w:rFonts w:ascii="Arial" w:hAnsi="Arial" w:cs="Arial"/>
          <w:sz w:val="22"/>
          <w:szCs w:val="22"/>
          <w:lang w:val="pl-PL"/>
        </w:rPr>
        <w:t>Teren objęty zmianą</w:t>
      </w:r>
      <w:r>
        <w:rPr>
          <w:rFonts w:ascii="Arial" w:hAnsi="Arial" w:cs="Arial"/>
          <w:sz w:val="22"/>
          <w:szCs w:val="22"/>
          <w:lang w:val="pl-PL"/>
        </w:rPr>
        <w:t xml:space="preserve"> studium, tj. miejscowość Baby, znajduje się w </w:t>
      </w:r>
      <w:r w:rsidR="005C7478">
        <w:rPr>
          <w:rFonts w:ascii="Arial" w:hAnsi="Arial" w:cs="Arial"/>
          <w:sz w:val="22"/>
          <w:szCs w:val="22"/>
          <w:lang w:val="pl-PL"/>
        </w:rPr>
        <w:t>północn</w:t>
      </w:r>
      <w:r w:rsidR="00ED23A1">
        <w:rPr>
          <w:rFonts w:ascii="Arial" w:hAnsi="Arial" w:cs="Arial"/>
          <w:sz w:val="22"/>
          <w:szCs w:val="22"/>
          <w:lang w:val="pl-PL"/>
        </w:rPr>
        <w:t>ej</w:t>
      </w:r>
      <w:r w:rsidR="005C7478">
        <w:rPr>
          <w:rFonts w:ascii="Arial" w:hAnsi="Arial" w:cs="Arial"/>
          <w:sz w:val="22"/>
          <w:szCs w:val="22"/>
          <w:lang w:val="pl-PL"/>
        </w:rPr>
        <w:t xml:space="preserve"> części Gminy.</w:t>
      </w:r>
      <w:r w:rsidR="00ED23A1">
        <w:rPr>
          <w:rFonts w:ascii="Arial" w:hAnsi="Arial" w:cs="Arial"/>
          <w:sz w:val="22"/>
          <w:szCs w:val="22"/>
          <w:lang w:val="pl-PL"/>
        </w:rPr>
        <w:t xml:space="preserve"> Na terenie zmiany znajdują się użytki oznaczone w ewidencji gruntów RIIIb, RIVb, Lz-RIVb, Br-RIVb.</w:t>
      </w:r>
      <w:r w:rsidR="00463980">
        <w:rPr>
          <w:rFonts w:ascii="Arial" w:hAnsi="Arial" w:cs="Arial"/>
          <w:sz w:val="22"/>
          <w:szCs w:val="22"/>
          <w:lang w:val="pl-PL"/>
        </w:rPr>
        <w:t xml:space="preserve"> Tym samym na terenie zmiany znajdują się budynki o różnym przeznaczeniu, pola, park ze starodrzewiem</w:t>
      </w:r>
      <w:r w:rsidR="00F267CC">
        <w:rPr>
          <w:rFonts w:ascii="Arial" w:hAnsi="Arial" w:cs="Arial"/>
          <w:sz w:val="22"/>
          <w:szCs w:val="22"/>
          <w:lang w:val="pl-PL"/>
        </w:rPr>
        <w:t>, drogi. Szatę roślinn</w:t>
      </w:r>
      <w:r w:rsidR="00997C1E">
        <w:rPr>
          <w:rFonts w:ascii="Arial" w:hAnsi="Arial" w:cs="Arial"/>
          <w:sz w:val="22"/>
          <w:szCs w:val="22"/>
          <w:lang w:val="pl-PL"/>
        </w:rPr>
        <w:t>ą</w:t>
      </w:r>
      <w:r w:rsidR="00F267CC">
        <w:rPr>
          <w:rFonts w:ascii="Arial" w:hAnsi="Arial" w:cs="Arial"/>
          <w:sz w:val="22"/>
          <w:szCs w:val="22"/>
          <w:lang w:val="pl-PL"/>
        </w:rPr>
        <w:t xml:space="preserve"> reprezentują głównie drzewa, położone w zabytkowym parku oraz roślinność przydomowa i uprawna. Miejsce parku jest teren zamieszkanym przez drobne ssaki oraz ptactwo. Jest atrakcyjnym habitatem dla okolicznej fauny i flory. </w:t>
      </w:r>
      <w:r w:rsidR="00997C1E">
        <w:rPr>
          <w:rFonts w:ascii="Arial" w:hAnsi="Arial" w:cs="Arial"/>
          <w:sz w:val="22"/>
          <w:szCs w:val="22"/>
          <w:lang w:val="pl-PL"/>
        </w:rPr>
        <w:t xml:space="preserve">Pod względem wartości przyrodniczych najbardziej atrakcyjny </w:t>
      </w:r>
      <w:r w:rsidR="00854058">
        <w:rPr>
          <w:rFonts w:ascii="Arial" w:hAnsi="Arial" w:cs="Arial"/>
          <w:sz w:val="22"/>
          <w:szCs w:val="22"/>
          <w:lang w:val="pl-PL"/>
        </w:rPr>
        <w:br/>
      </w:r>
      <w:r w:rsidR="00997C1E">
        <w:rPr>
          <w:rFonts w:ascii="Arial" w:hAnsi="Arial" w:cs="Arial"/>
          <w:sz w:val="22"/>
          <w:szCs w:val="22"/>
          <w:lang w:val="pl-PL"/>
        </w:rPr>
        <w:t xml:space="preserve">i cenny jest </w:t>
      </w:r>
      <w:r w:rsidR="00854058">
        <w:rPr>
          <w:rFonts w:ascii="Arial" w:hAnsi="Arial" w:cs="Arial"/>
          <w:sz w:val="22"/>
          <w:szCs w:val="22"/>
          <w:lang w:val="pl-PL"/>
        </w:rPr>
        <w:t xml:space="preserve">właśnie wymieniony powyżej park a </w:t>
      </w:r>
      <w:r w:rsidR="00997C1E">
        <w:rPr>
          <w:rFonts w:ascii="Arial" w:hAnsi="Arial" w:cs="Arial"/>
          <w:sz w:val="22"/>
          <w:szCs w:val="22"/>
          <w:lang w:val="pl-PL"/>
        </w:rPr>
        <w:t xml:space="preserve">położony </w:t>
      </w:r>
      <w:r w:rsidR="0078537A">
        <w:rPr>
          <w:rFonts w:ascii="Arial" w:hAnsi="Arial" w:cs="Arial"/>
          <w:sz w:val="22"/>
          <w:szCs w:val="22"/>
          <w:lang w:val="pl-PL"/>
        </w:rPr>
        <w:t xml:space="preserve">mniej więcej </w:t>
      </w:r>
      <w:r w:rsidR="00997C1E">
        <w:rPr>
          <w:rFonts w:ascii="Arial" w:hAnsi="Arial" w:cs="Arial"/>
          <w:sz w:val="22"/>
          <w:szCs w:val="22"/>
          <w:lang w:val="pl-PL"/>
        </w:rPr>
        <w:t>w części centralnej obszaru zainwestowania.</w:t>
      </w:r>
      <w:r w:rsidR="0078537A">
        <w:rPr>
          <w:rFonts w:ascii="Arial" w:hAnsi="Arial" w:cs="Arial"/>
          <w:sz w:val="22"/>
          <w:szCs w:val="22"/>
          <w:lang w:val="pl-PL"/>
        </w:rPr>
        <w:t xml:space="preserve"> Z terenem zmiany sąsiadują drogi, pola, staw i budynki o różnym charakterze, w tym mieszkalne.</w:t>
      </w:r>
    </w:p>
    <w:p w:rsidR="005C37B9" w:rsidRDefault="005C37B9" w:rsidP="00CE790B">
      <w:pPr>
        <w:pStyle w:val="Nagwek3"/>
        <w:numPr>
          <w:ilvl w:val="2"/>
          <w:numId w:val="0"/>
        </w:numPr>
        <w:tabs>
          <w:tab w:val="left" w:pos="1074"/>
          <w:tab w:val="num" w:pos="3201"/>
        </w:tabs>
        <w:spacing w:line="360" w:lineRule="auto"/>
        <w:ind w:left="1074" w:hanging="283"/>
        <w:rPr>
          <w:rFonts w:eastAsia="Times New Roman" w:cs="Arial"/>
          <w:i/>
          <w:iCs/>
          <w:color w:val="000000"/>
          <w:sz w:val="22"/>
          <w:szCs w:val="22"/>
          <w:lang w:val="pl-PL"/>
        </w:rPr>
      </w:pPr>
      <w:bookmarkStart w:id="19" w:name="_Toc296410450"/>
      <w:bookmarkStart w:id="20" w:name="_Toc433532178"/>
      <w:r>
        <w:rPr>
          <w:rFonts w:eastAsia="Times New Roman" w:cs="Arial"/>
          <w:i/>
          <w:iCs/>
          <w:color w:val="000000"/>
          <w:sz w:val="22"/>
          <w:szCs w:val="22"/>
          <w:lang w:val="pl-PL"/>
        </w:rPr>
        <w:t>2) Geomorfologia terenu</w:t>
      </w:r>
      <w:bookmarkEnd w:id="19"/>
      <w:bookmarkEnd w:id="20"/>
    </w:p>
    <w:p w:rsidR="005E04C4" w:rsidRPr="005E04C4" w:rsidRDefault="005E04C4" w:rsidP="005E04C4">
      <w:pPr>
        <w:pStyle w:val="Tekstpodstawowy"/>
        <w:spacing w:line="360" w:lineRule="auto"/>
        <w:ind w:firstLine="708"/>
        <w:jc w:val="both"/>
        <w:rPr>
          <w:rFonts w:ascii="Arial" w:hAnsi="Arial" w:cs="Arial"/>
          <w:bCs/>
          <w:iCs/>
          <w:sz w:val="22"/>
          <w:szCs w:val="22"/>
          <w:lang w:val="pl-PL"/>
        </w:rPr>
      </w:pPr>
      <w:r w:rsidRPr="005E04C4">
        <w:rPr>
          <w:rFonts w:ascii="Arial" w:hAnsi="Arial" w:cs="Arial"/>
          <w:bCs/>
          <w:iCs/>
          <w:sz w:val="22"/>
          <w:szCs w:val="22"/>
          <w:lang w:val="pl-PL"/>
        </w:rPr>
        <w:t>Kotlina Odolanowska (Milicka) jest zagłębieniem końcowym lodowca warciańskiego. Piaszczyste dno doliny, na którym występują wydmy, porastają lasy występują też znaczne powierzchnie łąkowe. Mezoregion obejmuje obszar o powierzchni 850 km</w:t>
      </w:r>
      <w:r w:rsidRPr="005E04C4">
        <w:rPr>
          <w:rFonts w:ascii="Arial" w:hAnsi="Arial" w:cs="Arial"/>
          <w:bCs/>
          <w:iCs/>
          <w:sz w:val="22"/>
          <w:szCs w:val="22"/>
          <w:vertAlign w:val="superscript"/>
          <w:lang w:val="pl-PL"/>
        </w:rPr>
        <w:t>2</w:t>
      </w:r>
      <w:r w:rsidRPr="005E04C4">
        <w:rPr>
          <w:rFonts w:ascii="Arial" w:hAnsi="Arial" w:cs="Arial"/>
          <w:bCs/>
          <w:iCs/>
          <w:sz w:val="22"/>
          <w:szCs w:val="22"/>
          <w:lang w:val="pl-PL"/>
        </w:rPr>
        <w:t xml:space="preserve">. Przez północną część mezoregionu przepływa rzeka Barycz, dopływ Odry. </w:t>
      </w:r>
    </w:p>
    <w:p w:rsidR="005043BA" w:rsidRDefault="005E04C4" w:rsidP="005043BA">
      <w:pPr>
        <w:pStyle w:val="Tekstpodstawowy"/>
        <w:spacing w:line="360" w:lineRule="auto"/>
        <w:ind w:firstLine="708"/>
        <w:jc w:val="both"/>
        <w:rPr>
          <w:rFonts w:ascii="Arial" w:hAnsi="Arial" w:cs="Arial"/>
          <w:bCs/>
          <w:iCs/>
          <w:sz w:val="22"/>
          <w:szCs w:val="22"/>
          <w:lang w:val="pl-PL"/>
        </w:rPr>
      </w:pPr>
      <w:r w:rsidRPr="005E04C4">
        <w:rPr>
          <w:rFonts w:ascii="Arial" w:hAnsi="Arial" w:cs="Arial"/>
          <w:bCs/>
          <w:iCs/>
          <w:sz w:val="22"/>
          <w:szCs w:val="22"/>
          <w:lang w:val="pl-PL"/>
        </w:rPr>
        <w:t>Analizowany obszar charakteryzuje się niewielkim zróżnicowaniem rzeźby terenu. Rzędne terenu kształtują się na poziomie od 120 m.n.p.m – w południowo – zachodniej części terenu, do 125 m.n.p.m. – w północno – zachodniej części.</w:t>
      </w:r>
      <w:r>
        <w:rPr>
          <w:rFonts w:ascii="Arial" w:hAnsi="Arial" w:cs="Arial"/>
          <w:bCs/>
          <w:iCs/>
          <w:sz w:val="22"/>
          <w:szCs w:val="22"/>
          <w:lang w:val="pl-PL"/>
        </w:rPr>
        <w:t xml:space="preserve"> </w:t>
      </w:r>
      <w:r w:rsidRPr="005E04C4">
        <w:rPr>
          <w:rFonts w:ascii="Arial" w:hAnsi="Arial" w:cs="Arial"/>
          <w:bCs/>
          <w:iCs/>
          <w:sz w:val="22"/>
          <w:szCs w:val="22"/>
          <w:lang w:val="pl-PL"/>
        </w:rPr>
        <w:t>Współczesna rzeźba terenu została ukształtowana w trakcie transgresji lądolodu zlodowacenia środkowopolskiego, jego recesji oraz denudacji peryglacjalnej, tworząc krajobraz młodoglacjalny. Nacisk mas lodowca spowodował powstanie równiny moreny dennej.</w:t>
      </w:r>
      <w:bookmarkStart w:id="21" w:name="_Toc296410451"/>
      <w:r w:rsidR="005043BA">
        <w:rPr>
          <w:rFonts w:ascii="Arial" w:hAnsi="Arial" w:cs="Arial"/>
          <w:bCs/>
          <w:iCs/>
          <w:sz w:val="22"/>
          <w:szCs w:val="22"/>
          <w:lang w:val="pl-PL"/>
        </w:rPr>
        <w:t xml:space="preserve"> </w:t>
      </w:r>
      <w:r w:rsidR="005043BA" w:rsidRPr="005043BA">
        <w:rPr>
          <w:rFonts w:ascii="Arial" w:eastAsia="Times New Roman" w:hAnsi="Arial" w:cs="Arial"/>
          <w:bCs/>
          <w:iCs/>
          <w:sz w:val="22"/>
          <w:szCs w:val="22"/>
          <w:lang w:val="pl-PL"/>
        </w:rPr>
        <w:t>Najniżej położony punkt na terenie gminy ma wysokość 111,3 m</w:t>
      </w:r>
      <w:r w:rsidR="005043BA">
        <w:rPr>
          <w:rFonts w:ascii="Arial" w:hAnsi="Arial" w:cs="Arial"/>
          <w:bCs/>
          <w:iCs/>
          <w:sz w:val="22"/>
          <w:szCs w:val="22"/>
          <w:lang w:val="pl-PL"/>
        </w:rPr>
        <w:t>.</w:t>
      </w:r>
      <w:r w:rsidR="005043BA" w:rsidRPr="005043BA">
        <w:rPr>
          <w:rFonts w:ascii="Arial" w:eastAsia="Times New Roman" w:hAnsi="Arial" w:cs="Arial"/>
          <w:bCs/>
          <w:iCs/>
          <w:sz w:val="22"/>
          <w:szCs w:val="22"/>
          <w:lang w:val="pl-PL"/>
        </w:rPr>
        <w:t xml:space="preserve">n.p.m. (Uciechów), </w:t>
      </w:r>
      <w:r w:rsidR="0086437E">
        <w:rPr>
          <w:rFonts w:ascii="Arial" w:eastAsia="Times New Roman" w:hAnsi="Arial" w:cs="Arial"/>
          <w:bCs/>
          <w:iCs/>
          <w:sz w:val="22"/>
          <w:szCs w:val="22"/>
          <w:lang w:val="pl-PL"/>
        </w:rPr>
        <w:br/>
      </w:r>
      <w:r w:rsidR="005043BA" w:rsidRPr="005043BA">
        <w:rPr>
          <w:rFonts w:ascii="Arial" w:eastAsia="Times New Roman" w:hAnsi="Arial" w:cs="Arial"/>
          <w:bCs/>
          <w:iCs/>
          <w:sz w:val="22"/>
          <w:szCs w:val="22"/>
          <w:lang w:val="pl-PL"/>
        </w:rPr>
        <w:t>a najwyżej położony - 131 m n.p.m. (Świeca).</w:t>
      </w:r>
    </w:p>
    <w:p w:rsidR="005C37B9" w:rsidRDefault="005C37B9" w:rsidP="00CE790B">
      <w:pPr>
        <w:pStyle w:val="Nagwek3"/>
        <w:numPr>
          <w:ilvl w:val="2"/>
          <w:numId w:val="0"/>
        </w:numPr>
        <w:tabs>
          <w:tab w:val="left" w:pos="1074"/>
          <w:tab w:val="num" w:pos="3201"/>
        </w:tabs>
        <w:spacing w:line="360" w:lineRule="auto"/>
        <w:ind w:left="1074" w:hanging="283"/>
        <w:jc w:val="both"/>
        <w:rPr>
          <w:rFonts w:eastAsia="Times New Roman" w:cs="Arial"/>
          <w:i/>
          <w:iCs/>
          <w:color w:val="000000"/>
          <w:sz w:val="22"/>
          <w:szCs w:val="22"/>
          <w:lang w:val="pl-PL"/>
        </w:rPr>
      </w:pPr>
      <w:bookmarkStart w:id="22" w:name="_Toc433532179"/>
      <w:r>
        <w:rPr>
          <w:rFonts w:eastAsia="Times New Roman" w:cs="Arial"/>
          <w:i/>
          <w:iCs/>
          <w:color w:val="000000"/>
          <w:sz w:val="22"/>
          <w:szCs w:val="22"/>
          <w:lang w:val="pl-PL"/>
        </w:rPr>
        <w:lastRenderedPageBreak/>
        <w:t>3) Budowa geologiczna</w:t>
      </w:r>
      <w:bookmarkEnd w:id="21"/>
      <w:bookmarkEnd w:id="22"/>
    </w:p>
    <w:p w:rsidR="005E04C4" w:rsidRDefault="005E04C4" w:rsidP="00C031E5">
      <w:pPr>
        <w:pStyle w:val="Tekstpodstawowy"/>
        <w:spacing w:line="360" w:lineRule="auto"/>
        <w:ind w:firstLine="708"/>
        <w:jc w:val="both"/>
        <w:rPr>
          <w:rFonts w:ascii="Arial" w:hAnsi="Arial" w:cs="Arial"/>
          <w:bCs/>
          <w:iCs/>
          <w:color w:val="000000"/>
          <w:sz w:val="22"/>
          <w:szCs w:val="22"/>
          <w:lang w:val="pl-PL"/>
        </w:rPr>
      </w:pPr>
      <w:r w:rsidRPr="005E04C4">
        <w:rPr>
          <w:rFonts w:ascii="Arial" w:eastAsia="Times New Roman" w:hAnsi="Arial" w:cs="Arial"/>
          <w:bCs/>
          <w:iCs/>
          <w:color w:val="000000"/>
          <w:sz w:val="22"/>
          <w:szCs w:val="22"/>
          <w:lang w:val="pl-PL"/>
        </w:rPr>
        <w:t>Omawiany obszar pod względem geologicznym położony jest w obrębie jednostki</w:t>
      </w:r>
      <w:r>
        <w:rPr>
          <w:rFonts w:ascii="Arial" w:hAnsi="Arial" w:cs="Arial"/>
          <w:bCs/>
          <w:iCs/>
          <w:color w:val="000000"/>
          <w:sz w:val="22"/>
          <w:szCs w:val="22"/>
          <w:lang w:val="pl-PL"/>
        </w:rPr>
        <w:t xml:space="preserve"> </w:t>
      </w:r>
      <w:r w:rsidRPr="005E04C4">
        <w:rPr>
          <w:rFonts w:ascii="Arial" w:eastAsia="Times New Roman" w:hAnsi="Arial" w:cs="Arial"/>
          <w:bCs/>
          <w:iCs/>
          <w:color w:val="000000"/>
          <w:sz w:val="22"/>
          <w:szCs w:val="22"/>
          <w:lang w:val="pl-PL"/>
        </w:rPr>
        <w:t>geologiczno-strukturalnej zwanej Monokliną Przedsudecką. Na obszarze Monokliny głębokie podłoże</w:t>
      </w:r>
      <w:r>
        <w:rPr>
          <w:rFonts w:ascii="Arial" w:hAnsi="Arial" w:cs="Arial"/>
          <w:bCs/>
          <w:iCs/>
          <w:color w:val="000000"/>
          <w:sz w:val="22"/>
          <w:szCs w:val="22"/>
          <w:lang w:val="pl-PL"/>
        </w:rPr>
        <w:t xml:space="preserve"> </w:t>
      </w:r>
      <w:r w:rsidRPr="005E04C4">
        <w:rPr>
          <w:rFonts w:ascii="Arial" w:eastAsia="Times New Roman" w:hAnsi="Arial" w:cs="Arial"/>
          <w:bCs/>
          <w:iCs/>
          <w:color w:val="000000"/>
          <w:sz w:val="22"/>
          <w:szCs w:val="22"/>
          <w:lang w:val="pl-PL"/>
        </w:rPr>
        <w:t>zbudowane jest ze skał permsko – mezozoicznych: piaskowców i iłów jury dolnej (liasu), mułowców</w:t>
      </w:r>
      <w:r w:rsidR="00C031E5">
        <w:rPr>
          <w:rFonts w:ascii="Arial" w:hAnsi="Arial" w:cs="Arial"/>
          <w:bCs/>
          <w:iCs/>
          <w:color w:val="000000"/>
          <w:sz w:val="22"/>
          <w:szCs w:val="22"/>
          <w:lang w:val="pl-PL"/>
        </w:rPr>
        <w:t xml:space="preserve"> </w:t>
      </w:r>
      <w:r w:rsidR="00C031E5" w:rsidRPr="00C031E5">
        <w:rPr>
          <w:rFonts w:ascii="Arial" w:eastAsia="Times New Roman" w:hAnsi="Arial" w:cs="Arial"/>
          <w:bCs/>
          <w:iCs/>
          <w:color w:val="000000"/>
          <w:sz w:val="22"/>
          <w:szCs w:val="22"/>
          <w:lang w:val="pl-PL"/>
        </w:rPr>
        <w:t>jury środkowej (doggeru) oraz wapieni i margli jury górnej (malmu), które zalegają niezgodnie na</w:t>
      </w:r>
      <w:r w:rsidR="00C031E5">
        <w:rPr>
          <w:rFonts w:ascii="Arial" w:hAnsi="Arial" w:cs="Arial"/>
          <w:bCs/>
          <w:iCs/>
          <w:color w:val="000000"/>
          <w:sz w:val="22"/>
          <w:szCs w:val="22"/>
          <w:lang w:val="pl-PL"/>
        </w:rPr>
        <w:t xml:space="preserve"> </w:t>
      </w:r>
      <w:r w:rsidR="00C031E5" w:rsidRPr="00C031E5">
        <w:rPr>
          <w:rFonts w:ascii="Arial" w:eastAsia="Times New Roman" w:hAnsi="Arial" w:cs="Arial"/>
          <w:bCs/>
          <w:iCs/>
          <w:color w:val="000000"/>
          <w:sz w:val="22"/>
          <w:szCs w:val="22"/>
          <w:lang w:val="pl-PL"/>
        </w:rPr>
        <w:t>pofałdowanych utworach paleozoicznych.</w:t>
      </w:r>
    </w:p>
    <w:p w:rsidR="005C37B9" w:rsidRDefault="005C37B9" w:rsidP="00CE790B">
      <w:pPr>
        <w:pStyle w:val="Nagwek3"/>
        <w:numPr>
          <w:ilvl w:val="2"/>
          <w:numId w:val="0"/>
        </w:numPr>
        <w:tabs>
          <w:tab w:val="left" w:pos="1074"/>
          <w:tab w:val="num" w:pos="3201"/>
        </w:tabs>
        <w:spacing w:line="360" w:lineRule="auto"/>
        <w:ind w:left="1074" w:hanging="283"/>
        <w:rPr>
          <w:rFonts w:eastAsia="Times New Roman" w:cs="Arial"/>
          <w:i/>
          <w:iCs/>
          <w:color w:val="000000"/>
          <w:sz w:val="22"/>
          <w:szCs w:val="22"/>
          <w:lang w:val="pl-PL"/>
        </w:rPr>
      </w:pPr>
      <w:bookmarkStart w:id="23" w:name="_Toc433532180"/>
      <w:r>
        <w:rPr>
          <w:rFonts w:eastAsia="Times New Roman" w:cs="Arial"/>
          <w:i/>
          <w:iCs/>
          <w:color w:val="000000"/>
          <w:sz w:val="22"/>
          <w:szCs w:val="22"/>
          <w:lang w:val="pl-PL"/>
        </w:rPr>
        <w:t xml:space="preserve">4) </w:t>
      </w:r>
      <w:bookmarkStart w:id="24" w:name="_Toc296410452"/>
      <w:r>
        <w:rPr>
          <w:rFonts w:eastAsia="Times New Roman" w:cs="Arial"/>
          <w:i/>
          <w:iCs/>
          <w:color w:val="000000"/>
          <w:sz w:val="22"/>
          <w:szCs w:val="22"/>
          <w:lang w:val="pl-PL"/>
        </w:rPr>
        <w:t>Warunki klimatyczne</w:t>
      </w:r>
      <w:bookmarkEnd w:id="23"/>
      <w:bookmarkEnd w:id="24"/>
    </w:p>
    <w:p w:rsidR="00C031E5" w:rsidRPr="00C031E5" w:rsidRDefault="00C031E5" w:rsidP="00C031E5">
      <w:pPr>
        <w:pStyle w:val="Tekstpodstawowy"/>
        <w:spacing w:line="360" w:lineRule="auto"/>
        <w:ind w:firstLine="708"/>
        <w:jc w:val="both"/>
        <w:rPr>
          <w:rFonts w:ascii="Arial" w:hAnsi="Arial" w:cs="Arial"/>
          <w:color w:val="000000"/>
          <w:sz w:val="22"/>
          <w:szCs w:val="22"/>
          <w:lang w:val="pl-PL"/>
        </w:rPr>
      </w:pPr>
      <w:r w:rsidRPr="00C031E5">
        <w:rPr>
          <w:rFonts w:ascii="Arial" w:hAnsi="Arial" w:cs="Arial"/>
          <w:color w:val="000000"/>
          <w:sz w:val="22"/>
          <w:szCs w:val="22"/>
          <w:lang w:val="pl-PL"/>
        </w:rPr>
        <w:t>Klimat gminy należy do stref klimatu umiarkowanego i jest on uwarunkowany wpływami mas powietrza morskiego oraz kontynentalnego. Masy powietrza morskiego pochodzą g</w:t>
      </w:r>
      <w:r>
        <w:rPr>
          <w:rFonts w:ascii="Arial" w:hAnsi="Arial" w:cs="Arial"/>
          <w:color w:val="000000"/>
          <w:sz w:val="22"/>
          <w:szCs w:val="22"/>
          <w:lang w:val="pl-PL"/>
        </w:rPr>
        <w:t>łównie znad O</w:t>
      </w:r>
      <w:r w:rsidRPr="00C031E5">
        <w:rPr>
          <w:rFonts w:ascii="Arial" w:hAnsi="Arial" w:cs="Arial"/>
          <w:color w:val="000000"/>
          <w:sz w:val="22"/>
          <w:szCs w:val="22"/>
          <w:lang w:val="pl-PL"/>
        </w:rPr>
        <w:t xml:space="preserve">ceanu Atlantyckiego. Powietrze kontynentalne pochodzi </w:t>
      </w:r>
      <w:r>
        <w:rPr>
          <w:rFonts w:ascii="Arial" w:hAnsi="Arial" w:cs="Arial"/>
          <w:color w:val="000000"/>
          <w:sz w:val="22"/>
          <w:szCs w:val="22"/>
          <w:lang w:val="pl-PL"/>
        </w:rPr>
        <w:t>głównie</w:t>
      </w:r>
      <w:r w:rsidRPr="00C031E5">
        <w:rPr>
          <w:rFonts w:ascii="Arial" w:hAnsi="Arial" w:cs="Arial"/>
          <w:color w:val="000000"/>
          <w:sz w:val="22"/>
          <w:szCs w:val="22"/>
          <w:lang w:val="pl-PL"/>
        </w:rPr>
        <w:t xml:space="preserve"> znad Europy Wschodniej oraz znad Azji. </w:t>
      </w:r>
    </w:p>
    <w:p w:rsidR="00C031E5" w:rsidRPr="00C031E5" w:rsidRDefault="00C031E5" w:rsidP="00C031E5">
      <w:pPr>
        <w:pStyle w:val="Tekstpodstawowy"/>
        <w:spacing w:line="360" w:lineRule="auto"/>
        <w:jc w:val="both"/>
        <w:rPr>
          <w:rFonts w:ascii="Arial" w:hAnsi="Arial" w:cs="Arial"/>
          <w:color w:val="000000"/>
          <w:sz w:val="22"/>
          <w:szCs w:val="22"/>
          <w:lang w:val="pl-PL"/>
        </w:rPr>
      </w:pPr>
      <w:r w:rsidRPr="00C031E5">
        <w:rPr>
          <w:rFonts w:ascii="Arial" w:hAnsi="Arial" w:cs="Arial"/>
          <w:color w:val="000000"/>
          <w:sz w:val="22"/>
          <w:szCs w:val="22"/>
          <w:lang w:val="pl-PL"/>
        </w:rPr>
        <w:t xml:space="preserve">Według regionalizacji klimatycznej R. Gumińskiego gmina Odolanów położona jest w obrębie Dzielnicy Łódzkiej, która stanowi strefę przejściową między nizinami a Wyżyną Małopolską. </w:t>
      </w:r>
      <w:r w:rsidR="0086437E">
        <w:rPr>
          <w:rFonts w:ascii="Arial" w:hAnsi="Arial" w:cs="Arial"/>
          <w:color w:val="000000"/>
          <w:sz w:val="22"/>
          <w:szCs w:val="22"/>
          <w:lang w:val="pl-PL"/>
        </w:rPr>
        <w:br/>
      </w:r>
      <w:r w:rsidRPr="00C031E5">
        <w:rPr>
          <w:rFonts w:ascii="Arial" w:hAnsi="Arial" w:cs="Arial"/>
          <w:color w:val="000000"/>
          <w:sz w:val="22"/>
          <w:szCs w:val="22"/>
          <w:lang w:val="pl-PL"/>
        </w:rPr>
        <w:t>Z kolei według regionalizacji klimatycznej przedstawionej przez A. Wosia gmin</w:t>
      </w:r>
      <w:r w:rsidR="00353DA1">
        <w:rPr>
          <w:rFonts w:ascii="Arial" w:hAnsi="Arial" w:cs="Arial"/>
          <w:color w:val="000000"/>
          <w:sz w:val="22"/>
          <w:szCs w:val="22"/>
          <w:lang w:val="pl-PL"/>
        </w:rPr>
        <w:t>a znajduje się w Regionie P</w:t>
      </w:r>
      <w:r w:rsidRPr="00C031E5">
        <w:rPr>
          <w:rFonts w:ascii="Arial" w:hAnsi="Arial" w:cs="Arial"/>
          <w:color w:val="000000"/>
          <w:sz w:val="22"/>
          <w:szCs w:val="22"/>
          <w:lang w:val="pl-PL"/>
        </w:rPr>
        <w:t>ołudniowowielkopolskim. Kraina ta charakteryzuje się stosunkowo korzystnymi warunkami klimatycznymi. Średnia temperatura powietrza waha się od 7 C do 8 C. Amplitudy temperatury są tutaj mniejsze niż przeciętne w Polsce, wiosny i lata są wczesne i ciepłe, zimy łagodne z nietrwałą pokrywą śnieżną, zalegającą około 50 – 60 dni. Średnia roczna suma opadów wynosi 500 – 600 mm. Okres wegetacyjny trwa 210- 220 dni.</w:t>
      </w:r>
      <w:r>
        <w:rPr>
          <w:rFonts w:ascii="Arial" w:hAnsi="Arial" w:cs="Arial"/>
          <w:color w:val="000000"/>
          <w:sz w:val="22"/>
          <w:szCs w:val="22"/>
          <w:lang w:val="pl-PL"/>
        </w:rPr>
        <w:t xml:space="preserve"> </w:t>
      </w:r>
    </w:p>
    <w:p w:rsidR="00391835" w:rsidRDefault="00C031E5" w:rsidP="00391835">
      <w:pPr>
        <w:pStyle w:val="Tekstpodstawowy"/>
        <w:spacing w:line="360" w:lineRule="auto"/>
        <w:jc w:val="both"/>
        <w:rPr>
          <w:rFonts w:ascii="Arial" w:hAnsi="Arial" w:cs="Arial"/>
          <w:color w:val="000000"/>
          <w:sz w:val="22"/>
          <w:szCs w:val="22"/>
          <w:lang w:val="pl-PL"/>
        </w:rPr>
      </w:pPr>
      <w:r w:rsidRPr="00C031E5">
        <w:rPr>
          <w:rFonts w:ascii="Arial" w:hAnsi="Arial" w:cs="Arial"/>
          <w:color w:val="000000"/>
          <w:sz w:val="22"/>
          <w:szCs w:val="22"/>
          <w:lang w:val="pl-PL"/>
        </w:rPr>
        <w:t xml:space="preserve">Teren gminy nie wykazuje znacznych dysproporcji w lokalnych warunkach klimatycznych. </w:t>
      </w:r>
      <w:r w:rsidR="0086437E">
        <w:rPr>
          <w:rFonts w:ascii="Arial" w:hAnsi="Arial" w:cs="Arial"/>
          <w:color w:val="000000"/>
          <w:sz w:val="22"/>
          <w:szCs w:val="22"/>
          <w:lang w:val="pl-PL"/>
        </w:rPr>
        <w:br/>
      </w:r>
      <w:r w:rsidRPr="00C031E5">
        <w:rPr>
          <w:rFonts w:ascii="Arial" w:hAnsi="Arial" w:cs="Arial"/>
          <w:color w:val="000000"/>
          <w:sz w:val="22"/>
          <w:szCs w:val="22"/>
          <w:lang w:val="pl-PL"/>
        </w:rPr>
        <w:t xml:space="preserve">W warunkach klimatu lokalnego obserwuje się pewne różnice pomiędzy użytkowanymi rolniczo obszarami wysoczyzny morenowej i wyżej położonymi fragmentami teras nadzalewowych, a wilgotnymi zajętymi przez użytki zielone oraz dolinę rzeki Barycz </w:t>
      </w:r>
      <w:r w:rsidR="0086437E">
        <w:rPr>
          <w:rFonts w:ascii="Arial" w:hAnsi="Arial" w:cs="Arial"/>
          <w:color w:val="000000"/>
          <w:sz w:val="22"/>
          <w:szCs w:val="22"/>
          <w:lang w:val="pl-PL"/>
        </w:rPr>
        <w:br/>
      </w:r>
      <w:r w:rsidRPr="00C031E5">
        <w:rPr>
          <w:rFonts w:ascii="Arial" w:hAnsi="Arial" w:cs="Arial"/>
          <w:color w:val="000000"/>
          <w:sz w:val="22"/>
          <w:szCs w:val="22"/>
          <w:lang w:val="pl-PL"/>
        </w:rPr>
        <w:t>i mniejszymi dolinkami bocznymi.</w:t>
      </w:r>
      <w:r w:rsidR="00391835">
        <w:rPr>
          <w:rFonts w:ascii="Arial" w:hAnsi="Arial" w:cs="Arial"/>
          <w:color w:val="000000"/>
          <w:sz w:val="22"/>
          <w:szCs w:val="22"/>
          <w:lang w:val="pl-PL"/>
        </w:rPr>
        <w:t xml:space="preserve"> </w:t>
      </w:r>
      <w:r w:rsidR="00391835" w:rsidRPr="00391835">
        <w:rPr>
          <w:rFonts w:ascii="Arial" w:hAnsi="Arial" w:cs="Arial"/>
          <w:color w:val="000000"/>
          <w:sz w:val="22"/>
          <w:szCs w:val="22"/>
          <w:lang w:val="pl-PL"/>
        </w:rPr>
        <w:t>Te pierwsze charakteryzują się dobrymi warunkami termicznymi, równomiernym nasłonecznieniem,</w:t>
      </w:r>
      <w:r w:rsidR="00391835">
        <w:rPr>
          <w:rFonts w:ascii="Arial" w:hAnsi="Arial" w:cs="Arial"/>
          <w:color w:val="000000"/>
          <w:sz w:val="22"/>
          <w:szCs w:val="22"/>
          <w:lang w:val="pl-PL"/>
        </w:rPr>
        <w:t xml:space="preserve"> </w:t>
      </w:r>
      <w:r w:rsidR="00391835" w:rsidRPr="00391835">
        <w:rPr>
          <w:rFonts w:ascii="Arial" w:hAnsi="Arial" w:cs="Arial"/>
          <w:color w:val="000000"/>
          <w:sz w:val="22"/>
          <w:szCs w:val="22"/>
          <w:lang w:val="pl-PL"/>
        </w:rPr>
        <w:t>małą wilgotnością powietrza i dobrym przewietrzaniem. Mniej korzystnymi lub nawet niekorzystnymi</w:t>
      </w:r>
      <w:r w:rsidR="00391835">
        <w:rPr>
          <w:rFonts w:ascii="Arial" w:hAnsi="Arial" w:cs="Arial"/>
          <w:color w:val="000000"/>
          <w:sz w:val="22"/>
          <w:szCs w:val="22"/>
          <w:lang w:val="pl-PL"/>
        </w:rPr>
        <w:t xml:space="preserve"> </w:t>
      </w:r>
      <w:r w:rsidR="00391835" w:rsidRPr="00391835">
        <w:rPr>
          <w:rFonts w:ascii="Arial" w:hAnsi="Arial" w:cs="Arial"/>
          <w:color w:val="000000"/>
          <w:sz w:val="22"/>
          <w:szCs w:val="22"/>
          <w:lang w:val="pl-PL"/>
        </w:rPr>
        <w:t>warunkami termiczno-wilgotnościowymi, częstym występowaniem mgieł, zastoisk chłodnego</w:t>
      </w:r>
      <w:r w:rsidR="00391835">
        <w:rPr>
          <w:rFonts w:ascii="Arial" w:hAnsi="Arial" w:cs="Arial"/>
          <w:color w:val="000000"/>
          <w:sz w:val="22"/>
          <w:szCs w:val="22"/>
          <w:lang w:val="pl-PL"/>
        </w:rPr>
        <w:t xml:space="preserve"> </w:t>
      </w:r>
      <w:r w:rsidR="00391835" w:rsidRPr="00391835">
        <w:rPr>
          <w:rFonts w:ascii="Arial" w:hAnsi="Arial" w:cs="Arial"/>
          <w:color w:val="000000"/>
          <w:sz w:val="22"/>
          <w:szCs w:val="22"/>
          <w:lang w:val="pl-PL"/>
        </w:rPr>
        <w:t>powietrza i inwersji temperatur oraz zdecydowanie ukierunkowanym przewietrzaniem wyróżniają się</w:t>
      </w:r>
      <w:r w:rsidR="00391835">
        <w:rPr>
          <w:rFonts w:ascii="Arial" w:hAnsi="Arial" w:cs="Arial"/>
          <w:color w:val="000000"/>
          <w:sz w:val="22"/>
          <w:szCs w:val="22"/>
          <w:lang w:val="pl-PL"/>
        </w:rPr>
        <w:t xml:space="preserve"> </w:t>
      </w:r>
      <w:r w:rsidR="00391835" w:rsidRPr="00391835">
        <w:rPr>
          <w:rFonts w:ascii="Arial" w:hAnsi="Arial" w:cs="Arial"/>
          <w:color w:val="000000"/>
          <w:sz w:val="22"/>
          <w:szCs w:val="22"/>
          <w:lang w:val="pl-PL"/>
        </w:rPr>
        <w:t>dna większych obniżeń dolinnych. Zjawiska podwyższonej wilgotności powietrza oraz większej</w:t>
      </w:r>
      <w:r w:rsidR="00391835">
        <w:rPr>
          <w:rFonts w:ascii="Arial" w:hAnsi="Arial" w:cs="Arial"/>
          <w:color w:val="000000"/>
          <w:sz w:val="22"/>
          <w:szCs w:val="22"/>
          <w:lang w:val="pl-PL"/>
        </w:rPr>
        <w:t xml:space="preserve"> </w:t>
      </w:r>
      <w:r w:rsidR="00391835" w:rsidRPr="00391835">
        <w:rPr>
          <w:rFonts w:ascii="Arial" w:hAnsi="Arial" w:cs="Arial"/>
          <w:color w:val="000000"/>
          <w:sz w:val="22"/>
          <w:szCs w:val="22"/>
          <w:lang w:val="pl-PL"/>
        </w:rPr>
        <w:t>częstotliwości występowania mgieł i zamgleń towarzyszą również płytko występującym wodom</w:t>
      </w:r>
      <w:r w:rsidR="00391835">
        <w:rPr>
          <w:rFonts w:ascii="Arial" w:hAnsi="Arial" w:cs="Arial"/>
          <w:color w:val="000000"/>
          <w:sz w:val="22"/>
          <w:szCs w:val="22"/>
          <w:lang w:val="pl-PL"/>
        </w:rPr>
        <w:t xml:space="preserve"> </w:t>
      </w:r>
      <w:r w:rsidR="00391835" w:rsidRPr="00391835">
        <w:rPr>
          <w:rFonts w:ascii="Arial" w:hAnsi="Arial" w:cs="Arial"/>
          <w:color w:val="000000"/>
          <w:sz w:val="22"/>
          <w:szCs w:val="22"/>
          <w:lang w:val="pl-PL"/>
        </w:rPr>
        <w:t>gruntowym, podmokłością i stawom.</w:t>
      </w:r>
      <w:r w:rsidR="00391835">
        <w:rPr>
          <w:rFonts w:ascii="Arial" w:hAnsi="Arial" w:cs="Arial"/>
          <w:color w:val="000000"/>
          <w:sz w:val="22"/>
          <w:szCs w:val="22"/>
          <w:lang w:val="pl-PL"/>
        </w:rPr>
        <w:t xml:space="preserve"> </w:t>
      </w:r>
    </w:p>
    <w:p w:rsidR="00391835" w:rsidRPr="00391835" w:rsidRDefault="00391835" w:rsidP="00391835">
      <w:pPr>
        <w:pStyle w:val="Tekstpodstawowy"/>
        <w:spacing w:line="360" w:lineRule="auto"/>
        <w:jc w:val="both"/>
        <w:rPr>
          <w:rFonts w:ascii="Arial" w:hAnsi="Arial" w:cs="Arial"/>
          <w:color w:val="000000"/>
          <w:sz w:val="22"/>
          <w:szCs w:val="22"/>
          <w:lang w:val="pl-PL"/>
        </w:rPr>
      </w:pPr>
      <w:r w:rsidRPr="00391835">
        <w:rPr>
          <w:rFonts w:ascii="Arial" w:hAnsi="Arial" w:cs="Arial"/>
          <w:color w:val="000000"/>
          <w:sz w:val="22"/>
          <w:szCs w:val="22"/>
          <w:lang w:val="pl-PL"/>
        </w:rPr>
        <w:t>Specyficzne warunki klimatu lokalnego mają tereny leśne. Lasy charakteryzują się na ogół</w:t>
      </w:r>
      <w:r w:rsidR="00AF646B">
        <w:rPr>
          <w:rFonts w:ascii="Arial" w:hAnsi="Arial" w:cs="Arial"/>
          <w:color w:val="000000"/>
          <w:sz w:val="22"/>
          <w:szCs w:val="22"/>
          <w:lang w:val="pl-PL"/>
        </w:rPr>
        <w:t xml:space="preserve"> </w:t>
      </w:r>
      <w:r w:rsidRPr="00391835">
        <w:rPr>
          <w:rFonts w:ascii="Arial" w:hAnsi="Arial" w:cs="Arial"/>
          <w:color w:val="000000"/>
          <w:sz w:val="22"/>
          <w:szCs w:val="22"/>
          <w:lang w:val="pl-PL"/>
        </w:rPr>
        <w:t xml:space="preserve">dobrymi warunkami termiczno-wilgotnościowymi o zmniejszonych wahaniach dobowych </w:t>
      </w:r>
      <w:r w:rsidR="005C7478">
        <w:rPr>
          <w:rFonts w:ascii="Arial" w:hAnsi="Arial" w:cs="Arial"/>
          <w:color w:val="000000"/>
          <w:sz w:val="22"/>
          <w:szCs w:val="22"/>
          <w:lang w:val="pl-PL"/>
        </w:rPr>
        <w:br/>
      </w:r>
      <w:r w:rsidRPr="00391835">
        <w:rPr>
          <w:rFonts w:ascii="Arial" w:hAnsi="Arial" w:cs="Arial"/>
          <w:color w:val="000000"/>
          <w:sz w:val="22"/>
          <w:szCs w:val="22"/>
          <w:lang w:val="pl-PL"/>
        </w:rPr>
        <w:t>i rocznych,</w:t>
      </w:r>
      <w:r>
        <w:rPr>
          <w:rFonts w:ascii="Arial" w:hAnsi="Arial" w:cs="Arial"/>
          <w:color w:val="000000"/>
          <w:sz w:val="22"/>
          <w:szCs w:val="22"/>
          <w:lang w:val="pl-PL"/>
        </w:rPr>
        <w:t xml:space="preserve"> </w:t>
      </w:r>
      <w:r w:rsidRPr="00391835">
        <w:rPr>
          <w:rFonts w:ascii="Arial" w:hAnsi="Arial" w:cs="Arial"/>
          <w:color w:val="000000"/>
          <w:sz w:val="22"/>
          <w:szCs w:val="22"/>
          <w:lang w:val="pl-PL"/>
        </w:rPr>
        <w:t>większą zacisznością, jednak z gorszymi warunkami solarnymi (zacienienie). Są to tereny</w:t>
      </w:r>
      <w:r>
        <w:rPr>
          <w:rFonts w:ascii="Arial" w:hAnsi="Arial" w:cs="Arial"/>
          <w:color w:val="000000"/>
          <w:sz w:val="22"/>
          <w:szCs w:val="22"/>
          <w:lang w:val="pl-PL"/>
        </w:rPr>
        <w:t xml:space="preserve"> </w:t>
      </w:r>
      <w:r w:rsidRPr="00391835">
        <w:rPr>
          <w:rFonts w:ascii="Arial" w:hAnsi="Arial" w:cs="Arial"/>
          <w:color w:val="000000"/>
          <w:sz w:val="22"/>
          <w:szCs w:val="22"/>
          <w:lang w:val="pl-PL"/>
        </w:rPr>
        <w:t xml:space="preserve">o wzbogaconym składzie fizyko-chemicznym powietrza w tlen, ozon, olejki </w:t>
      </w:r>
      <w:r w:rsidRPr="00391835">
        <w:rPr>
          <w:rFonts w:ascii="Arial" w:hAnsi="Arial" w:cs="Arial"/>
          <w:color w:val="000000"/>
          <w:sz w:val="22"/>
          <w:szCs w:val="22"/>
          <w:lang w:val="pl-PL"/>
        </w:rPr>
        <w:lastRenderedPageBreak/>
        <w:t>eteryczne (fitoncydy) oraz</w:t>
      </w:r>
      <w:r>
        <w:rPr>
          <w:rFonts w:ascii="Arial" w:hAnsi="Arial" w:cs="Arial"/>
          <w:color w:val="000000"/>
          <w:sz w:val="22"/>
          <w:szCs w:val="22"/>
          <w:lang w:val="pl-PL"/>
        </w:rPr>
        <w:t xml:space="preserve"> </w:t>
      </w:r>
      <w:r w:rsidRPr="00391835">
        <w:rPr>
          <w:rFonts w:ascii="Arial" w:hAnsi="Arial" w:cs="Arial"/>
          <w:color w:val="000000"/>
          <w:sz w:val="22"/>
          <w:szCs w:val="22"/>
          <w:lang w:val="pl-PL"/>
        </w:rPr>
        <w:t>inne substancje śladowe podnoszące komfort bioklimatyczny.</w:t>
      </w:r>
    </w:p>
    <w:p w:rsidR="00391835" w:rsidRDefault="00391835" w:rsidP="00AF646B">
      <w:pPr>
        <w:pStyle w:val="Tekstpodstawowy"/>
        <w:spacing w:line="360" w:lineRule="auto"/>
        <w:ind w:firstLine="708"/>
        <w:jc w:val="both"/>
        <w:rPr>
          <w:rFonts w:ascii="Arial" w:hAnsi="Arial" w:cs="Arial"/>
          <w:color w:val="000000"/>
          <w:sz w:val="22"/>
          <w:szCs w:val="22"/>
          <w:lang w:val="pl-PL"/>
        </w:rPr>
      </w:pPr>
      <w:r w:rsidRPr="00391835">
        <w:rPr>
          <w:rFonts w:ascii="Arial" w:hAnsi="Arial" w:cs="Arial"/>
          <w:color w:val="000000"/>
          <w:sz w:val="22"/>
          <w:szCs w:val="22"/>
          <w:lang w:val="pl-PL"/>
        </w:rPr>
        <w:t>Gmina Odolanów odgrywa ważną rolę w krajowym systemie gazowniczym z uwagi na</w:t>
      </w:r>
      <w:r>
        <w:rPr>
          <w:rFonts w:ascii="Arial" w:hAnsi="Arial" w:cs="Arial"/>
          <w:color w:val="000000"/>
          <w:sz w:val="22"/>
          <w:szCs w:val="22"/>
          <w:lang w:val="pl-PL"/>
        </w:rPr>
        <w:t xml:space="preserve"> </w:t>
      </w:r>
      <w:r w:rsidRPr="00391835">
        <w:rPr>
          <w:rFonts w:ascii="Arial" w:hAnsi="Arial" w:cs="Arial"/>
          <w:color w:val="000000"/>
          <w:sz w:val="22"/>
          <w:szCs w:val="22"/>
          <w:lang w:val="pl-PL"/>
        </w:rPr>
        <w:t>posiadanie złóż gazu ziemnego (dwa obszary i tereny górnicze) oraz zlokalizowanie jedynego tego</w:t>
      </w:r>
      <w:r>
        <w:rPr>
          <w:rFonts w:ascii="Arial" w:hAnsi="Arial" w:cs="Arial"/>
          <w:color w:val="000000"/>
          <w:sz w:val="22"/>
          <w:szCs w:val="22"/>
          <w:lang w:val="pl-PL"/>
        </w:rPr>
        <w:t xml:space="preserve"> </w:t>
      </w:r>
      <w:r w:rsidRPr="00391835">
        <w:rPr>
          <w:rFonts w:ascii="Arial" w:hAnsi="Arial" w:cs="Arial"/>
          <w:color w:val="000000"/>
          <w:sz w:val="22"/>
          <w:szCs w:val="22"/>
          <w:lang w:val="pl-PL"/>
        </w:rPr>
        <w:t>typu w Polsce Zakładu Odazotowania Gazu PGNiG.</w:t>
      </w:r>
      <w:r>
        <w:rPr>
          <w:rFonts w:ascii="Arial" w:hAnsi="Arial" w:cs="Arial"/>
          <w:color w:val="000000"/>
          <w:sz w:val="22"/>
          <w:szCs w:val="22"/>
          <w:lang w:val="pl-PL"/>
        </w:rPr>
        <w:t xml:space="preserve"> </w:t>
      </w:r>
      <w:r w:rsidRPr="00391835">
        <w:rPr>
          <w:rFonts w:ascii="Arial" w:hAnsi="Arial" w:cs="Arial"/>
          <w:color w:val="000000"/>
          <w:sz w:val="22"/>
          <w:szCs w:val="22"/>
          <w:lang w:val="pl-PL"/>
        </w:rPr>
        <w:t>Wydobywanie na terenie gminy gazu zaazotowanego i przetwarzanie go w PGNiG na gaz</w:t>
      </w:r>
      <w:r>
        <w:rPr>
          <w:rFonts w:ascii="Arial" w:hAnsi="Arial" w:cs="Arial"/>
          <w:color w:val="000000"/>
          <w:sz w:val="22"/>
          <w:szCs w:val="22"/>
          <w:lang w:val="pl-PL"/>
        </w:rPr>
        <w:t xml:space="preserve"> </w:t>
      </w:r>
      <w:r w:rsidRPr="00391835">
        <w:rPr>
          <w:rFonts w:ascii="Arial" w:hAnsi="Arial" w:cs="Arial"/>
          <w:color w:val="000000"/>
          <w:sz w:val="22"/>
          <w:szCs w:val="22"/>
          <w:lang w:val="pl-PL"/>
        </w:rPr>
        <w:t>wysokometanowy stworzyło warunki do wykorzystania na potrzeby gminy gazu pochodzącego</w:t>
      </w:r>
      <w:r>
        <w:rPr>
          <w:rFonts w:ascii="Arial" w:hAnsi="Arial" w:cs="Arial"/>
          <w:color w:val="000000"/>
          <w:sz w:val="22"/>
          <w:szCs w:val="22"/>
          <w:lang w:val="pl-PL"/>
        </w:rPr>
        <w:t xml:space="preserve"> </w:t>
      </w:r>
      <w:r w:rsidRPr="00391835">
        <w:rPr>
          <w:rFonts w:ascii="Arial" w:hAnsi="Arial" w:cs="Arial"/>
          <w:color w:val="000000"/>
          <w:sz w:val="22"/>
          <w:szCs w:val="22"/>
          <w:lang w:val="pl-PL"/>
        </w:rPr>
        <w:t>z zasobów lokalnych.</w:t>
      </w:r>
      <w:r>
        <w:rPr>
          <w:rFonts w:ascii="Arial" w:hAnsi="Arial" w:cs="Arial"/>
          <w:color w:val="000000"/>
          <w:sz w:val="22"/>
          <w:szCs w:val="22"/>
          <w:lang w:val="pl-PL"/>
        </w:rPr>
        <w:t xml:space="preserve"> </w:t>
      </w:r>
      <w:r w:rsidR="005C7478">
        <w:rPr>
          <w:rFonts w:ascii="Arial" w:hAnsi="Arial" w:cs="Arial"/>
          <w:color w:val="000000"/>
          <w:sz w:val="22"/>
          <w:szCs w:val="22"/>
          <w:lang w:val="pl-PL"/>
        </w:rPr>
        <w:br/>
      </w:r>
      <w:r w:rsidRPr="00391835">
        <w:rPr>
          <w:rFonts w:ascii="Arial" w:hAnsi="Arial" w:cs="Arial"/>
          <w:color w:val="000000"/>
          <w:sz w:val="22"/>
          <w:szCs w:val="22"/>
          <w:lang w:val="pl-PL"/>
        </w:rPr>
        <w:t>W chwili obecnej miasto i gmina są całkowicie zgazyfikowane. Gaz dostarczany jest do</w:t>
      </w:r>
      <w:r>
        <w:rPr>
          <w:rFonts w:ascii="Arial" w:hAnsi="Arial" w:cs="Arial"/>
          <w:color w:val="000000"/>
          <w:sz w:val="22"/>
          <w:szCs w:val="22"/>
          <w:lang w:val="pl-PL"/>
        </w:rPr>
        <w:t xml:space="preserve"> </w:t>
      </w:r>
      <w:r w:rsidRPr="00391835">
        <w:rPr>
          <w:rFonts w:ascii="Arial" w:hAnsi="Arial" w:cs="Arial"/>
          <w:color w:val="000000"/>
          <w:sz w:val="22"/>
          <w:szCs w:val="22"/>
          <w:lang w:val="pl-PL"/>
        </w:rPr>
        <w:t>wszystkich wsi. System gazowniczy zaspokaja potrzeby w zakresie dostaw gazu ziemnego wszystkich</w:t>
      </w:r>
      <w:r>
        <w:rPr>
          <w:rFonts w:ascii="Arial" w:hAnsi="Arial" w:cs="Arial"/>
          <w:color w:val="000000"/>
          <w:sz w:val="22"/>
          <w:szCs w:val="22"/>
          <w:lang w:val="pl-PL"/>
        </w:rPr>
        <w:t xml:space="preserve"> </w:t>
      </w:r>
      <w:r w:rsidRPr="00391835">
        <w:rPr>
          <w:rFonts w:ascii="Arial" w:hAnsi="Arial" w:cs="Arial"/>
          <w:color w:val="000000"/>
          <w:sz w:val="22"/>
          <w:szCs w:val="22"/>
          <w:lang w:val="pl-PL"/>
        </w:rPr>
        <w:t>dotychczasowych odbiorców.</w:t>
      </w:r>
    </w:p>
    <w:p w:rsidR="0078537A" w:rsidRDefault="0078537A" w:rsidP="002A3EA1">
      <w:pPr>
        <w:pStyle w:val="Tekstpodstawowy"/>
        <w:spacing w:line="360" w:lineRule="auto"/>
        <w:jc w:val="both"/>
        <w:rPr>
          <w:rFonts w:ascii="Arial" w:hAnsi="Arial" w:cs="Arial"/>
          <w:b/>
          <w:bCs/>
          <w:color w:val="000000"/>
          <w:sz w:val="22"/>
          <w:szCs w:val="22"/>
          <w:lang w:val="pl-PL"/>
        </w:rPr>
      </w:pPr>
    </w:p>
    <w:p w:rsidR="002A3EA1" w:rsidRPr="002A3EA1" w:rsidRDefault="002A3EA1" w:rsidP="002A3EA1">
      <w:pPr>
        <w:pStyle w:val="Tekstpodstawowy"/>
        <w:spacing w:line="360" w:lineRule="auto"/>
        <w:jc w:val="both"/>
        <w:rPr>
          <w:rFonts w:ascii="Arial" w:hAnsi="Arial" w:cs="Arial"/>
          <w:color w:val="000000"/>
          <w:sz w:val="22"/>
          <w:szCs w:val="22"/>
          <w:lang w:val="pl-PL"/>
        </w:rPr>
      </w:pPr>
      <w:r w:rsidRPr="002A3EA1">
        <w:rPr>
          <w:rFonts w:ascii="Arial" w:hAnsi="Arial" w:cs="Arial"/>
          <w:b/>
          <w:bCs/>
          <w:color w:val="000000"/>
          <w:sz w:val="22"/>
          <w:szCs w:val="22"/>
          <w:lang w:val="pl-PL"/>
        </w:rPr>
        <w:t>Jakość powietrza atmosferycznego</w:t>
      </w:r>
    </w:p>
    <w:p w:rsidR="002A3EA1" w:rsidRDefault="002A3EA1" w:rsidP="002A3EA1">
      <w:pPr>
        <w:pStyle w:val="Tekstpodstawowy"/>
        <w:spacing w:line="360" w:lineRule="auto"/>
        <w:ind w:firstLine="708"/>
        <w:jc w:val="both"/>
        <w:rPr>
          <w:rFonts w:ascii="Arial" w:hAnsi="Arial" w:cs="Arial"/>
          <w:color w:val="000000"/>
          <w:sz w:val="22"/>
          <w:szCs w:val="22"/>
          <w:lang w:val="pl-PL"/>
        </w:rPr>
      </w:pPr>
      <w:r w:rsidRPr="002A3EA1">
        <w:rPr>
          <w:rFonts w:ascii="Arial" w:hAnsi="Arial" w:cs="Arial"/>
          <w:color w:val="000000"/>
          <w:sz w:val="22"/>
          <w:szCs w:val="22"/>
          <w:lang w:val="pl-PL"/>
        </w:rPr>
        <w:t>Występujące w sąsiedztwie obszaru objętego projektem zmiany studium punktowe oraz liniowe emitory zanieczyszczeń posiadają istotny wpływ na jakość powietrza atmosferycznego w granicach opracowania zmiany studium. Głównymi punktowymi źródłami zanieczyszczeń atmosferycznych są zabudowa przemysłowa, usługowa oraz zabudowa mieszkaniowa natomiast liniowe źródła zaniec</w:t>
      </w:r>
      <w:r w:rsidR="005C7478">
        <w:rPr>
          <w:rFonts w:ascii="Arial" w:hAnsi="Arial" w:cs="Arial"/>
          <w:color w:val="000000"/>
          <w:sz w:val="22"/>
          <w:szCs w:val="22"/>
          <w:lang w:val="pl-PL"/>
        </w:rPr>
        <w:t>zyszczeń</w:t>
      </w:r>
      <w:r w:rsidRPr="002A3EA1">
        <w:rPr>
          <w:rFonts w:ascii="Arial" w:hAnsi="Arial" w:cs="Arial"/>
          <w:color w:val="000000"/>
          <w:sz w:val="22"/>
          <w:szCs w:val="22"/>
          <w:lang w:val="pl-PL"/>
        </w:rPr>
        <w:t xml:space="preserve"> atmosfery to </w:t>
      </w:r>
      <w:r w:rsidR="0078537A">
        <w:rPr>
          <w:rFonts w:ascii="Arial" w:hAnsi="Arial" w:cs="Arial"/>
          <w:color w:val="000000"/>
          <w:sz w:val="22"/>
          <w:szCs w:val="22"/>
          <w:lang w:val="pl-PL"/>
        </w:rPr>
        <w:t xml:space="preserve">drogi </w:t>
      </w:r>
      <w:r w:rsidR="00353DA1">
        <w:rPr>
          <w:rFonts w:ascii="Arial" w:hAnsi="Arial" w:cs="Arial"/>
          <w:color w:val="000000"/>
          <w:sz w:val="22"/>
          <w:szCs w:val="22"/>
          <w:lang w:val="pl-PL"/>
        </w:rPr>
        <w:t>powiatowa (działka nr 348) i gminna (działka nr 299)</w:t>
      </w:r>
      <w:r w:rsidR="00912BBF">
        <w:rPr>
          <w:rFonts w:ascii="Arial" w:hAnsi="Arial" w:cs="Arial"/>
          <w:color w:val="000000"/>
          <w:sz w:val="22"/>
          <w:szCs w:val="22"/>
          <w:lang w:val="pl-PL"/>
        </w:rPr>
        <w:t>.</w:t>
      </w:r>
    </w:p>
    <w:p w:rsidR="0078537A" w:rsidRDefault="0078537A" w:rsidP="002A3EA1">
      <w:pPr>
        <w:pStyle w:val="Tekstpodstawowy"/>
        <w:spacing w:line="360" w:lineRule="auto"/>
        <w:ind w:firstLine="708"/>
        <w:jc w:val="both"/>
        <w:rPr>
          <w:rFonts w:ascii="Arial" w:hAnsi="Arial" w:cs="Arial"/>
          <w:color w:val="000000"/>
          <w:sz w:val="22"/>
          <w:szCs w:val="22"/>
          <w:lang w:val="pl-PL"/>
        </w:rPr>
      </w:pPr>
    </w:p>
    <w:p w:rsidR="00353DA1" w:rsidRPr="00353DA1" w:rsidRDefault="005C7478" w:rsidP="00353DA1">
      <w:pPr>
        <w:pStyle w:val="Tekstpodstawowy"/>
        <w:spacing w:line="360" w:lineRule="auto"/>
        <w:jc w:val="both"/>
        <w:rPr>
          <w:rFonts w:ascii="Arial" w:hAnsi="Arial" w:cs="Arial"/>
          <w:sz w:val="22"/>
          <w:szCs w:val="22"/>
          <w:lang w:val="pl-PL"/>
        </w:rPr>
      </w:pPr>
      <w:r>
        <w:rPr>
          <w:rFonts w:ascii="Arial" w:hAnsi="Arial" w:cs="Arial"/>
          <w:b/>
          <w:bCs/>
          <w:sz w:val="22"/>
          <w:szCs w:val="22"/>
          <w:lang w:val="pl-PL"/>
        </w:rPr>
        <w:t>Klimat akustyczny</w:t>
      </w:r>
    </w:p>
    <w:p w:rsidR="00DB3E1F" w:rsidRDefault="00DB3E1F" w:rsidP="00CC0CB3">
      <w:pPr>
        <w:pStyle w:val="Tekstpodstawowy"/>
        <w:spacing w:line="360" w:lineRule="auto"/>
        <w:ind w:firstLine="708"/>
        <w:jc w:val="both"/>
        <w:rPr>
          <w:rFonts w:ascii="Arial" w:hAnsi="Arial" w:cs="Arial"/>
          <w:sz w:val="22"/>
          <w:szCs w:val="22"/>
          <w:lang w:val="pl-PL"/>
        </w:rPr>
      </w:pPr>
      <w:r w:rsidRPr="00DB3E1F">
        <w:rPr>
          <w:rFonts w:ascii="Arial" w:hAnsi="Arial" w:cs="Arial"/>
          <w:sz w:val="22"/>
          <w:szCs w:val="22"/>
          <w:lang w:val="pl-PL"/>
        </w:rPr>
        <w:t>Podstawowymi źródłami emisji hałasu w Gminie są:</w:t>
      </w:r>
      <w:r w:rsidR="002851FD">
        <w:rPr>
          <w:rFonts w:ascii="Arial" w:hAnsi="Arial" w:cs="Arial"/>
          <w:sz w:val="22"/>
          <w:szCs w:val="22"/>
          <w:lang w:val="pl-PL"/>
        </w:rPr>
        <w:t xml:space="preserve"> </w:t>
      </w:r>
      <w:r w:rsidRPr="00DB3E1F">
        <w:rPr>
          <w:rFonts w:ascii="Arial" w:hAnsi="Arial" w:cs="Arial"/>
          <w:sz w:val="22"/>
          <w:szCs w:val="22"/>
          <w:lang w:val="pl-PL"/>
        </w:rPr>
        <w:t>transport drogowy oraz kolejowy (hałas komunikacyjny),</w:t>
      </w:r>
      <w:r w:rsidR="002851FD">
        <w:rPr>
          <w:rFonts w:ascii="Arial" w:hAnsi="Arial" w:cs="Arial"/>
          <w:sz w:val="22"/>
          <w:szCs w:val="22"/>
          <w:lang w:val="pl-PL"/>
        </w:rPr>
        <w:t xml:space="preserve"> </w:t>
      </w:r>
      <w:r w:rsidRPr="00DB3E1F">
        <w:rPr>
          <w:rFonts w:ascii="Arial" w:hAnsi="Arial" w:cs="Arial"/>
          <w:sz w:val="22"/>
          <w:szCs w:val="22"/>
          <w:lang w:val="pl-PL"/>
        </w:rPr>
        <w:t>obiekty prowadzące działalność gospodarczą (hałas przemysłowy).</w:t>
      </w:r>
      <w:r w:rsidR="002851FD">
        <w:rPr>
          <w:rFonts w:ascii="Arial" w:hAnsi="Arial" w:cs="Arial"/>
          <w:sz w:val="22"/>
          <w:szCs w:val="22"/>
          <w:lang w:val="pl-PL"/>
        </w:rPr>
        <w:t xml:space="preserve"> </w:t>
      </w:r>
      <w:r w:rsidRPr="00DB3E1F">
        <w:rPr>
          <w:rFonts w:ascii="Arial" w:hAnsi="Arial" w:cs="Arial"/>
          <w:sz w:val="22"/>
          <w:szCs w:val="22"/>
          <w:lang w:val="pl-PL"/>
        </w:rPr>
        <w:t>Klimat akustyczny środowiska Gminy i Miasta Odolanów w zdecydowanej większości</w:t>
      </w:r>
      <w:r w:rsidR="002851FD">
        <w:rPr>
          <w:rFonts w:ascii="Arial" w:hAnsi="Arial" w:cs="Arial"/>
          <w:sz w:val="22"/>
          <w:szCs w:val="22"/>
          <w:lang w:val="pl-PL"/>
        </w:rPr>
        <w:t xml:space="preserve"> </w:t>
      </w:r>
      <w:r w:rsidRPr="00DB3E1F">
        <w:rPr>
          <w:rFonts w:ascii="Arial" w:hAnsi="Arial" w:cs="Arial"/>
          <w:sz w:val="22"/>
          <w:szCs w:val="22"/>
          <w:lang w:val="pl-PL"/>
        </w:rPr>
        <w:t>kształtowany jest przez hałas komunikacyjny drogowy, który ze względu na powszechność</w:t>
      </w:r>
      <w:r w:rsidR="002851FD">
        <w:rPr>
          <w:rFonts w:ascii="Arial" w:hAnsi="Arial" w:cs="Arial"/>
          <w:sz w:val="22"/>
          <w:szCs w:val="22"/>
          <w:lang w:val="pl-PL"/>
        </w:rPr>
        <w:t xml:space="preserve"> </w:t>
      </w:r>
      <w:r w:rsidR="002851FD" w:rsidRPr="002851FD">
        <w:rPr>
          <w:rFonts w:ascii="Arial" w:hAnsi="Arial" w:cs="Arial"/>
          <w:sz w:val="22"/>
          <w:szCs w:val="22"/>
          <w:lang w:val="pl-PL"/>
        </w:rPr>
        <w:t>charakteryzuje się dużym zasięgiem oddziaływania. Do czynników mających wpływ na poziom emisji</w:t>
      </w:r>
      <w:r w:rsidR="002851FD">
        <w:rPr>
          <w:rFonts w:ascii="Arial" w:hAnsi="Arial" w:cs="Arial"/>
          <w:sz w:val="22"/>
          <w:szCs w:val="22"/>
          <w:lang w:val="pl-PL"/>
        </w:rPr>
        <w:t xml:space="preserve"> </w:t>
      </w:r>
      <w:r w:rsidR="002851FD" w:rsidRPr="002851FD">
        <w:rPr>
          <w:rFonts w:ascii="Arial" w:hAnsi="Arial" w:cs="Arial"/>
          <w:sz w:val="22"/>
          <w:szCs w:val="22"/>
          <w:lang w:val="pl-PL"/>
        </w:rPr>
        <w:t xml:space="preserve">hałasu drogowego należą: natężenie ruchu, struktura strumienia pojazdów, </w:t>
      </w:r>
      <w:r w:rsidR="005C7478">
        <w:rPr>
          <w:rFonts w:ascii="Arial" w:hAnsi="Arial" w:cs="Arial"/>
          <w:sz w:val="22"/>
          <w:szCs w:val="22"/>
          <w:lang w:val="pl-PL"/>
        </w:rPr>
        <w:br/>
      </w:r>
      <w:r w:rsidR="002851FD" w:rsidRPr="002851FD">
        <w:rPr>
          <w:rFonts w:ascii="Arial" w:hAnsi="Arial" w:cs="Arial"/>
          <w:sz w:val="22"/>
          <w:szCs w:val="22"/>
          <w:lang w:val="pl-PL"/>
        </w:rPr>
        <w:t>a zwłaszcza znaczny udział</w:t>
      </w:r>
      <w:r w:rsidR="002851FD">
        <w:rPr>
          <w:rFonts w:ascii="Arial" w:hAnsi="Arial" w:cs="Arial"/>
          <w:sz w:val="22"/>
          <w:szCs w:val="22"/>
          <w:lang w:val="pl-PL"/>
        </w:rPr>
        <w:t xml:space="preserve"> </w:t>
      </w:r>
      <w:r w:rsidR="002851FD" w:rsidRPr="002851FD">
        <w:rPr>
          <w:rFonts w:ascii="Arial" w:hAnsi="Arial" w:cs="Arial"/>
          <w:sz w:val="22"/>
          <w:szCs w:val="22"/>
          <w:lang w:val="pl-PL"/>
        </w:rPr>
        <w:t>transportu ciężkiego, stan techniczny pojazdów, rodzaj i stan techniczny nawierzchni, charakter</w:t>
      </w:r>
      <w:r w:rsidR="002851FD">
        <w:rPr>
          <w:rFonts w:ascii="Arial" w:hAnsi="Arial" w:cs="Arial"/>
          <w:sz w:val="22"/>
          <w:szCs w:val="22"/>
          <w:lang w:val="pl-PL"/>
        </w:rPr>
        <w:t xml:space="preserve"> </w:t>
      </w:r>
      <w:r w:rsidR="002851FD" w:rsidRPr="002851FD">
        <w:rPr>
          <w:rFonts w:ascii="Arial" w:hAnsi="Arial" w:cs="Arial"/>
          <w:sz w:val="22"/>
          <w:szCs w:val="22"/>
          <w:lang w:val="pl-PL"/>
        </w:rPr>
        <w:t>zabudowy (zagospodarowanie) terenów otaczających.</w:t>
      </w:r>
      <w:r w:rsidR="002851FD">
        <w:rPr>
          <w:rFonts w:ascii="Arial" w:hAnsi="Arial" w:cs="Arial"/>
          <w:sz w:val="22"/>
          <w:szCs w:val="22"/>
          <w:lang w:val="pl-PL"/>
        </w:rPr>
        <w:t xml:space="preserve"> </w:t>
      </w:r>
      <w:r w:rsidR="002851FD" w:rsidRPr="002851FD">
        <w:rPr>
          <w:rFonts w:ascii="Arial" w:hAnsi="Arial" w:cs="Arial"/>
          <w:sz w:val="22"/>
          <w:szCs w:val="22"/>
          <w:lang w:val="pl-PL"/>
        </w:rPr>
        <w:t>Natężenie dźwięku mierzy się w decybelach dB, skali logarytmicznej, gdzie podwójne</w:t>
      </w:r>
      <w:r w:rsidR="002851FD">
        <w:rPr>
          <w:rFonts w:ascii="Arial" w:hAnsi="Arial" w:cs="Arial"/>
          <w:sz w:val="22"/>
          <w:szCs w:val="22"/>
          <w:lang w:val="pl-PL"/>
        </w:rPr>
        <w:t xml:space="preserve"> </w:t>
      </w:r>
      <w:r w:rsidR="002851FD" w:rsidRPr="002851FD">
        <w:rPr>
          <w:rFonts w:ascii="Arial" w:hAnsi="Arial" w:cs="Arial"/>
          <w:sz w:val="22"/>
          <w:szCs w:val="22"/>
          <w:lang w:val="pl-PL"/>
        </w:rPr>
        <w:t>zwiększenie głośności odpowiada wzrostowi natężenia dźwięku o 10 dB(A). Oznacza to, że poziom</w:t>
      </w:r>
      <w:r w:rsidR="002851FD">
        <w:rPr>
          <w:rFonts w:ascii="Arial" w:hAnsi="Arial" w:cs="Arial"/>
          <w:sz w:val="22"/>
          <w:szCs w:val="22"/>
          <w:lang w:val="pl-PL"/>
        </w:rPr>
        <w:t xml:space="preserve"> </w:t>
      </w:r>
      <w:r w:rsidR="002851FD" w:rsidRPr="002851FD">
        <w:rPr>
          <w:rFonts w:ascii="Arial" w:hAnsi="Arial" w:cs="Arial"/>
          <w:sz w:val="22"/>
          <w:szCs w:val="22"/>
          <w:lang w:val="pl-PL"/>
        </w:rPr>
        <w:t>dźwięku wynoszący 65 dB(A) jest dwa razy głośniejszy niż poziom dźwięku wynoszący 55 dB(A). Z</w:t>
      </w:r>
      <w:r w:rsidR="002851FD">
        <w:rPr>
          <w:rFonts w:ascii="Arial" w:hAnsi="Arial" w:cs="Arial"/>
          <w:sz w:val="22"/>
          <w:szCs w:val="22"/>
          <w:lang w:val="pl-PL"/>
        </w:rPr>
        <w:t xml:space="preserve"> </w:t>
      </w:r>
      <w:r w:rsidR="002851FD" w:rsidRPr="002851FD">
        <w:rPr>
          <w:rFonts w:ascii="Arial" w:hAnsi="Arial" w:cs="Arial"/>
          <w:sz w:val="22"/>
          <w:szCs w:val="22"/>
          <w:lang w:val="pl-PL"/>
        </w:rPr>
        <w:t>natury tej skali wynika, że zmniejszenie hałasu o zaledwie kilka decybeli stanowi bardzo dużą różnicę.</w:t>
      </w:r>
      <w:r w:rsidR="002851FD">
        <w:rPr>
          <w:rFonts w:ascii="Arial" w:hAnsi="Arial" w:cs="Arial"/>
          <w:sz w:val="22"/>
          <w:szCs w:val="22"/>
          <w:lang w:val="pl-PL"/>
        </w:rPr>
        <w:t xml:space="preserve"> </w:t>
      </w:r>
      <w:r w:rsidR="002851FD" w:rsidRPr="002851FD">
        <w:rPr>
          <w:rFonts w:ascii="Arial" w:hAnsi="Arial" w:cs="Arial"/>
          <w:sz w:val="22"/>
          <w:szCs w:val="22"/>
          <w:lang w:val="pl-PL"/>
        </w:rPr>
        <w:t>Dopuszczalne poziomy hałasu w środowisku określa Rozporządzenie Ministra Środowiska z dnia</w:t>
      </w:r>
      <w:r w:rsidR="002851FD">
        <w:rPr>
          <w:rFonts w:ascii="Arial" w:hAnsi="Arial" w:cs="Arial"/>
          <w:sz w:val="22"/>
          <w:szCs w:val="22"/>
          <w:lang w:val="pl-PL"/>
        </w:rPr>
        <w:t xml:space="preserve"> </w:t>
      </w:r>
      <w:r w:rsidR="002851FD" w:rsidRPr="002851FD">
        <w:rPr>
          <w:rFonts w:ascii="Arial" w:hAnsi="Arial" w:cs="Arial"/>
          <w:sz w:val="22"/>
          <w:szCs w:val="22"/>
          <w:lang w:val="pl-PL"/>
        </w:rPr>
        <w:t xml:space="preserve">14 czerwca 2007 roku </w:t>
      </w:r>
      <w:r w:rsidR="002851FD" w:rsidRPr="002851FD">
        <w:rPr>
          <w:rFonts w:ascii="Arial" w:hAnsi="Arial" w:cs="Arial"/>
          <w:i/>
          <w:iCs/>
          <w:sz w:val="22"/>
          <w:szCs w:val="22"/>
          <w:lang w:val="pl-PL"/>
        </w:rPr>
        <w:t xml:space="preserve">w sprawie dopuszczalnych poziomów hałasu w środowisku </w:t>
      </w:r>
      <w:r w:rsidR="002851FD" w:rsidRPr="002851FD">
        <w:rPr>
          <w:rFonts w:ascii="Arial" w:hAnsi="Arial" w:cs="Arial"/>
          <w:sz w:val="22"/>
          <w:szCs w:val="22"/>
          <w:lang w:val="pl-PL"/>
        </w:rPr>
        <w:t>(t.j Dz. U. 20</w:t>
      </w:r>
      <w:r w:rsidR="000561DF">
        <w:rPr>
          <w:rFonts w:ascii="Arial" w:hAnsi="Arial" w:cs="Arial"/>
          <w:sz w:val="22"/>
          <w:szCs w:val="22"/>
          <w:lang w:val="pl-PL"/>
        </w:rPr>
        <w:t>14</w:t>
      </w:r>
      <w:r w:rsidR="002851FD" w:rsidRPr="002851FD">
        <w:rPr>
          <w:rFonts w:ascii="Arial" w:hAnsi="Arial" w:cs="Arial"/>
          <w:sz w:val="22"/>
          <w:szCs w:val="22"/>
          <w:lang w:val="pl-PL"/>
        </w:rPr>
        <w:t xml:space="preserve"> r.</w:t>
      </w:r>
      <w:r w:rsidR="002851FD">
        <w:rPr>
          <w:rFonts w:ascii="Arial" w:hAnsi="Arial" w:cs="Arial"/>
          <w:sz w:val="22"/>
          <w:szCs w:val="22"/>
          <w:lang w:val="pl-PL"/>
        </w:rPr>
        <w:t xml:space="preserve"> </w:t>
      </w:r>
      <w:r w:rsidR="002851FD" w:rsidRPr="002851FD">
        <w:rPr>
          <w:rFonts w:ascii="Arial" w:hAnsi="Arial" w:cs="Arial"/>
          <w:sz w:val="22"/>
          <w:szCs w:val="22"/>
          <w:lang w:val="pl-PL"/>
        </w:rPr>
        <w:t xml:space="preserve">poz. </w:t>
      </w:r>
      <w:r w:rsidR="000561DF">
        <w:rPr>
          <w:rFonts w:ascii="Arial" w:hAnsi="Arial" w:cs="Arial"/>
          <w:sz w:val="22"/>
          <w:szCs w:val="22"/>
          <w:lang w:val="pl-PL"/>
        </w:rPr>
        <w:t>112</w:t>
      </w:r>
      <w:r w:rsidR="002851FD" w:rsidRPr="002851FD">
        <w:rPr>
          <w:rFonts w:ascii="Arial" w:hAnsi="Arial" w:cs="Arial"/>
          <w:sz w:val="22"/>
          <w:szCs w:val="22"/>
          <w:lang w:val="pl-PL"/>
        </w:rPr>
        <w:t>). Podstawą określenia dopuszczalnej wartości poziomu równoważnego hałasu</w:t>
      </w:r>
      <w:r w:rsidR="002851FD">
        <w:rPr>
          <w:rFonts w:ascii="Arial" w:hAnsi="Arial" w:cs="Arial"/>
          <w:sz w:val="22"/>
          <w:szCs w:val="22"/>
          <w:lang w:val="pl-PL"/>
        </w:rPr>
        <w:t xml:space="preserve"> </w:t>
      </w:r>
      <w:r w:rsidR="002851FD" w:rsidRPr="002851FD">
        <w:rPr>
          <w:rFonts w:ascii="Arial" w:hAnsi="Arial" w:cs="Arial"/>
          <w:sz w:val="22"/>
          <w:szCs w:val="22"/>
          <w:lang w:val="pl-PL"/>
        </w:rPr>
        <w:t>dla danego terenu jest zaklasyfikowanie go do określonej kategorii, o wyborze której decyduje sposób</w:t>
      </w:r>
      <w:r w:rsidR="002851FD">
        <w:rPr>
          <w:rFonts w:ascii="Arial" w:hAnsi="Arial" w:cs="Arial"/>
          <w:sz w:val="22"/>
          <w:szCs w:val="22"/>
          <w:lang w:val="pl-PL"/>
        </w:rPr>
        <w:t xml:space="preserve"> </w:t>
      </w:r>
      <w:r w:rsidR="002851FD" w:rsidRPr="002851FD">
        <w:rPr>
          <w:rFonts w:ascii="Arial" w:hAnsi="Arial" w:cs="Arial"/>
          <w:sz w:val="22"/>
          <w:szCs w:val="22"/>
          <w:lang w:val="pl-PL"/>
        </w:rPr>
        <w:t xml:space="preserve">zagospodarowania. Dla poszczególnych terenów podano dopuszczalny równoważny poziom </w:t>
      </w:r>
      <w:r w:rsidR="002851FD" w:rsidRPr="002851FD">
        <w:rPr>
          <w:rFonts w:ascii="Arial" w:hAnsi="Arial" w:cs="Arial"/>
          <w:sz w:val="22"/>
          <w:szCs w:val="22"/>
          <w:lang w:val="pl-PL"/>
        </w:rPr>
        <w:lastRenderedPageBreak/>
        <w:t>hałasu</w:t>
      </w:r>
      <w:r w:rsidR="002851FD">
        <w:rPr>
          <w:rFonts w:ascii="Arial" w:hAnsi="Arial" w:cs="Arial"/>
          <w:sz w:val="22"/>
          <w:szCs w:val="22"/>
          <w:lang w:val="pl-PL"/>
        </w:rPr>
        <w:t xml:space="preserve"> </w:t>
      </w:r>
      <w:r w:rsidR="002851FD" w:rsidRPr="002851FD">
        <w:rPr>
          <w:rFonts w:ascii="Arial" w:hAnsi="Arial" w:cs="Arial"/>
          <w:sz w:val="22"/>
          <w:szCs w:val="22"/>
          <w:lang w:val="pl-PL"/>
        </w:rPr>
        <w:t>w porze dziennej (6:00 – 22:00) i nocnej (22:00 – 6:00) oraz dopuszczalne wartości wskaźników</w:t>
      </w:r>
      <w:r w:rsidR="002851FD">
        <w:rPr>
          <w:rFonts w:ascii="Arial" w:hAnsi="Arial" w:cs="Arial"/>
          <w:sz w:val="22"/>
          <w:szCs w:val="22"/>
          <w:lang w:val="pl-PL"/>
        </w:rPr>
        <w:t xml:space="preserve"> </w:t>
      </w:r>
      <w:r w:rsidR="002851FD" w:rsidRPr="002851FD">
        <w:rPr>
          <w:rFonts w:ascii="Arial" w:hAnsi="Arial" w:cs="Arial"/>
          <w:sz w:val="22"/>
          <w:szCs w:val="22"/>
          <w:lang w:val="pl-PL"/>
        </w:rPr>
        <w:t>długookresowych dla poszczególnych rodzajów źródeł hałasu i</w:t>
      </w:r>
      <w:r w:rsidR="002851FD">
        <w:rPr>
          <w:rFonts w:ascii="Arial" w:hAnsi="Arial" w:cs="Arial"/>
          <w:sz w:val="22"/>
          <w:szCs w:val="22"/>
          <w:lang w:val="pl-PL"/>
        </w:rPr>
        <w:t xml:space="preserve"> przedziałów czasowych. </w:t>
      </w:r>
      <w:r w:rsidR="002851FD" w:rsidRPr="002851FD">
        <w:rPr>
          <w:rFonts w:ascii="Arial" w:hAnsi="Arial" w:cs="Arial"/>
          <w:sz w:val="22"/>
          <w:szCs w:val="22"/>
          <w:lang w:val="pl-PL"/>
        </w:rPr>
        <w:t>Dla hałasów drogowych i kolejowych dopuszczalne wartości poziomów hałasu wynoszą w porze dziennej</w:t>
      </w:r>
      <w:r w:rsidR="002851FD">
        <w:rPr>
          <w:rFonts w:ascii="Arial" w:hAnsi="Arial" w:cs="Arial"/>
          <w:sz w:val="22"/>
          <w:szCs w:val="22"/>
          <w:lang w:val="pl-PL"/>
        </w:rPr>
        <w:t xml:space="preserve"> </w:t>
      </w:r>
      <w:r w:rsidR="002851FD" w:rsidRPr="002851FD">
        <w:rPr>
          <w:rFonts w:ascii="Arial" w:hAnsi="Arial" w:cs="Arial"/>
          <w:sz w:val="22"/>
          <w:szCs w:val="22"/>
          <w:lang w:val="pl-PL"/>
        </w:rPr>
        <w:t>w zależności od funkcji terenu – od 50 do 65 dB, w porze nocnej 45 – 55 dB. Wartości te są wymagane</w:t>
      </w:r>
      <w:r w:rsidR="002851FD">
        <w:rPr>
          <w:rFonts w:ascii="Arial" w:hAnsi="Arial" w:cs="Arial"/>
          <w:sz w:val="22"/>
          <w:szCs w:val="22"/>
          <w:lang w:val="pl-PL"/>
        </w:rPr>
        <w:t xml:space="preserve"> </w:t>
      </w:r>
      <w:r w:rsidR="002851FD" w:rsidRPr="002851FD">
        <w:rPr>
          <w:rFonts w:ascii="Arial" w:hAnsi="Arial" w:cs="Arial"/>
          <w:sz w:val="22"/>
          <w:szCs w:val="22"/>
          <w:lang w:val="pl-PL"/>
        </w:rPr>
        <w:t>zarówno w przypadku wskaźników oceny hałasu stosowanych w polityce długookresowej, jak</w:t>
      </w:r>
      <w:r w:rsidR="00CC0CB3">
        <w:rPr>
          <w:rFonts w:ascii="Arial" w:hAnsi="Arial" w:cs="Arial"/>
          <w:sz w:val="22"/>
          <w:szCs w:val="22"/>
          <w:lang w:val="pl-PL"/>
        </w:rPr>
        <w:t xml:space="preserve"> </w:t>
      </w:r>
      <w:r w:rsidR="002851FD" w:rsidRPr="002851FD">
        <w:rPr>
          <w:rFonts w:ascii="Arial" w:hAnsi="Arial" w:cs="Arial"/>
          <w:sz w:val="22"/>
          <w:szCs w:val="22"/>
          <w:lang w:val="pl-PL"/>
        </w:rPr>
        <w:t>i w odniesieniu do jednej doby.</w:t>
      </w:r>
      <w:r w:rsidR="002851FD">
        <w:rPr>
          <w:rFonts w:ascii="Arial" w:hAnsi="Arial" w:cs="Arial"/>
          <w:sz w:val="22"/>
          <w:szCs w:val="22"/>
          <w:lang w:val="pl-PL"/>
        </w:rPr>
        <w:t xml:space="preserve"> </w:t>
      </w:r>
    </w:p>
    <w:p w:rsidR="00854058" w:rsidRPr="00CC0CB3" w:rsidRDefault="00854058" w:rsidP="00854058">
      <w:pPr>
        <w:pStyle w:val="Tekstpodstawowy"/>
        <w:spacing w:line="360" w:lineRule="auto"/>
        <w:ind w:firstLine="708"/>
        <w:jc w:val="both"/>
        <w:rPr>
          <w:rFonts w:ascii="Arial" w:hAnsi="Arial" w:cs="Arial"/>
          <w:sz w:val="22"/>
          <w:szCs w:val="22"/>
          <w:lang w:val="pl-PL"/>
        </w:rPr>
      </w:pPr>
      <w:r w:rsidRPr="00CC0CB3">
        <w:rPr>
          <w:rFonts w:ascii="Arial" w:hAnsi="Arial" w:cs="Arial"/>
          <w:sz w:val="22"/>
          <w:szCs w:val="22"/>
          <w:lang w:val="pl-PL"/>
        </w:rPr>
        <w:t xml:space="preserve">Na terenie objętym zmianą studium i w bezpośrednim sąsiedztwie znajdują się tereny, dla których przepisy ustawy prawo ochrony środowiska oraz rozporządzenia w sprawie dopuszczalnych poziomów hałasu w środowisku definiują normy standardów akustycznych </w:t>
      </w:r>
      <w:r>
        <w:rPr>
          <w:rFonts w:ascii="Arial" w:hAnsi="Arial" w:cs="Arial"/>
          <w:sz w:val="22"/>
          <w:szCs w:val="22"/>
          <w:lang w:val="pl-PL"/>
        </w:rPr>
        <w:br/>
      </w:r>
      <w:r w:rsidRPr="00CC0CB3">
        <w:rPr>
          <w:rFonts w:ascii="Arial" w:hAnsi="Arial" w:cs="Arial"/>
          <w:sz w:val="22"/>
          <w:szCs w:val="22"/>
          <w:lang w:val="pl-PL"/>
        </w:rPr>
        <w:t>w środowisku. W granicach opracowania zmiany studium i w bezpośrednim sąsiedztwie znajdują się tereny mieszkaniowe.</w:t>
      </w:r>
    </w:p>
    <w:p w:rsidR="005C37B9" w:rsidRDefault="005C37B9" w:rsidP="00CE790B">
      <w:pPr>
        <w:pStyle w:val="Nagwek3"/>
        <w:numPr>
          <w:ilvl w:val="2"/>
          <w:numId w:val="0"/>
        </w:numPr>
        <w:tabs>
          <w:tab w:val="left" w:pos="1074"/>
          <w:tab w:val="num" w:pos="3201"/>
        </w:tabs>
        <w:spacing w:line="360" w:lineRule="auto"/>
        <w:ind w:left="1074" w:hanging="283"/>
        <w:rPr>
          <w:rFonts w:eastAsia="Times New Roman" w:cs="Arial"/>
          <w:i/>
          <w:iCs/>
          <w:color w:val="000000"/>
          <w:sz w:val="22"/>
          <w:szCs w:val="22"/>
          <w:lang w:val="pl-PL"/>
        </w:rPr>
      </w:pPr>
      <w:bookmarkStart w:id="25" w:name="_Toc433532181"/>
      <w:r>
        <w:rPr>
          <w:rFonts w:eastAsia="Times New Roman" w:cs="Arial"/>
          <w:i/>
          <w:iCs/>
          <w:color w:val="000000"/>
          <w:sz w:val="22"/>
          <w:szCs w:val="22"/>
          <w:lang w:val="pl-PL"/>
        </w:rPr>
        <w:t xml:space="preserve">5) </w:t>
      </w:r>
      <w:bookmarkStart w:id="26" w:name="_Toc296410453"/>
      <w:r>
        <w:rPr>
          <w:rFonts w:eastAsia="Times New Roman" w:cs="Arial"/>
          <w:i/>
          <w:iCs/>
          <w:color w:val="000000"/>
          <w:sz w:val="22"/>
          <w:szCs w:val="22"/>
          <w:lang w:val="pl-PL"/>
        </w:rPr>
        <w:t>Gleby</w:t>
      </w:r>
      <w:bookmarkEnd w:id="25"/>
      <w:bookmarkEnd w:id="26"/>
    </w:p>
    <w:p w:rsidR="005C37B9" w:rsidRDefault="00013A7A" w:rsidP="00013A7A">
      <w:pPr>
        <w:pStyle w:val="Tekstpodstawowy"/>
        <w:spacing w:line="360" w:lineRule="auto"/>
        <w:ind w:firstLine="708"/>
        <w:jc w:val="both"/>
        <w:rPr>
          <w:rFonts w:ascii="Arial" w:hAnsi="Arial" w:cs="Arial"/>
          <w:bCs/>
          <w:iCs/>
          <w:color w:val="000000"/>
          <w:sz w:val="22"/>
          <w:szCs w:val="22"/>
          <w:lang w:val="pl-PL"/>
        </w:rPr>
      </w:pPr>
      <w:r w:rsidRPr="00013A7A">
        <w:rPr>
          <w:rFonts w:ascii="Arial" w:eastAsia="Times New Roman" w:hAnsi="Arial" w:cs="Arial"/>
          <w:bCs/>
          <w:iCs/>
          <w:color w:val="000000"/>
          <w:sz w:val="22"/>
          <w:szCs w:val="22"/>
          <w:lang w:val="pl-PL"/>
        </w:rPr>
        <w:t>Na terenie Gminy i Miasta Odolanów występują w większości gleby V i VI klasy, co wskazuje</w:t>
      </w:r>
      <w:r>
        <w:rPr>
          <w:rFonts w:ascii="Arial" w:hAnsi="Arial" w:cs="Arial"/>
          <w:bCs/>
          <w:iCs/>
          <w:color w:val="000000"/>
          <w:sz w:val="22"/>
          <w:szCs w:val="22"/>
          <w:lang w:val="pl-PL"/>
        </w:rPr>
        <w:t xml:space="preserve"> </w:t>
      </w:r>
      <w:r w:rsidRPr="00013A7A">
        <w:rPr>
          <w:rFonts w:ascii="Arial" w:eastAsia="Times New Roman" w:hAnsi="Arial" w:cs="Arial"/>
          <w:bCs/>
          <w:iCs/>
          <w:color w:val="000000"/>
          <w:sz w:val="22"/>
          <w:szCs w:val="22"/>
          <w:lang w:val="pl-PL"/>
        </w:rPr>
        <w:t>na słabo rozwinięte rolnictwo. Jednakże z tego powodu rozwinął się bardziej przemysł okołorolniczy</w:t>
      </w:r>
      <w:r w:rsidR="00CC0CB3">
        <w:rPr>
          <w:rFonts w:ascii="Arial" w:eastAsia="Times New Roman" w:hAnsi="Arial" w:cs="Arial"/>
          <w:bCs/>
          <w:iCs/>
          <w:color w:val="000000"/>
          <w:sz w:val="22"/>
          <w:szCs w:val="22"/>
          <w:lang w:val="pl-PL"/>
        </w:rPr>
        <w:t>,</w:t>
      </w:r>
      <w:r>
        <w:rPr>
          <w:rFonts w:ascii="Arial" w:hAnsi="Arial" w:cs="Arial"/>
          <w:bCs/>
          <w:iCs/>
          <w:color w:val="000000"/>
          <w:sz w:val="22"/>
          <w:szCs w:val="22"/>
          <w:lang w:val="pl-PL"/>
        </w:rPr>
        <w:t xml:space="preserve"> </w:t>
      </w:r>
      <w:r w:rsidR="00CC0CB3">
        <w:rPr>
          <w:rFonts w:ascii="Arial" w:eastAsia="Times New Roman" w:hAnsi="Arial" w:cs="Arial"/>
          <w:bCs/>
          <w:iCs/>
          <w:color w:val="000000"/>
          <w:sz w:val="22"/>
          <w:szCs w:val="22"/>
          <w:lang w:val="pl-PL"/>
        </w:rPr>
        <w:t>związany z produkcją</w:t>
      </w:r>
      <w:r w:rsidRPr="00013A7A">
        <w:rPr>
          <w:rFonts w:ascii="Arial" w:eastAsia="Times New Roman" w:hAnsi="Arial" w:cs="Arial"/>
          <w:bCs/>
          <w:iCs/>
          <w:color w:val="000000"/>
          <w:sz w:val="22"/>
          <w:szCs w:val="22"/>
          <w:lang w:val="pl-PL"/>
        </w:rPr>
        <w:t xml:space="preserve"> zwierzęcą, maszyn rolniczych </w:t>
      </w:r>
      <w:r>
        <w:rPr>
          <w:rFonts w:ascii="Arial" w:hAnsi="Arial" w:cs="Arial"/>
          <w:bCs/>
          <w:iCs/>
          <w:color w:val="000000"/>
          <w:sz w:val="22"/>
          <w:szCs w:val="22"/>
          <w:lang w:val="pl-PL"/>
        </w:rPr>
        <w:t xml:space="preserve">itp. </w:t>
      </w:r>
    </w:p>
    <w:p w:rsidR="005043BA" w:rsidRDefault="00F8674A" w:rsidP="00F8674A">
      <w:pPr>
        <w:pStyle w:val="Tekstpodstawowy"/>
        <w:spacing w:line="360" w:lineRule="auto"/>
        <w:ind w:firstLine="708"/>
        <w:jc w:val="both"/>
        <w:rPr>
          <w:rFonts w:ascii="Arial" w:hAnsi="Arial" w:cs="Arial"/>
          <w:bCs/>
          <w:iCs/>
          <w:color w:val="000000"/>
          <w:sz w:val="22"/>
          <w:szCs w:val="22"/>
          <w:lang w:val="pl-PL"/>
        </w:rPr>
      </w:pPr>
      <w:r w:rsidRPr="00F8674A">
        <w:rPr>
          <w:rFonts w:ascii="Arial" w:eastAsia="Times New Roman" w:hAnsi="Arial" w:cs="Arial"/>
          <w:bCs/>
          <w:iCs/>
          <w:color w:val="000000"/>
          <w:sz w:val="22"/>
          <w:szCs w:val="22"/>
          <w:lang w:val="pl-PL"/>
        </w:rPr>
        <w:t xml:space="preserve">Badania pod względem przydatności rolniczej wskazują na dobrą jakość gleb </w:t>
      </w:r>
      <w:r w:rsidR="000561DF">
        <w:rPr>
          <w:rFonts w:ascii="Arial" w:eastAsia="Times New Roman" w:hAnsi="Arial" w:cs="Arial"/>
          <w:bCs/>
          <w:iCs/>
          <w:color w:val="000000"/>
          <w:sz w:val="22"/>
          <w:szCs w:val="22"/>
          <w:lang w:val="pl-PL"/>
        </w:rPr>
        <w:br/>
      </w:r>
      <w:r w:rsidRPr="00F8674A">
        <w:rPr>
          <w:rFonts w:ascii="Arial" w:eastAsia="Times New Roman" w:hAnsi="Arial" w:cs="Arial"/>
          <w:bCs/>
          <w:iCs/>
          <w:color w:val="000000"/>
          <w:sz w:val="22"/>
          <w:szCs w:val="22"/>
          <w:lang w:val="pl-PL"/>
        </w:rPr>
        <w:t>w wykorzystaniu</w:t>
      </w:r>
      <w:r>
        <w:rPr>
          <w:rFonts w:ascii="Arial" w:hAnsi="Arial" w:cs="Arial"/>
          <w:bCs/>
          <w:iCs/>
          <w:color w:val="000000"/>
          <w:sz w:val="22"/>
          <w:szCs w:val="22"/>
          <w:lang w:val="pl-PL"/>
        </w:rPr>
        <w:t xml:space="preserve"> </w:t>
      </w:r>
      <w:r w:rsidRPr="00F8674A">
        <w:rPr>
          <w:rFonts w:ascii="Arial" w:eastAsia="Times New Roman" w:hAnsi="Arial" w:cs="Arial"/>
          <w:bCs/>
          <w:iCs/>
          <w:color w:val="000000"/>
          <w:sz w:val="22"/>
          <w:szCs w:val="22"/>
          <w:lang w:val="pl-PL"/>
        </w:rPr>
        <w:t>pod uprawę. Uprawiać można buraka cukrowego, pszenicę, koniczynę czerwoną, lucernę siewną,</w:t>
      </w:r>
      <w:r>
        <w:rPr>
          <w:rFonts w:ascii="Arial" w:hAnsi="Arial" w:cs="Arial"/>
          <w:bCs/>
          <w:iCs/>
          <w:color w:val="000000"/>
          <w:sz w:val="22"/>
          <w:szCs w:val="22"/>
          <w:lang w:val="pl-PL"/>
        </w:rPr>
        <w:t xml:space="preserve"> </w:t>
      </w:r>
      <w:r w:rsidRPr="00F8674A">
        <w:rPr>
          <w:rFonts w:ascii="Arial" w:eastAsia="Times New Roman" w:hAnsi="Arial" w:cs="Arial"/>
          <w:bCs/>
          <w:iCs/>
          <w:color w:val="000000"/>
          <w:sz w:val="22"/>
          <w:szCs w:val="22"/>
          <w:lang w:val="pl-PL"/>
        </w:rPr>
        <w:t>rzepak ozimy, bobik, wykę jarą, pszenżyto, żyto, groch, łubin żółty i wąskolistny, buraka i marchew</w:t>
      </w:r>
      <w:r>
        <w:rPr>
          <w:rFonts w:ascii="Arial" w:hAnsi="Arial" w:cs="Arial"/>
          <w:bCs/>
          <w:iCs/>
          <w:color w:val="000000"/>
          <w:sz w:val="22"/>
          <w:szCs w:val="22"/>
          <w:lang w:val="pl-PL"/>
        </w:rPr>
        <w:t xml:space="preserve"> </w:t>
      </w:r>
      <w:r w:rsidRPr="00F8674A">
        <w:rPr>
          <w:rFonts w:ascii="Arial" w:eastAsia="Times New Roman" w:hAnsi="Arial" w:cs="Arial"/>
          <w:bCs/>
          <w:iCs/>
          <w:color w:val="000000"/>
          <w:sz w:val="22"/>
          <w:szCs w:val="22"/>
          <w:lang w:val="pl-PL"/>
        </w:rPr>
        <w:t>pastewną. W żytnim dobrym również można jeszcze uprawiać rzepak ozimy, jęczmień, pszenżyto,</w:t>
      </w:r>
      <w:r>
        <w:rPr>
          <w:rFonts w:ascii="Arial" w:hAnsi="Arial" w:cs="Arial"/>
          <w:bCs/>
          <w:iCs/>
          <w:color w:val="000000"/>
          <w:sz w:val="22"/>
          <w:szCs w:val="22"/>
          <w:lang w:val="pl-PL"/>
        </w:rPr>
        <w:t xml:space="preserve"> </w:t>
      </w:r>
      <w:r w:rsidRPr="00F8674A">
        <w:rPr>
          <w:rFonts w:ascii="Arial" w:eastAsia="Times New Roman" w:hAnsi="Arial" w:cs="Arial"/>
          <w:bCs/>
          <w:iCs/>
          <w:color w:val="000000"/>
          <w:sz w:val="22"/>
          <w:szCs w:val="22"/>
          <w:lang w:val="pl-PL"/>
        </w:rPr>
        <w:t>ziemniaki, żyto, grykę, seradelę, wykę ozimą, lniankę i gorczycę, a w żytnim słabym owies, ziemniaki,</w:t>
      </w:r>
      <w:r>
        <w:rPr>
          <w:rFonts w:ascii="Arial" w:hAnsi="Arial" w:cs="Arial"/>
          <w:bCs/>
          <w:iCs/>
          <w:color w:val="000000"/>
          <w:sz w:val="22"/>
          <w:szCs w:val="22"/>
          <w:lang w:val="pl-PL"/>
        </w:rPr>
        <w:t xml:space="preserve"> </w:t>
      </w:r>
      <w:r w:rsidRPr="00F8674A">
        <w:rPr>
          <w:rFonts w:ascii="Arial" w:eastAsia="Times New Roman" w:hAnsi="Arial" w:cs="Arial"/>
          <w:bCs/>
          <w:iCs/>
          <w:color w:val="000000"/>
          <w:sz w:val="22"/>
          <w:szCs w:val="22"/>
          <w:lang w:val="pl-PL"/>
        </w:rPr>
        <w:t>seradelę i wykę ozimą.</w:t>
      </w:r>
    </w:p>
    <w:p w:rsidR="005043BA" w:rsidRDefault="00F8674A" w:rsidP="00F8674A">
      <w:pPr>
        <w:pStyle w:val="Tekstpodstawowy"/>
        <w:spacing w:line="360" w:lineRule="auto"/>
        <w:ind w:firstLine="708"/>
        <w:jc w:val="both"/>
        <w:rPr>
          <w:rFonts w:ascii="Arial" w:eastAsia="Times New Roman" w:hAnsi="Arial" w:cs="Arial"/>
          <w:bCs/>
          <w:iCs/>
          <w:color w:val="000000"/>
          <w:sz w:val="22"/>
          <w:szCs w:val="22"/>
          <w:lang w:val="pl-PL"/>
        </w:rPr>
      </w:pPr>
      <w:r w:rsidRPr="00F8674A">
        <w:rPr>
          <w:rFonts w:ascii="Arial" w:eastAsia="Times New Roman" w:hAnsi="Arial" w:cs="Arial"/>
          <w:bCs/>
          <w:iCs/>
          <w:color w:val="000000"/>
          <w:sz w:val="22"/>
          <w:szCs w:val="22"/>
          <w:lang w:val="pl-PL"/>
        </w:rPr>
        <w:t>Jednym z podstawowych wskaźników oceny przydatności gleb rolnych jest odczyn gleb.</w:t>
      </w:r>
      <w:r>
        <w:rPr>
          <w:rFonts w:ascii="Arial" w:hAnsi="Arial" w:cs="Arial"/>
          <w:bCs/>
          <w:iCs/>
          <w:color w:val="000000"/>
          <w:sz w:val="22"/>
          <w:szCs w:val="22"/>
          <w:lang w:val="pl-PL"/>
        </w:rPr>
        <w:t xml:space="preserve"> </w:t>
      </w:r>
      <w:r w:rsidRPr="00F8674A">
        <w:rPr>
          <w:rFonts w:ascii="Arial" w:eastAsia="Times New Roman" w:hAnsi="Arial" w:cs="Arial"/>
          <w:bCs/>
          <w:iCs/>
          <w:color w:val="000000"/>
          <w:sz w:val="22"/>
          <w:szCs w:val="22"/>
          <w:lang w:val="pl-PL"/>
        </w:rPr>
        <w:t>Zależy on od rodzaju skały macierzystej, składu granulometrycznego gleby, warunków przyrodniczych</w:t>
      </w:r>
      <w:r>
        <w:rPr>
          <w:rFonts w:ascii="Arial" w:hAnsi="Arial" w:cs="Arial"/>
          <w:bCs/>
          <w:iCs/>
          <w:color w:val="000000"/>
          <w:sz w:val="22"/>
          <w:szCs w:val="22"/>
          <w:lang w:val="pl-PL"/>
        </w:rPr>
        <w:t xml:space="preserve"> </w:t>
      </w:r>
      <w:r w:rsidRPr="00F8674A">
        <w:rPr>
          <w:rFonts w:ascii="Arial" w:eastAsia="Times New Roman" w:hAnsi="Arial" w:cs="Arial"/>
          <w:bCs/>
          <w:iCs/>
          <w:color w:val="000000"/>
          <w:sz w:val="22"/>
          <w:szCs w:val="22"/>
          <w:lang w:val="pl-PL"/>
        </w:rPr>
        <w:t xml:space="preserve">oraz zabiegów agrotechnicznych. Na terenie gminy występuje </w:t>
      </w:r>
      <w:r w:rsidR="00CC0CB3">
        <w:rPr>
          <w:rFonts w:ascii="Arial" w:eastAsia="Times New Roman" w:hAnsi="Arial" w:cs="Arial"/>
          <w:bCs/>
          <w:iCs/>
          <w:color w:val="000000"/>
          <w:sz w:val="22"/>
          <w:szCs w:val="22"/>
          <w:lang w:val="pl-PL"/>
        </w:rPr>
        <w:t xml:space="preserve">około </w:t>
      </w:r>
      <w:r w:rsidRPr="00F8674A">
        <w:rPr>
          <w:rFonts w:ascii="Arial" w:eastAsia="Times New Roman" w:hAnsi="Arial" w:cs="Arial"/>
          <w:bCs/>
          <w:iCs/>
          <w:color w:val="000000"/>
          <w:sz w:val="22"/>
          <w:szCs w:val="22"/>
          <w:lang w:val="pl-PL"/>
        </w:rPr>
        <w:t>3</w:t>
      </w:r>
      <w:r w:rsidR="00CC0CB3">
        <w:rPr>
          <w:rFonts w:ascii="Arial" w:eastAsia="Times New Roman" w:hAnsi="Arial" w:cs="Arial"/>
          <w:bCs/>
          <w:iCs/>
          <w:color w:val="000000"/>
          <w:sz w:val="22"/>
          <w:szCs w:val="22"/>
          <w:lang w:val="pl-PL"/>
        </w:rPr>
        <w:t>6 %</w:t>
      </w:r>
      <w:r w:rsidRPr="00F8674A">
        <w:rPr>
          <w:rFonts w:ascii="Arial" w:eastAsia="Times New Roman" w:hAnsi="Arial" w:cs="Arial"/>
          <w:bCs/>
          <w:iCs/>
          <w:color w:val="000000"/>
          <w:sz w:val="22"/>
          <w:szCs w:val="22"/>
          <w:lang w:val="pl-PL"/>
        </w:rPr>
        <w:t xml:space="preserve"> gleb bardzo kwaśnych, </w:t>
      </w:r>
      <w:r w:rsidR="00CC0CB3">
        <w:rPr>
          <w:rFonts w:ascii="Arial" w:eastAsia="Times New Roman" w:hAnsi="Arial" w:cs="Arial"/>
          <w:bCs/>
          <w:iCs/>
          <w:color w:val="000000"/>
          <w:sz w:val="22"/>
          <w:szCs w:val="22"/>
          <w:lang w:val="pl-PL"/>
        </w:rPr>
        <w:t xml:space="preserve">około </w:t>
      </w:r>
      <w:r w:rsidRPr="00F8674A">
        <w:rPr>
          <w:rFonts w:ascii="Arial" w:eastAsia="Times New Roman" w:hAnsi="Arial" w:cs="Arial"/>
          <w:bCs/>
          <w:iCs/>
          <w:color w:val="000000"/>
          <w:sz w:val="22"/>
          <w:szCs w:val="22"/>
          <w:lang w:val="pl-PL"/>
        </w:rPr>
        <w:t>40 %</w:t>
      </w:r>
      <w:r>
        <w:rPr>
          <w:rFonts w:ascii="Arial" w:hAnsi="Arial" w:cs="Arial"/>
          <w:bCs/>
          <w:iCs/>
          <w:color w:val="000000"/>
          <w:sz w:val="22"/>
          <w:szCs w:val="22"/>
          <w:lang w:val="pl-PL"/>
        </w:rPr>
        <w:t xml:space="preserve"> </w:t>
      </w:r>
      <w:r w:rsidRPr="00F8674A">
        <w:rPr>
          <w:rFonts w:ascii="Arial" w:eastAsia="Times New Roman" w:hAnsi="Arial" w:cs="Arial"/>
          <w:bCs/>
          <w:iCs/>
          <w:color w:val="000000"/>
          <w:sz w:val="22"/>
          <w:szCs w:val="22"/>
          <w:lang w:val="pl-PL"/>
        </w:rPr>
        <w:t xml:space="preserve">gleb kwaśnych i </w:t>
      </w:r>
      <w:r w:rsidR="00CC0CB3">
        <w:rPr>
          <w:rFonts w:ascii="Arial" w:eastAsia="Times New Roman" w:hAnsi="Arial" w:cs="Arial"/>
          <w:bCs/>
          <w:iCs/>
          <w:color w:val="000000"/>
          <w:sz w:val="22"/>
          <w:szCs w:val="22"/>
          <w:lang w:val="pl-PL"/>
        </w:rPr>
        <w:t>około 20</w:t>
      </w:r>
      <w:r w:rsidRPr="00F8674A">
        <w:rPr>
          <w:rFonts w:ascii="Arial" w:eastAsia="Times New Roman" w:hAnsi="Arial" w:cs="Arial"/>
          <w:bCs/>
          <w:iCs/>
          <w:color w:val="000000"/>
          <w:sz w:val="22"/>
          <w:szCs w:val="22"/>
          <w:lang w:val="pl-PL"/>
        </w:rPr>
        <w:t xml:space="preserve"> % lekko kwaśnych. Odczyn środowiska glebowego wpływa w znacznym stopniu</w:t>
      </w:r>
      <w:r>
        <w:rPr>
          <w:rFonts w:ascii="Arial" w:hAnsi="Arial" w:cs="Arial"/>
          <w:bCs/>
          <w:iCs/>
          <w:color w:val="000000"/>
          <w:sz w:val="22"/>
          <w:szCs w:val="22"/>
          <w:lang w:val="pl-PL"/>
        </w:rPr>
        <w:t xml:space="preserve"> </w:t>
      </w:r>
      <w:r w:rsidRPr="00F8674A">
        <w:rPr>
          <w:rFonts w:ascii="Arial" w:eastAsia="Times New Roman" w:hAnsi="Arial" w:cs="Arial"/>
          <w:bCs/>
          <w:iCs/>
          <w:color w:val="000000"/>
          <w:sz w:val="22"/>
          <w:szCs w:val="22"/>
          <w:lang w:val="pl-PL"/>
        </w:rPr>
        <w:t>na życie roślin, mikroorganizmów i fauny glebowej. Decyduje tym samym o aktywności biologicznej</w:t>
      </w:r>
      <w:r>
        <w:rPr>
          <w:rFonts w:ascii="Arial" w:hAnsi="Arial" w:cs="Arial"/>
          <w:bCs/>
          <w:iCs/>
          <w:color w:val="000000"/>
          <w:sz w:val="22"/>
          <w:szCs w:val="22"/>
          <w:lang w:val="pl-PL"/>
        </w:rPr>
        <w:t xml:space="preserve"> </w:t>
      </w:r>
      <w:r w:rsidRPr="00F8674A">
        <w:rPr>
          <w:rFonts w:ascii="Arial" w:eastAsia="Times New Roman" w:hAnsi="Arial" w:cs="Arial"/>
          <w:bCs/>
          <w:iCs/>
          <w:color w:val="000000"/>
          <w:sz w:val="22"/>
          <w:szCs w:val="22"/>
          <w:lang w:val="pl-PL"/>
        </w:rPr>
        <w:t>gleby. Kwaśne odczyny gleb, powodują obniżanie plonowania roślin jak również ułatwiają</w:t>
      </w:r>
      <w:r>
        <w:rPr>
          <w:rFonts w:ascii="Arial" w:hAnsi="Arial" w:cs="Arial"/>
          <w:bCs/>
          <w:iCs/>
          <w:color w:val="000000"/>
          <w:sz w:val="22"/>
          <w:szCs w:val="22"/>
          <w:lang w:val="pl-PL"/>
        </w:rPr>
        <w:t xml:space="preserve"> </w:t>
      </w:r>
      <w:r w:rsidRPr="00F8674A">
        <w:rPr>
          <w:rFonts w:ascii="Arial" w:eastAsia="Times New Roman" w:hAnsi="Arial" w:cs="Arial"/>
          <w:bCs/>
          <w:iCs/>
          <w:color w:val="000000"/>
          <w:sz w:val="22"/>
          <w:szCs w:val="22"/>
          <w:lang w:val="pl-PL"/>
        </w:rPr>
        <w:t>przyswajanie przez rośliny metali ciężkich. Z odczynem gleb ściśle związana jest potrzeba ich</w:t>
      </w:r>
      <w:r>
        <w:rPr>
          <w:rFonts w:ascii="Arial" w:hAnsi="Arial" w:cs="Arial"/>
          <w:bCs/>
          <w:iCs/>
          <w:color w:val="000000"/>
          <w:sz w:val="22"/>
          <w:szCs w:val="22"/>
          <w:lang w:val="pl-PL"/>
        </w:rPr>
        <w:t xml:space="preserve"> </w:t>
      </w:r>
      <w:r w:rsidRPr="00F8674A">
        <w:rPr>
          <w:rFonts w:ascii="Arial" w:eastAsia="Times New Roman" w:hAnsi="Arial" w:cs="Arial"/>
          <w:bCs/>
          <w:iCs/>
          <w:color w:val="000000"/>
          <w:sz w:val="22"/>
          <w:szCs w:val="22"/>
          <w:lang w:val="pl-PL"/>
        </w:rPr>
        <w:t>wapnowania. Wapnowanie poprawiające właściwości fizyczne, chemiczne i biologiczne gleb jest</w:t>
      </w:r>
      <w:r>
        <w:rPr>
          <w:rFonts w:ascii="Arial" w:hAnsi="Arial" w:cs="Arial"/>
          <w:bCs/>
          <w:iCs/>
          <w:color w:val="000000"/>
          <w:sz w:val="22"/>
          <w:szCs w:val="22"/>
          <w:lang w:val="pl-PL"/>
        </w:rPr>
        <w:t xml:space="preserve"> </w:t>
      </w:r>
      <w:r w:rsidRPr="00F8674A">
        <w:rPr>
          <w:rFonts w:ascii="Arial" w:eastAsia="Times New Roman" w:hAnsi="Arial" w:cs="Arial"/>
          <w:bCs/>
          <w:iCs/>
          <w:color w:val="000000"/>
          <w:sz w:val="22"/>
          <w:szCs w:val="22"/>
          <w:lang w:val="pl-PL"/>
        </w:rPr>
        <w:t>zabiegiem agrotechnicznym, który powinien być stosowany na terenie gminy w dużym stopniu, gdyż</w:t>
      </w:r>
      <w:r>
        <w:rPr>
          <w:rFonts w:ascii="Arial" w:hAnsi="Arial" w:cs="Arial"/>
          <w:bCs/>
          <w:iCs/>
          <w:color w:val="000000"/>
          <w:sz w:val="22"/>
          <w:szCs w:val="22"/>
          <w:lang w:val="pl-PL"/>
        </w:rPr>
        <w:t xml:space="preserve"> </w:t>
      </w:r>
      <w:r w:rsidRPr="00F8674A">
        <w:rPr>
          <w:rFonts w:ascii="Arial" w:eastAsia="Times New Roman" w:hAnsi="Arial" w:cs="Arial"/>
          <w:bCs/>
          <w:iCs/>
          <w:color w:val="000000"/>
          <w:sz w:val="22"/>
          <w:szCs w:val="22"/>
          <w:lang w:val="pl-PL"/>
        </w:rPr>
        <w:t xml:space="preserve">jest ona w grupie gmin, w których gleby wymagające wapnowania w przedziale koniecznym </w:t>
      </w:r>
      <w:r w:rsidR="000561DF">
        <w:rPr>
          <w:rFonts w:ascii="Arial" w:eastAsia="Times New Roman" w:hAnsi="Arial" w:cs="Arial"/>
          <w:bCs/>
          <w:iCs/>
          <w:color w:val="000000"/>
          <w:sz w:val="22"/>
          <w:szCs w:val="22"/>
          <w:lang w:val="pl-PL"/>
        </w:rPr>
        <w:br/>
      </w:r>
      <w:r w:rsidRPr="00F8674A">
        <w:rPr>
          <w:rFonts w:ascii="Arial" w:eastAsia="Times New Roman" w:hAnsi="Arial" w:cs="Arial"/>
          <w:bCs/>
          <w:iCs/>
          <w:color w:val="000000"/>
          <w:sz w:val="22"/>
          <w:szCs w:val="22"/>
          <w:lang w:val="pl-PL"/>
        </w:rPr>
        <w:t>i</w:t>
      </w:r>
      <w:r>
        <w:rPr>
          <w:rFonts w:ascii="Arial" w:hAnsi="Arial" w:cs="Arial"/>
          <w:bCs/>
          <w:iCs/>
          <w:color w:val="000000"/>
          <w:sz w:val="22"/>
          <w:szCs w:val="22"/>
          <w:lang w:val="pl-PL"/>
        </w:rPr>
        <w:t xml:space="preserve"> </w:t>
      </w:r>
      <w:r w:rsidRPr="00F8674A">
        <w:rPr>
          <w:rFonts w:ascii="Arial" w:eastAsia="Times New Roman" w:hAnsi="Arial" w:cs="Arial"/>
          <w:bCs/>
          <w:iCs/>
          <w:color w:val="000000"/>
          <w:sz w:val="22"/>
          <w:szCs w:val="22"/>
          <w:lang w:val="pl-PL"/>
        </w:rPr>
        <w:t>potrzebnym osiągnęły około 60 % udziału gleb.</w:t>
      </w:r>
    </w:p>
    <w:p w:rsidR="003951E2" w:rsidRDefault="003951E2" w:rsidP="00F8674A">
      <w:pPr>
        <w:pStyle w:val="Tekstpodstawowy"/>
        <w:spacing w:line="360" w:lineRule="auto"/>
        <w:ind w:firstLine="708"/>
        <w:jc w:val="both"/>
        <w:rPr>
          <w:rFonts w:ascii="Arial" w:eastAsia="Times New Roman" w:hAnsi="Arial" w:cs="Arial"/>
          <w:bCs/>
          <w:iCs/>
          <w:color w:val="000000"/>
          <w:sz w:val="22"/>
          <w:szCs w:val="22"/>
          <w:lang w:val="pl-PL"/>
        </w:rPr>
      </w:pPr>
      <w:r>
        <w:rPr>
          <w:rFonts w:ascii="Arial" w:eastAsia="Times New Roman" w:hAnsi="Arial" w:cs="Arial"/>
          <w:bCs/>
          <w:iCs/>
          <w:color w:val="000000"/>
          <w:sz w:val="22"/>
          <w:szCs w:val="22"/>
          <w:lang w:val="pl-PL"/>
        </w:rPr>
        <w:t>Gleby na terenie zmiany studium należą do gleb słabszych i słabych – IIIb i IVb klasy bonitacyjne.</w:t>
      </w:r>
    </w:p>
    <w:p w:rsidR="0078537A" w:rsidRDefault="0078537A" w:rsidP="00F8674A">
      <w:pPr>
        <w:pStyle w:val="Tekstpodstawowy"/>
        <w:spacing w:line="360" w:lineRule="auto"/>
        <w:ind w:firstLine="708"/>
        <w:jc w:val="both"/>
        <w:rPr>
          <w:rFonts w:ascii="Arial" w:hAnsi="Arial" w:cs="Arial"/>
          <w:bCs/>
          <w:iCs/>
          <w:color w:val="000000"/>
          <w:sz w:val="22"/>
          <w:szCs w:val="22"/>
          <w:lang w:val="pl-PL"/>
        </w:rPr>
      </w:pPr>
    </w:p>
    <w:p w:rsidR="005C37B9" w:rsidRPr="00D7714E" w:rsidRDefault="005C37B9" w:rsidP="00D7714E">
      <w:pPr>
        <w:widowControl/>
        <w:suppressAutoHyphens w:val="0"/>
        <w:spacing w:before="0" w:after="200" w:line="276" w:lineRule="auto"/>
        <w:ind w:left="0" w:right="0"/>
        <w:rPr>
          <w:rFonts w:ascii="Arial" w:hAnsi="Arial" w:cs="Arial"/>
          <w:b/>
          <w:i/>
          <w:iCs/>
          <w:color w:val="000000"/>
          <w:sz w:val="22"/>
          <w:szCs w:val="22"/>
          <w:lang w:val="pl-PL"/>
        </w:rPr>
      </w:pPr>
      <w:r w:rsidRPr="00D7714E">
        <w:rPr>
          <w:rFonts w:ascii="Arial" w:hAnsi="Arial" w:cs="Arial"/>
          <w:b/>
          <w:i/>
          <w:iCs/>
          <w:color w:val="000000"/>
          <w:sz w:val="22"/>
          <w:szCs w:val="22"/>
          <w:lang w:val="pl-PL"/>
        </w:rPr>
        <w:lastRenderedPageBreak/>
        <w:t xml:space="preserve">6) </w:t>
      </w:r>
      <w:bookmarkStart w:id="27" w:name="_Toc296410454"/>
      <w:r w:rsidRPr="00D7714E">
        <w:rPr>
          <w:rFonts w:ascii="Arial" w:hAnsi="Arial" w:cs="Arial"/>
          <w:b/>
          <w:i/>
          <w:iCs/>
          <w:color w:val="000000"/>
          <w:sz w:val="22"/>
          <w:szCs w:val="22"/>
          <w:lang w:val="pl-PL"/>
        </w:rPr>
        <w:t>Wody powierzchniowe i podziemne</w:t>
      </w:r>
      <w:bookmarkEnd w:id="27"/>
    </w:p>
    <w:p w:rsidR="00162982" w:rsidRDefault="00162982" w:rsidP="00162982">
      <w:pPr>
        <w:pStyle w:val="Tekstpodstawowy"/>
        <w:spacing w:line="360" w:lineRule="auto"/>
        <w:ind w:firstLine="708"/>
        <w:jc w:val="both"/>
        <w:rPr>
          <w:rFonts w:ascii="Arial" w:hAnsi="Arial" w:cs="Arial"/>
          <w:bCs/>
          <w:iCs/>
          <w:color w:val="000000"/>
          <w:sz w:val="22"/>
          <w:szCs w:val="22"/>
          <w:lang w:val="pl-PL"/>
        </w:rPr>
      </w:pPr>
      <w:r w:rsidRPr="00162982">
        <w:rPr>
          <w:rFonts w:ascii="Arial" w:eastAsia="Times New Roman" w:hAnsi="Arial" w:cs="Arial"/>
          <w:bCs/>
          <w:iCs/>
          <w:color w:val="000000"/>
          <w:sz w:val="22"/>
          <w:szCs w:val="22"/>
          <w:lang w:val="pl-PL"/>
        </w:rPr>
        <w:t>Pod względem uwarunkowań hydrogeologicznych gmina Odolanów należy do terenów</w:t>
      </w:r>
      <w:r>
        <w:rPr>
          <w:rFonts w:ascii="Arial" w:hAnsi="Arial" w:cs="Arial"/>
          <w:bCs/>
          <w:iCs/>
          <w:color w:val="000000"/>
          <w:sz w:val="22"/>
          <w:szCs w:val="22"/>
          <w:lang w:val="pl-PL"/>
        </w:rPr>
        <w:t xml:space="preserve"> </w:t>
      </w:r>
      <w:r w:rsidRPr="00162982">
        <w:rPr>
          <w:rFonts w:ascii="Arial" w:eastAsia="Times New Roman" w:hAnsi="Arial" w:cs="Arial"/>
          <w:bCs/>
          <w:iCs/>
          <w:color w:val="000000"/>
          <w:sz w:val="22"/>
          <w:szCs w:val="22"/>
          <w:lang w:val="pl-PL"/>
        </w:rPr>
        <w:t>bogatych w zasoby wodne. Teren gminy Odolanów zgodnie z hydrogeologicznym podziałem kraju</w:t>
      </w:r>
      <w:r>
        <w:rPr>
          <w:rFonts w:ascii="Arial" w:hAnsi="Arial" w:cs="Arial"/>
          <w:bCs/>
          <w:iCs/>
          <w:color w:val="000000"/>
          <w:sz w:val="22"/>
          <w:szCs w:val="22"/>
          <w:lang w:val="pl-PL"/>
        </w:rPr>
        <w:t xml:space="preserve"> </w:t>
      </w:r>
      <w:r w:rsidRPr="00162982">
        <w:rPr>
          <w:rFonts w:ascii="Arial" w:eastAsia="Times New Roman" w:hAnsi="Arial" w:cs="Arial"/>
          <w:bCs/>
          <w:iCs/>
          <w:color w:val="000000"/>
          <w:sz w:val="22"/>
          <w:szCs w:val="22"/>
          <w:lang w:val="pl-PL"/>
        </w:rPr>
        <w:t>znajduje się w makroregionie zachodnim Niżu Polskiego – Regionie Wielkopolskim (XIII),</w:t>
      </w:r>
      <w:r>
        <w:rPr>
          <w:rFonts w:ascii="Arial" w:hAnsi="Arial" w:cs="Arial"/>
          <w:bCs/>
          <w:iCs/>
          <w:color w:val="000000"/>
          <w:sz w:val="22"/>
          <w:szCs w:val="22"/>
          <w:lang w:val="pl-PL"/>
        </w:rPr>
        <w:t xml:space="preserve"> </w:t>
      </w:r>
      <w:r w:rsidRPr="00162982">
        <w:rPr>
          <w:rFonts w:ascii="Arial" w:eastAsia="Times New Roman" w:hAnsi="Arial" w:cs="Arial"/>
          <w:bCs/>
          <w:iCs/>
          <w:color w:val="000000"/>
          <w:sz w:val="22"/>
          <w:szCs w:val="22"/>
          <w:lang w:val="pl-PL"/>
        </w:rPr>
        <w:t>w Podregionie Wielkopolsko-Śląskim (XIII 3). Na tym obszarze główny poziom wodonośny</w:t>
      </w:r>
      <w:r>
        <w:rPr>
          <w:rFonts w:ascii="Arial" w:hAnsi="Arial" w:cs="Arial"/>
          <w:bCs/>
          <w:iCs/>
          <w:color w:val="000000"/>
          <w:sz w:val="22"/>
          <w:szCs w:val="22"/>
          <w:lang w:val="pl-PL"/>
        </w:rPr>
        <w:t xml:space="preserve"> </w:t>
      </w:r>
      <w:r w:rsidRPr="00162982">
        <w:rPr>
          <w:rFonts w:ascii="Arial" w:eastAsia="Times New Roman" w:hAnsi="Arial" w:cs="Arial"/>
          <w:bCs/>
          <w:iCs/>
          <w:color w:val="000000"/>
          <w:sz w:val="22"/>
          <w:szCs w:val="22"/>
          <w:lang w:val="pl-PL"/>
        </w:rPr>
        <w:t>wykształcony jest w utworach czwartorzędowych w postaci 1-3 warstw wodonośnych, które znajdują</w:t>
      </w:r>
      <w:r>
        <w:rPr>
          <w:rFonts w:ascii="Arial" w:hAnsi="Arial" w:cs="Arial"/>
          <w:bCs/>
          <w:iCs/>
          <w:color w:val="000000"/>
          <w:sz w:val="22"/>
          <w:szCs w:val="22"/>
          <w:lang w:val="pl-PL"/>
        </w:rPr>
        <w:t xml:space="preserve"> </w:t>
      </w:r>
      <w:r w:rsidRPr="00162982">
        <w:rPr>
          <w:rFonts w:ascii="Arial" w:eastAsia="Times New Roman" w:hAnsi="Arial" w:cs="Arial"/>
          <w:bCs/>
          <w:iCs/>
          <w:color w:val="000000"/>
          <w:sz w:val="22"/>
          <w:szCs w:val="22"/>
          <w:lang w:val="pl-PL"/>
        </w:rPr>
        <w:t xml:space="preserve">się na głębokości od 20 do 100 m (utwory piaszczyste </w:t>
      </w:r>
      <w:r w:rsidR="000561DF">
        <w:rPr>
          <w:rFonts w:ascii="Arial" w:eastAsia="Times New Roman" w:hAnsi="Arial" w:cs="Arial"/>
          <w:bCs/>
          <w:iCs/>
          <w:color w:val="000000"/>
          <w:sz w:val="22"/>
          <w:szCs w:val="22"/>
          <w:lang w:val="pl-PL"/>
        </w:rPr>
        <w:br/>
      </w:r>
      <w:r w:rsidRPr="00162982">
        <w:rPr>
          <w:rFonts w:ascii="Arial" w:eastAsia="Times New Roman" w:hAnsi="Arial" w:cs="Arial"/>
          <w:bCs/>
          <w:iCs/>
          <w:color w:val="000000"/>
          <w:sz w:val="22"/>
          <w:szCs w:val="22"/>
          <w:lang w:val="pl-PL"/>
        </w:rPr>
        <w:t>i żwirowe). Wody charakteryzują się</w:t>
      </w:r>
      <w:r>
        <w:rPr>
          <w:rFonts w:ascii="Arial" w:hAnsi="Arial" w:cs="Arial"/>
          <w:bCs/>
          <w:iCs/>
          <w:color w:val="000000"/>
          <w:sz w:val="22"/>
          <w:szCs w:val="22"/>
          <w:lang w:val="pl-PL"/>
        </w:rPr>
        <w:t xml:space="preserve"> </w:t>
      </w:r>
      <w:r w:rsidRPr="00162982">
        <w:rPr>
          <w:rFonts w:ascii="Arial" w:eastAsia="Times New Roman" w:hAnsi="Arial" w:cs="Arial"/>
          <w:bCs/>
          <w:iCs/>
          <w:color w:val="000000"/>
          <w:sz w:val="22"/>
          <w:szCs w:val="22"/>
          <w:lang w:val="pl-PL"/>
        </w:rPr>
        <w:t>zwierciadłem swobodnym, częściowo słabo naporowym.</w:t>
      </w:r>
    </w:p>
    <w:p w:rsidR="00581F6F" w:rsidRDefault="0056676C" w:rsidP="00581F6F">
      <w:pPr>
        <w:pStyle w:val="Tekstpodstawowy"/>
        <w:spacing w:line="360" w:lineRule="auto"/>
        <w:jc w:val="both"/>
        <w:rPr>
          <w:rFonts w:ascii="Arial" w:eastAsia="Times New Roman" w:hAnsi="Arial" w:cs="Arial"/>
          <w:bCs/>
          <w:iCs/>
          <w:color w:val="000000"/>
          <w:sz w:val="22"/>
          <w:szCs w:val="22"/>
          <w:lang w:val="pl-PL"/>
        </w:rPr>
      </w:pPr>
      <w:r w:rsidRPr="0056676C">
        <w:rPr>
          <w:rFonts w:ascii="Arial" w:eastAsia="Times New Roman" w:hAnsi="Arial" w:cs="Arial"/>
          <w:bCs/>
          <w:iCs/>
          <w:color w:val="000000"/>
          <w:sz w:val="22"/>
          <w:szCs w:val="22"/>
          <w:lang w:val="pl-PL"/>
        </w:rPr>
        <w:t>Występują tu zarówno wody płynące, zbiorniki wodne jak i tereny</w:t>
      </w:r>
      <w:r>
        <w:rPr>
          <w:rFonts w:ascii="Arial" w:hAnsi="Arial" w:cs="Arial"/>
          <w:bCs/>
          <w:iCs/>
          <w:color w:val="000000"/>
          <w:sz w:val="22"/>
          <w:szCs w:val="22"/>
          <w:lang w:val="pl-PL"/>
        </w:rPr>
        <w:t xml:space="preserve"> </w:t>
      </w:r>
      <w:r w:rsidRPr="0056676C">
        <w:rPr>
          <w:rFonts w:ascii="Arial" w:eastAsia="Times New Roman" w:hAnsi="Arial" w:cs="Arial"/>
          <w:bCs/>
          <w:iCs/>
          <w:color w:val="000000"/>
          <w:sz w:val="22"/>
          <w:szCs w:val="22"/>
          <w:lang w:val="pl-PL"/>
        </w:rPr>
        <w:t>podmokłe.</w:t>
      </w:r>
    </w:p>
    <w:p w:rsidR="00581F6F" w:rsidRDefault="00581F6F" w:rsidP="00581F6F">
      <w:pPr>
        <w:pStyle w:val="Tekstpodstawowy"/>
        <w:spacing w:line="360" w:lineRule="auto"/>
        <w:jc w:val="both"/>
        <w:rPr>
          <w:rFonts w:ascii="Arial" w:hAnsi="Arial" w:cs="Arial"/>
          <w:bCs/>
          <w:iCs/>
          <w:color w:val="000000"/>
          <w:sz w:val="22"/>
          <w:szCs w:val="22"/>
          <w:lang w:val="pl-PL"/>
        </w:rPr>
      </w:pPr>
      <w:r w:rsidRPr="00581F6F">
        <w:rPr>
          <w:rFonts w:ascii="Arial" w:hAnsi="Arial" w:cs="Arial"/>
          <w:bCs/>
          <w:iCs/>
          <w:color w:val="000000"/>
          <w:sz w:val="22"/>
          <w:szCs w:val="22"/>
          <w:lang w:val="pl-PL"/>
        </w:rPr>
        <w:t>Sieć rzeczną tworzy przede wszystkim rzeka Barycz wraz z dopływami oraz rzeka Kuroch.</w:t>
      </w:r>
    </w:p>
    <w:p w:rsidR="00162982" w:rsidRDefault="0056676C" w:rsidP="00CC0CB3">
      <w:pPr>
        <w:pStyle w:val="Tekstpodstawowy"/>
        <w:spacing w:line="360" w:lineRule="auto"/>
        <w:ind w:firstLine="708"/>
        <w:jc w:val="both"/>
        <w:rPr>
          <w:rFonts w:ascii="Arial" w:hAnsi="Arial" w:cs="Arial"/>
          <w:bCs/>
          <w:iCs/>
          <w:color w:val="000000"/>
          <w:sz w:val="22"/>
          <w:szCs w:val="22"/>
          <w:lang w:val="pl-PL"/>
        </w:rPr>
      </w:pPr>
      <w:r w:rsidRPr="0056676C">
        <w:rPr>
          <w:rFonts w:ascii="Arial" w:eastAsia="Times New Roman" w:hAnsi="Arial" w:cs="Arial"/>
          <w:bCs/>
          <w:iCs/>
          <w:color w:val="000000"/>
          <w:sz w:val="22"/>
          <w:szCs w:val="22"/>
          <w:lang w:val="pl-PL"/>
        </w:rPr>
        <w:t>Barycz należy do wód silnie zmienionych. W 2010 r. badano punkt pomiarowy Barycz –Odolanów na</w:t>
      </w:r>
      <w:r>
        <w:rPr>
          <w:rFonts w:ascii="Arial" w:hAnsi="Arial" w:cs="Arial"/>
          <w:bCs/>
          <w:iCs/>
          <w:color w:val="000000"/>
          <w:sz w:val="22"/>
          <w:szCs w:val="22"/>
          <w:lang w:val="pl-PL"/>
        </w:rPr>
        <w:t xml:space="preserve"> </w:t>
      </w:r>
      <w:r w:rsidRPr="0056676C">
        <w:rPr>
          <w:rFonts w:ascii="Arial" w:eastAsia="Times New Roman" w:hAnsi="Arial" w:cs="Arial"/>
          <w:bCs/>
          <w:iCs/>
          <w:color w:val="000000"/>
          <w:sz w:val="22"/>
          <w:szCs w:val="22"/>
          <w:lang w:val="pl-PL"/>
        </w:rPr>
        <w:t>115,2 km.</w:t>
      </w:r>
      <w:r>
        <w:rPr>
          <w:rFonts w:ascii="Arial" w:hAnsi="Arial" w:cs="Arial"/>
          <w:bCs/>
          <w:iCs/>
          <w:color w:val="000000"/>
          <w:sz w:val="22"/>
          <w:szCs w:val="22"/>
          <w:lang w:val="pl-PL"/>
        </w:rPr>
        <w:t xml:space="preserve"> </w:t>
      </w:r>
      <w:r w:rsidR="00743776" w:rsidRPr="00743776">
        <w:rPr>
          <w:rFonts w:ascii="Arial" w:eastAsia="Times New Roman" w:hAnsi="Arial" w:cs="Arial"/>
          <w:bCs/>
          <w:iCs/>
          <w:color w:val="000000"/>
          <w:sz w:val="22"/>
          <w:szCs w:val="22"/>
          <w:lang w:val="pl-PL"/>
        </w:rPr>
        <w:t>Klasa chemicznych wskaźników jakości wód – jeden lub więcej badanych chemicznych</w:t>
      </w:r>
      <w:r w:rsidR="00743776">
        <w:rPr>
          <w:rFonts w:ascii="Arial" w:hAnsi="Arial" w:cs="Arial"/>
          <w:bCs/>
          <w:iCs/>
          <w:color w:val="000000"/>
          <w:sz w:val="22"/>
          <w:szCs w:val="22"/>
          <w:lang w:val="pl-PL"/>
        </w:rPr>
        <w:t xml:space="preserve"> </w:t>
      </w:r>
      <w:r w:rsidR="00743776" w:rsidRPr="00743776">
        <w:rPr>
          <w:rFonts w:ascii="Arial" w:eastAsia="Times New Roman" w:hAnsi="Arial" w:cs="Arial"/>
          <w:bCs/>
          <w:iCs/>
          <w:color w:val="000000"/>
          <w:sz w:val="22"/>
          <w:szCs w:val="22"/>
          <w:lang w:val="pl-PL"/>
        </w:rPr>
        <w:t>wskaźników jakości wód przekracza wartości określone w załączniku nr 8 do rozporządzenia dla stanu</w:t>
      </w:r>
      <w:r w:rsidR="00743776">
        <w:rPr>
          <w:rFonts w:ascii="Arial" w:hAnsi="Arial" w:cs="Arial"/>
          <w:bCs/>
          <w:iCs/>
          <w:color w:val="000000"/>
          <w:sz w:val="22"/>
          <w:szCs w:val="22"/>
          <w:lang w:val="pl-PL"/>
        </w:rPr>
        <w:t xml:space="preserve"> </w:t>
      </w:r>
      <w:r w:rsidR="00743776" w:rsidRPr="00743776">
        <w:rPr>
          <w:rFonts w:ascii="Arial" w:eastAsia="Times New Roman" w:hAnsi="Arial" w:cs="Arial"/>
          <w:bCs/>
          <w:iCs/>
          <w:color w:val="000000"/>
          <w:sz w:val="22"/>
          <w:szCs w:val="22"/>
          <w:lang w:val="pl-PL"/>
        </w:rPr>
        <w:t>dobrego.</w:t>
      </w:r>
      <w:r w:rsidR="00B82154">
        <w:rPr>
          <w:rFonts w:ascii="Arial" w:hAnsi="Arial" w:cs="Arial"/>
          <w:bCs/>
          <w:iCs/>
          <w:color w:val="000000"/>
          <w:sz w:val="22"/>
          <w:szCs w:val="22"/>
          <w:lang w:val="pl-PL"/>
        </w:rPr>
        <w:t xml:space="preserve"> </w:t>
      </w:r>
      <w:r w:rsidR="00B82154" w:rsidRPr="00B82154">
        <w:rPr>
          <w:rFonts w:ascii="Arial" w:hAnsi="Arial" w:cs="Arial"/>
          <w:bCs/>
          <w:iCs/>
          <w:color w:val="000000"/>
          <w:sz w:val="22"/>
          <w:szCs w:val="22"/>
          <w:lang w:val="pl-PL"/>
        </w:rPr>
        <w:t>Na podstawie badań przeprowadzonych w 2012 r. przez WIOŚ stwierdzono, że ogólny stan wód Baryczy w punkcie pomiarowym Barycz – Odolanów jest poniżej stanu dobrego. W zakresie elementów chemicznych wody rzeki Barycz zakwalifikowano poniżej dobrego. Wyniki pomiarów jakości rzeki Kuroch przeprowadzone w 2012 przez WIOŚ w Poznaniu, kwalifikują wody rzeki pod względem elementów biologicznych do klasy III – tj. umiarkowanego potencjału wód, pod względem elementów fizykochemicznych</w:t>
      </w:r>
      <w:r w:rsidR="00B82154">
        <w:rPr>
          <w:rFonts w:ascii="Arial" w:hAnsi="Arial" w:cs="Arial"/>
          <w:bCs/>
          <w:iCs/>
          <w:color w:val="000000"/>
          <w:sz w:val="22"/>
          <w:szCs w:val="22"/>
          <w:lang w:val="pl-PL"/>
        </w:rPr>
        <w:t xml:space="preserve"> </w:t>
      </w:r>
      <w:r w:rsidR="00B82154" w:rsidRPr="00B82154">
        <w:rPr>
          <w:rFonts w:ascii="Arial" w:hAnsi="Arial" w:cs="Arial"/>
          <w:bCs/>
          <w:iCs/>
          <w:color w:val="000000"/>
          <w:sz w:val="22"/>
          <w:szCs w:val="22"/>
          <w:lang w:val="pl-PL"/>
        </w:rPr>
        <w:t>klasyfikują potencjał rzeki poniżej stanu dobrego, natomiast pod względem elementów hydromorgologicznych kwalifikują wody rzeki do klasy II.</w:t>
      </w:r>
      <w:r w:rsidR="00CC0CB3">
        <w:rPr>
          <w:rFonts w:ascii="Arial" w:hAnsi="Arial" w:cs="Arial"/>
          <w:bCs/>
          <w:iCs/>
          <w:color w:val="000000"/>
          <w:sz w:val="22"/>
          <w:szCs w:val="22"/>
          <w:lang w:val="pl-PL"/>
        </w:rPr>
        <w:t xml:space="preserve"> </w:t>
      </w:r>
      <w:r w:rsidR="00743776" w:rsidRPr="00743776">
        <w:rPr>
          <w:rFonts w:ascii="Arial" w:eastAsia="Times New Roman" w:hAnsi="Arial" w:cs="Arial"/>
          <w:bCs/>
          <w:iCs/>
          <w:color w:val="000000"/>
          <w:sz w:val="22"/>
          <w:szCs w:val="22"/>
          <w:lang w:val="pl-PL"/>
        </w:rPr>
        <w:t>Obszar gminy nie należy do terenów zagrożonych na spływ związków azotu z terenów</w:t>
      </w:r>
      <w:r w:rsidR="00743776">
        <w:rPr>
          <w:rFonts w:ascii="Arial" w:hAnsi="Arial" w:cs="Arial"/>
          <w:bCs/>
          <w:iCs/>
          <w:color w:val="000000"/>
          <w:sz w:val="22"/>
          <w:szCs w:val="22"/>
          <w:lang w:val="pl-PL"/>
        </w:rPr>
        <w:t xml:space="preserve"> </w:t>
      </w:r>
      <w:r w:rsidR="00743776" w:rsidRPr="00743776">
        <w:rPr>
          <w:rFonts w:ascii="Arial" w:eastAsia="Times New Roman" w:hAnsi="Arial" w:cs="Arial"/>
          <w:bCs/>
          <w:iCs/>
          <w:color w:val="000000"/>
          <w:sz w:val="22"/>
          <w:szCs w:val="22"/>
          <w:lang w:val="pl-PL"/>
        </w:rPr>
        <w:t>rolniczych.</w:t>
      </w:r>
    </w:p>
    <w:p w:rsidR="00743776" w:rsidRDefault="00743776" w:rsidP="00353DA1">
      <w:pPr>
        <w:pStyle w:val="Tekstpodstawowy"/>
        <w:spacing w:line="360" w:lineRule="auto"/>
        <w:ind w:firstLine="708"/>
        <w:jc w:val="both"/>
        <w:rPr>
          <w:rFonts w:ascii="Arial" w:hAnsi="Arial" w:cs="Arial"/>
          <w:bCs/>
          <w:iCs/>
          <w:color w:val="000000"/>
          <w:sz w:val="22"/>
          <w:szCs w:val="22"/>
          <w:lang w:val="pl-PL"/>
        </w:rPr>
      </w:pPr>
      <w:r w:rsidRPr="00743776">
        <w:rPr>
          <w:rFonts w:ascii="Arial" w:eastAsia="Times New Roman" w:hAnsi="Arial" w:cs="Arial"/>
          <w:bCs/>
          <w:iCs/>
          <w:color w:val="000000"/>
          <w:sz w:val="22"/>
          <w:szCs w:val="22"/>
          <w:lang w:val="pl-PL"/>
        </w:rPr>
        <w:t>Wody stojące na terenie gminy Odolanów zajmują bardzo niewielkie powierzchnie. Jedynie</w:t>
      </w:r>
      <w:r>
        <w:rPr>
          <w:rFonts w:ascii="Arial" w:hAnsi="Arial" w:cs="Arial"/>
          <w:bCs/>
          <w:iCs/>
          <w:color w:val="000000"/>
          <w:sz w:val="22"/>
          <w:szCs w:val="22"/>
          <w:lang w:val="pl-PL"/>
        </w:rPr>
        <w:t xml:space="preserve"> </w:t>
      </w:r>
      <w:r w:rsidRPr="00743776">
        <w:rPr>
          <w:rFonts w:ascii="Arial" w:eastAsia="Times New Roman" w:hAnsi="Arial" w:cs="Arial"/>
          <w:bCs/>
          <w:iCs/>
          <w:color w:val="000000"/>
          <w:sz w:val="22"/>
          <w:szCs w:val="22"/>
          <w:lang w:val="pl-PL"/>
        </w:rPr>
        <w:t>w dorzeczu Baryczy spotyka się sztucznie utworzone stawy z hodowlą ryb. Stawy te zbierają nadmiar</w:t>
      </w:r>
      <w:r>
        <w:rPr>
          <w:rFonts w:ascii="Arial" w:hAnsi="Arial" w:cs="Arial"/>
          <w:bCs/>
          <w:iCs/>
          <w:color w:val="000000"/>
          <w:sz w:val="22"/>
          <w:szCs w:val="22"/>
          <w:lang w:val="pl-PL"/>
        </w:rPr>
        <w:t xml:space="preserve"> </w:t>
      </w:r>
      <w:r w:rsidRPr="00743776">
        <w:rPr>
          <w:rFonts w:ascii="Arial" w:eastAsia="Times New Roman" w:hAnsi="Arial" w:cs="Arial"/>
          <w:bCs/>
          <w:iCs/>
          <w:color w:val="000000"/>
          <w:sz w:val="22"/>
          <w:szCs w:val="22"/>
          <w:lang w:val="pl-PL"/>
        </w:rPr>
        <w:t>wód w wyniku wiosennych roztopów i letnich ulew. Do charakterystycznych elementów sieci wodnej</w:t>
      </w:r>
      <w:r>
        <w:rPr>
          <w:rFonts w:ascii="Arial" w:hAnsi="Arial" w:cs="Arial"/>
          <w:bCs/>
          <w:iCs/>
          <w:color w:val="000000"/>
          <w:sz w:val="22"/>
          <w:szCs w:val="22"/>
          <w:lang w:val="pl-PL"/>
        </w:rPr>
        <w:t xml:space="preserve"> </w:t>
      </w:r>
      <w:r w:rsidRPr="00743776">
        <w:rPr>
          <w:rFonts w:ascii="Arial" w:eastAsia="Times New Roman" w:hAnsi="Arial" w:cs="Arial"/>
          <w:bCs/>
          <w:iCs/>
          <w:color w:val="000000"/>
          <w:sz w:val="22"/>
          <w:szCs w:val="22"/>
          <w:lang w:val="pl-PL"/>
        </w:rPr>
        <w:t>gminy należą przede wszystkim zbiorniki wodne zaliczane do obiektów małej retencji wodnej. Są to</w:t>
      </w:r>
      <w:r>
        <w:rPr>
          <w:rFonts w:ascii="Arial" w:hAnsi="Arial" w:cs="Arial"/>
          <w:bCs/>
          <w:iCs/>
          <w:color w:val="000000"/>
          <w:sz w:val="22"/>
          <w:szCs w:val="22"/>
          <w:lang w:val="pl-PL"/>
        </w:rPr>
        <w:t xml:space="preserve"> </w:t>
      </w:r>
      <w:r w:rsidRPr="00743776">
        <w:rPr>
          <w:rFonts w:ascii="Arial" w:eastAsia="Times New Roman" w:hAnsi="Arial" w:cs="Arial"/>
          <w:bCs/>
          <w:iCs/>
          <w:color w:val="000000"/>
          <w:sz w:val="22"/>
          <w:szCs w:val="22"/>
          <w:lang w:val="pl-PL"/>
        </w:rPr>
        <w:t xml:space="preserve">stawy, śródpolne oczka wodne zlokalizowane </w:t>
      </w:r>
      <w:r w:rsidR="000561DF">
        <w:rPr>
          <w:rFonts w:ascii="Arial" w:eastAsia="Times New Roman" w:hAnsi="Arial" w:cs="Arial"/>
          <w:bCs/>
          <w:iCs/>
          <w:color w:val="000000"/>
          <w:sz w:val="22"/>
          <w:szCs w:val="22"/>
          <w:lang w:val="pl-PL"/>
        </w:rPr>
        <w:br/>
      </w:r>
      <w:r w:rsidRPr="00743776">
        <w:rPr>
          <w:rFonts w:ascii="Arial" w:eastAsia="Times New Roman" w:hAnsi="Arial" w:cs="Arial"/>
          <w:bCs/>
          <w:iCs/>
          <w:color w:val="000000"/>
          <w:sz w:val="22"/>
          <w:szCs w:val="22"/>
          <w:lang w:val="pl-PL"/>
        </w:rPr>
        <w:t>w dolinach rzecznych oraz wyrobiska poeksploatacyjne</w:t>
      </w:r>
      <w:r>
        <w:rPr>
          <w:rFonts w:ascii="Arial" w:hAnsi="Arial" w:cs="Arial"/>
          <w:bCs/>
          <w:iCs/>
          <w:color w:val="000000"/>
          <w:sz w:val="22"/>
          <w:szCs w:val="22"/>
          <w:lang w:val="pl-PL"/>
        </w:rPr>
        <w:t xml:space="preserve"> </w:t>
      </w:r>
      <w:r w:rsidRPr="00743776">
        <w:rPr>
          <w:rFonts w:ascii="Arial" w:eastAsia="Times New Roman" w:hAnsi="Arial" w:cs="Arial"/>
          <w:bCs/>
          <w:iCs/>
          <w:color w:val="000000"/>
          <w:sz w:val="22"/>
          <w:szCs w:val="22"/>
          <w:lang w:val="pl-PL"/>
        </w:rPr>
        <w:t>wypełnione wodą.</w:t>
      </w:r>
    </w:p>
    <w:p w:rsidR="00743776" w:rsidRPr="00743776" w:rsidRDefault="00743776" w:rsidP="00743776">
      <w:pPr>
        <w:pStyle w:val="Tekstpodstawowy"/>
        <w:spacing w:line="360" w:lineRule="auto"/>
        <w:jc w:val="both"/>
        <w:rPr>
          <w:rFonts w:ascii="Arial" w:eastAsia="Times New Roman" w:hAnsi="Arial" w:cs="Arial"/>
          <w:bCs/>
          <w:iCs/>
          <w:color w:val="000000"/>
          <w:sz w:val="22"/>
          <w:szCs w:val="22"/>
          <w:lang w:val="pl-PL"/>
        </w:rPr>
      </w:pPr>
      <w:r w:rsidRPr="00743776">
        <w:rPr>
          <w:rFonts w:ascii="Arial" w:eastAsia="Times New Roman" w:hAnsi="Arial" w:cs="Arial"/>
          <w:bCs/>
          <w:iCs/>
          <w:color w:val="000000"/>
          <w:sz w:val="22"/>
          <w:szCs w:val="22"/>
          <w:lang w:val="pl-PL"/>
        </w:rPr>
        <w:t>Przewiduje się budowę dwóch zbiorników retencyjnych na terenie gminy:</w:t>
      </w:r>
    </w:p>
    <w:p w:rsidR="00743776" w:rsidRPr="00743776" w:rsidRDefault="00CC0CB3" w:rsidP="00743776">
      <w:pPr>
        <w:pStyle w:val="Tekstpodstawowy"/>
        <w:spacing w:line="360" w:lineRule="auto"/>
        <w:jc w:val="both"/>
        <w:rPr>
          <w:rFonts w:ascii="Arial" w:eastAsia="Times New Roman" w:hAnsi="Arial" w:cs="Arial"/>
          <w:bCs/>
          <w:iCs/>
          <w:color w:val="000000"/>
          <w:sz w:val="22"/>
          <w:szCs w:val="22"/>
          <w:lang w:val="pl-PL"/>
        </w:rPr>
      </w:pPr>
      <w:r>
        <w:rPr>
          <w:rFonts w:ascii="Arial" w:eastAsia="Times New Roman" w:hAnsi="Arial" w:cs="Arial"/>
          <w:bCs/>
          <w:i/>
          <w:iCs/>
          <w:color w:val="000000"/>
          <w:sz w:val="22"/>
          <w:szCs w:val="22"/>
          <w:lang w:val="pl-PL"/>
        </w:rPr>
        <w:t xml:space="preserve">- </w:t>
      </w:r>
      <w:r w:rsidR="00743776" w:rsidRPr="00743776">
        <w:rPr>
          <w:rFonts w:ascii="Arial" w:eastAsia="Times New Roman" w:hAnsi="Arial" w:cs="Arial"/>
          <w:bCs/>
          <w:i/>
          <w:iCs/>
          <w:color w:val="000000"/>
          <w:sz w:val="22"/>
          <w:szCs w:val="22"/>
          <w:lang w:val="pl-PL"/>
        </w:rPr>
        <w:t xml:space="preserve">Zbiornik Baby na Kurochu, </w:t>
      </w:r>
      <w:r w:rsidR="00743776" w:rsidRPr="00743776">
        <w:rPr>
          <w:rFonts w:ascii="Arial" w:eastAsia="Times New Roman" w:hAnsi="Arial" w:cs="Arial"/>
          <w:bCs/>
          <w:iCs/>
          <w:color w:val="000000"/>
          <w:sz w:val="22"/>
          <w:szCs w:val="22"/>
          <w:lang w:val="pl-PL"/>
        </w:rPr>
        <w:t>o powierzchni zalewu 150 ha i pojemności 2,60 mln m</w:t>
      </w:r>
      <w:r w:rsidR="00743776" w:rsidRPr="00743776">
        <w:rPr>
          <w:rFonts w:ascii="Arial" w:eastAsia="Times New Roman" w:hAnsi="Arial" w:cs="Arial"/>
          <w:bCs/>
          <w:iCs/>
          <w:color w:val="000000"/>
          <w:sz w:val="22"/>
          <w:szCs w:val="22"/>
          <w:vertAlign w:val="superscript"/>
          <w:lang w:val="pl-PL"/>
        </w:rPr>
        <w:t>3</w:t>
      </w:r>
      <w:r w:rsidR="00743776" w:rsidRPr="00743776">
        <w:rPr>
          <w:rFonts w:ascii="Arial" w:eastAsia="Times New Roman" w:hAnsi="Arial" w:cs="Arial"/>
          <w:bCs/>
          <w:iCs/>
          <w:color w:val="000000"/>
          <w:sz w:val="22"/>
          <w:szCs w:val="22"/>
          <w:lang w:val="pl-PL"/>
        </w:rPr>
        <w:t>,</w:t>
      </w:r>
    </w:p>
    <w:p w:rsidR="00743776" w:rsidRDefault="00CC0CB3" w:rsidP="00743776">
      <w:pPr>
        <w:pStyle w:val="Tekstpodstawowy"/>
        <w:spacing w:line="360" w:lineRule="auto"/>
        <w:jc w:val="both"/>
        <w:rPr>
          <w:rFonts w:ascii="Arial" w:hAnsi="Arial" w:cs="Arial"/>
          <w:bCs/>
          <w:iCs/>
          <w:color w:val="000000"/>
          <w:sz w:val="22"/>
          <w:szCs w:val="22"/>
          <w:lang w:val="pl-PL"/>
        </w:rPr>
      </w:pPr>
      <w:r>
        <w:rPr>
          <w:rFonts w:ascii="Arial" w:eastAsia="Times New Roman" w:hAnsi="Arial" w:cs="Arial"/>
          <w:bCs/>
          <w:i/>
          <w:iCs/>
          <w:color w:val="000000"/>
          <w:sz w:val="22"/>
          <w:szCs w:val="22"/>
          <w:lang w:val="pl-PL"/>
        </w:rPr>
        <w:t xml:space="preserve">- </w:t>
      </w:r>
      <w:r w:rsidR="00743776" w:rsidRPr="00743776">
        <w:rPr>
          <w:rFonts w:ascii="Arial" w:eastAsia="Times New Roman" w:hAnsi="Arial" w:cs="Arial"/>
          <w:bCs/>
          <w:i/>
          <w:iCs/>
          <w:color w:val="000000"/>
          <w:sz w:val="22"/>
          <w:szCs w:val="22"/>
          <w:lang w:val="pl-PL"/>
        </w:rPr>
        <w:t>Zbiornik Zawidze na Złotnicy</w:t>
      </w:r>
      <w:r w:rsidR="00743776" w:rsidRPr="00743776">
        <w:rPr>
          <w:rFonts w:ascii="Arial" w:eastAsia="Times New Roman" w:hAnsi="Arial" w:cs="Arial"/>
          <w:bCs/>
          <w:iCs/>
          <w:color w:val="000000"/>
          <w:sz w:val="22"/>
          <w:szCs w:val="22"/>
          <w:lang w:val="pl-PL"/>
        </w:rPr>
        <w:t>, o powierzchni zalewu 90 ha i pojemności 1,60 mln m</w:t>
      </w:r>
      <w:r w:rsidR="00743776" w:rsidRPr="00743776">
        <w:rPr>
          <w:rFonts w:ascii="Arial" w:eastAsia="Times New Roman" w:hAnsi="Arial" w:cs="Arial"/>
          <w:bCs/>
          <w:iCs/>
          <w:color w:val="000000"/>
          <w:sz w:val="22"/>
          <w:szCs w:val="22"/>
          <w:vertAlign w:val="superscript"/>
          <w:lang w:val="pl-PL"/>
        </w:rPr>
        <w:t>3</w:t>
      </w:r>
      <w:r w:rsidR="00743776">
        <w:rPr>
          <w:rFonts w:ascii="Arial" w:hAnsi="Arial" w:cs="Arial"/>
          <w:bCs/>
          <w:iCs/>
          <w:color w:val="000000"/>
          <w:sz w:val="22"/>
          <w:szCs w:val="22"/>
          <w:lang w:val="pl-PL"/>
        </w:rPr>
        <w:t xml:space="preserve">. </w:t>
      </w:r>
    </w:p>
    <w:p w:rsidR="00162982" w:rsidRPr="00162982" w:rsidRDefault="00162982" w:rsidP="00B82154">
      <w:pPr>
        <w:pStyle w:val="Tekstpodstawowy"/>
        <w:spacing w:line="360" w:lineRule="auto"/>
        <w:ind w:firstLine="708"/>
        <w:jc w:val="both"/>
        <w:rPr>
          <w:rFonts w:ascii="Arial" w:eastAsia="Times New Roman" w:hAnsi="Arial" w:cs="Arial"/>
          <w:bCs/>
          <w:iCs/>
          <w:color w:val="000000"/>
          <w:sz w:val="22"/>
          <w:szCs w:val="22"/>
          <w:lang w:val="pl-PL"/>
        </w:rPr>
      </w:pPr>
      <w:r w:rsidRPr="00162982">
        <w:rPr>
          <w:rFonts w:ascii="Arial" w:eastAsia="Times New Roman" w:hAnsi="Arial" w:cs="Arial"/>
          <w:bCs/>
          <w:iCs/>
          <w:color w:val="000000"/>
          <w:sz w:val="22"/>
          <w:szCs w:val="22"/>
          <w:lang w:val="pl-PL"/>
        </w:rPr>
        <w:t>Gmina Odolanów w całości leży na obszarze zlewni wód szczególnie chronionych.</w:t>
      </w:r>
      <w:r>
        <w:rPr>
          <w:rFonts w:ascii="Arial" w:hAnsi="Arial" w:cs="Arial"/>
          <w:bCs/>
          <w:iCs/>
          <w:color w:val="000000"/>
          <w:sz w:val="22"/>
          <w:szCs w:val="22"/>
          <w:lang w:val="pl-PL"/>
        </w:rPr>
        <w:t xml:space="preserve"> </w:t>
      </w:r>
      <w:r w:rsidRPr="00162982">
        <w:rPr>
          <w:rFonts w:ascii="Arial" w:eastAsia="Times New Roman" w:hAnsi="Arial" w:cs="Arial"/>
          <w:bCs/>
          <w:iCs/>
          <w:color w:val="000000"/>
          <w:sz w:val="22"/>
          <w:szCs w:val="22"/>
          <w:lang w:val="pl-PL"/>
        </w:rPr>
        <w:t>Na obszarze gminy wyróżnić można następujące poziomy wodonośne:</w:t>
      </w:r>
    </w:p>
    <w:p w:rsidR="00162982" w:rsidRPr="00162982" w:rsidRDefault="00162982" w:rsidP="00162982">
      <w:pPr>
        <w:pStyle w:val="Tekstpodstawowy"/>
        <w:spacing w:line="360" w:lineRule="auto"/>
        <w:ind w:firstLine="708"/>
        <w:jc w:val="both"/>
        <w:rPr>
          <w:rFonts w:ascii="Arial" w:eastAsia="Times New Roman" w:hAnsi="Arial" w:cs="Arial"/>
          <w:bCs/>
          <w:iCs/>
          <w:color w:val="000000"/>
          <w:sz w:val="22"/>
          <w:szCs w:val="22"/>
          <w:lang w:val="pl-PL"/>
        </w:rPr>
      </w:pPr>
      <w:r w:rsidRPr="00162982">
        <w:rPr>
          <w:rFonts w:ascii="Arial" w:eastAsia="Times New Roman" w:hAnsi="Arial" w:cs="Arial"/>
          <w:bCs/>
          <w:iCs/>
          <w:color w:val="000000"/>
          <w:sz w:val="22"/>
          <w:szCs w:val="22"/>
          <w:lang w:val="pl-PL"/>
        </w:rPr>
        <w:t>• czwartorzędowy,</w:t>
      </w:r>
    </w:p>
    <w:p w:rsidR="00162982" w:rsidRPr="00162982" w:rsidRDefault="00162982" w:rsidP="00162982">
      <w:pPr>
        <w:pStyle w:val="Tekstpodstawowy"/>
        <w:spacing w:line="360" w:lineRule="auto"/>
        <w:ind w:firstLine="708"/>
        <w:jc w:val="both"/>
        <w:rPr>
          <w:rFonts w:ascii="Arial" w:eastAsia="Times New Roman" w:hAnsi="Arial" w:cs="Arial"/>
          <w:bCs/>
          <w:iCs/>
          <w:color w:val="000000"/>
          <w:sz w:val="22"/>
          <w:szCs w:val="22"/>
          <w:lang w:val="pl-PL"/>
        </w:rPr>
      </w:pPr>
      <w:r w:rsidRPr="00162982">
        <w:rPr>
          <w:rFonts w:ascii="Arial" w:eastAsia="Times New Roman" w:hAnsi="Arial" w:cs="Arial"/>
          <w:bCs/>
          <w:iCs/>
          <w:color w:val="000000"/>
          <w:sz w:val="22"/>
          <w:szCs w:val="22"/>
          <w:lang w:val="pl-PL"/>
        </w:rPr>
        <w:t>• trzeciorzędowy,</w:t>
      </w:r>
    </w:p>
    <w:p w:rsidR="00162982" w:rsidRDefault="00162982" w:rsidP="00162982">
      <w:pPr>
        <w:pStyle w:val="Tekstpodstawowy"/>
        <w:spacing w:line="360" w:lineRule="auto"/>
        <w:ind w:firstLine="708"/>
        <w:jc w:val="both"/>
        <w:rPr>
          <w:rFonts w:ascii="Arial" w:hAnsi="Arial" w:cs="Arial"/>
          <w:bCs/>
          <w:iCs/>
          <w:color w:val="000000"/>
          <w:sz w:val="22"/>
          <w:szCs w:val="22"/>
          <w:lang w:val="pl-PL"/>
        </w:rPr>
      </w:pPr>
      <w:r w:rsidRPr="00162982">
        <w:rPr>
          <w:rFonts w:ascii="Arial" w:eastAsia="Times New Roman" w:hAnsi="Arial" w:cs="Arial"/>
          <w:bCs/>
          <w:iCs/>
          <w:color w:val="000000"/>
          <w:sz w:val="22"/>
          <w:szCs w:val="22"/>
          <w:lang w:val="pl-PL"/>
        </w:rPr>
        <w:t>• jurajski.</w:t>
      </w:r>
    </w:p>
    <w:p w:rsidR="00CC0CB3" w:rsidRDefault="00162982" w:rsidP="0078537A">
      <w:pPr>
        <w:pStyle w:val="Tekstpodstawowy"/>
        <w:spacing w:line="360" w:lineRule="auto"/>
        <w:ind w:firstLine="708"/>
        <w:jc w:val="both"/>
        <w:rPr>
          <w:rFonts w:ascii="Arial" w:hAnsi="Arial" w:cs="Arial"/>
          <w:bCs/>
          <w:iCs/>
          <w:color w:val="000000"/>
          <w:sz w:val="22"/>
          <w:szCs w:val="22"/>
          <w:lang w:val="pl-PL"/>
        </w:rPr>
      </w:pPr>
      <w:r>
        <w:rPr>
          <w:rFonts w:ascii="Arial" w:hAnsi="Arial" w:cs="Arial"/>
          <w:bCs/>
          <w:iCs/>
          <w:color w:val="000000"/>
          <w:sz w:val="22"/>
          <w:szCs w:val="22"/>
          <w:lang w:val="pl-PL"/>
        </w:rPr>
        <w:lastRenderedPageBreak/>
        <w:t>Przez Gminę</w:t>
      </w:r>
      <w:r w:rsidRPr="00162982">
        <w:rPr>
          <w:rFonts w:ascii="Arial" w:eastAsia="Times New Roman" w:hAnsi="Arial" w:cs="Arial"/>
          <w:bCs/>
          <w:iCs/>
          <w:color w:val="000000"/>
          <w:sz w:val="22"/>
          <w:szCs w:val="22"/>
          <w:lang w:val="pl-PL"/>
        </w:rPr>
        <w:t xml:space="preserve"> Odolanów przebiega jednolita część wód podziemnych 74, któr</w:t>
      </w:r>
      <w:r>
        <w:rPr>
          <w:rFonts w:ascii="Arial" w:hAnsi="Arial" w:cs="Arial"/>
          <w:bCs/>
          <w:iCs/>
          <w:color w:val="000000"/>
          <w:sz w:val="22"/>
          <w:szCs w:val="22"/>
          <w:lang w:val="pl-PL"/>
        </w:rPr>
        <w:t>a</w:t>
      </w:r>
      <w:r w:rsidRPr="00162982">
        <w:rPr>
          <w:rFonts w:ascii="Arial" w:eastAsia="Times New Roman" w:hAnsi="Arial" w:cs="Arial"/>
          <w:bCs/>
          <w:iCs/>
          <w:color w:val="000000"/>
          <w:sz w:val="22"/>
          <w:szCs w:val="22"/>
          <w:lang w:val="pl-PL"/>
        </w:rPr>
        <w:t xml:space="preserve"> został</w:t>
      </w:r>
      <w:r>
        <w:rPr>
          <w:rFonts w:ascii="Arial" w:hAnsi="Arial" w:cs="Arial"/>
          <w:bCs/>
          <w:iCs/>
          <w:color w:val="000000"/>
          <w:sz w:val="22"/>
          <w:szCs w:val="22"/>
          <w:lang w:val="pl-PL"/>
        </w:rPr>
        <w:t xml:space="preserve">a określona </w:t>
      </w:r>
      <w:r w:rsidRPr="00162982">
        <w:rPr>
          <w:rFonts w:ascii="Arial" w:eastAsia="Times New Roman" w:hAnsi="Arial" w:cs="Arial"/>
          <w:bCs/>
          <w:iCs/>
          <w:color w:val="000000"/>
          <w:sz w:val="22"/>
          <w:szCs w:val="22"/>
          <w:lang w:val="pl-PL"/>
        </w:rPr>
        <w:t>jako zagrożon</w:t>
      </w:r>
      <w:r>
        <w:rPr>
          <w:rFonts w:ascii="Arial" w:hAnsi="Arial" w:cs="Arial"/>
          <w:bCs/>
          <w:iCs/>
          <w:color w:val="000000"/>
          <w:sz w:val="22"/>
          <w:szCs w:val="22"/>
          <w:lang w:val="pl-PL"/>
        </w:rPr>
        <w:t>a nieosiągnięciem dobrego stanu. Z tego powodu</w:t>
      </w:r>
      <w:r w:rsidRPr="00162982">
        <w:rPr>
          <w:rFonts w:ascii="Arial" w:eastAsia="Times New Roman" w:hAnsi="Arial" w:cs="Arial"/>
          <w:bCs/>
          <w:iCs/>
          <w:color w:val="000000"/>
          <w:sz w:val="22"/>
          <w:szCs w:val="22"/>
          <w:lang w:val="pl-PL"/>
        </w:rPr>
        <w:t xml:space="preserve"> zostały przeprowadzone badania wód</w:t>
      </w:r>
      <w:r>
        <w:rPr>
          <w:rFonts w:ascii="Arial" w:hAnsi="Arial" w:cs="Arial"/>
          <w:bCs/>
          <w:iCs/>
          <w:color w:val="000000"/>
          <w:sz w:val="22"/>
          <w:szCs w:val="22"/>
          <w:lang w:val="pl-PL"/>
        </w:rPr>
        <w:t xml:space="preserve"> </w:t>
      </w:r>
      <w:r w:rsidRPr="00162982">
        <w:rPr>
          <w:rFonts w:ascii="Arial" w:eastAsia="Times New Roman" w:hAnsi="Arial" w:cs="Arial"/>
          <w:bCs/>
          <w:iCs/>
          <w:color w:val="000000"/>
          <w:sz w:val="22"/>
          <w:szCs w:val="22"/>
          <w:lang w:val="pl-PL"/>
        </w:rPr>
        <w:t>podziemnych w 2009</w:t>
      </w:r>
      <w:r>
        <w:rPr>
          <w:rFonts w:ascii="Arial" w:hAnsi="Arial" w:cs="Arial"/>
          <w:bCs/>
          <w:iCs/>
          <w:color w:val="000000"/>
          <w:sz w:val="22"/>
          <w:szCs w:val="22"/>
          <w:lang w:val="pl-PL"/>
        </w:rPr>
        <w:t xml:space="preserve"> </w:t>
      </w:r>
      <w:r w:rsidRPr="00162982">
        <w:rPr>
          <w:rFonts w:ascii="Arial" w:eastAsia="Times New Roman" w:hAnsi="Arial" w:cs="Arial"/>
          <w:bCs/>
          <w:iCs/>
          <w:color w:val="000000"/>
          <w:sz w:val="22"/>
          <w:szCs w:val="22"/>
          <w:lang w:val="pl-PL"/>
        </w:rPr>
        <w:t>r.</w:t>
      </w:r>
      <w:r>
        <w:rPr>
          <w:rFonts w:ascii="Arial" w:hAnsi="Arial" w:cs="Arial"/>
          <w:bCs/>
          <w:iCs/>
          <w:color w:val="000000"/>
          <w:sz w:val="22"/>
          <w:szCs w:val="22"/>
          <w:lang w:val="pl-PL"/>
        </w:rPr>
        <w:t xml:space="preserve"> </w:t>
      </w:r>
      <w:r w:rsidRPr="00162982">
        <w:rPr>
          <w:rFonts w:ascii="Arial" w:eastAsia="Times New Roman" w:hAnsi="Arial" w:cs="Arial"/>
          <w:bCs/>
          <w:iCs/>
          <w:color w:val="000000"/>
          <w:sz w:val="22"/>
          <w:szCs w:val="22"/>
          <w:lang w:val="pl-PL"/>
        </w:rPr>
        <w:t>Zbadano punkty wód wgłębnych na terenie gminy w JCWPd 74 zarówno wiosną jak</w:t>
      </w:r>
      <w:r>
        <w:rPr>
          <w:rFonts w:ascii="Arial" w:hAnsi="Arial" w:cs="Arial"/>
          <w:bCs/>
          <w:iCs/>
          <w:color w:val="000000"/>
          <w:sz w:val="22"/>
          <w:szCs w:val="22"/>
          <w:lang w:val="pl-PL"/>
        </w:rPr>
        <w:t xml:space="preserve"> </w:t>
      </w:r>
      <w:r w:rsidRPr="00162982">
        <w:rPr>
          <w:rFonts w:ascii="Arial" w:eastAsia="Times New Roman" w:hAnsi="Arial" w:cs="Arial"/>
          <w:bCs/>
          <w:iCs/>
          <w:color w:val="000000"/>
          <w:sz w:val="22"/>
          <w:szCs w:val="22"/>
          <w:lang w:val="pl-PL"/>
        </w:rPr>
        <w:t>i jesienią. Każdy z badanych punktów wód gruntowych posiadał wartość dobrą, zarówno wiosną i</w:t>
      </w:r>
      <w:r>
        <w:rPr>
          <w:rFonts w:ascii="Arial" w:hAnsi="Arial" w:cs="Arial"/>
          <w:bCs/>
          <w:iCs/>
          <w:color w:val="000000"/>
          <w:sz w:val="22"/>
          <w:szCs w:val="22"/>
          <w:lang w:val="pl-PL"/>
        </w:rPr>
        <w:t xml:space="preserve"> </w:t>
      </w:r>
      <w:r w:rsidRPr="00162982">
        <w:rPr>
          <w:rFonts w:ascii="Arial" w:eastAsia="Times New Roman" w:hAnsi="Arial" w:cs="Arial"/>
          <w:bCs/>
          <w:iCs/>
          <w:color w:val="000000"/>
          <w:sz w:val="22"/>
          <w:szCs w:val="22"/>
          <w:lang w:val="pl-PL"/>
        </w:rPr>
        <w:t>jesienią.</w:t>
      </w:r>
      <w:r>
        <w:rPr>
          <w:rFonts w:ascii="Arial" w:hAnsi="Arial" w:cs="Arial"/>
          <w:bCs/>
          <w:iCs/>
          <w:color w:val="000000"/>
          <w:sz w:val="22"/>
          <w:szCs w:val="22"/>
          <w:lang w:val="pl-PL"/>
        </w:rPr>
        <w:t xml:space="preserve"> </w:t>
      </w:r>
      <w:r w:rsidR="00CC0CB3">
        <w:rPr>
          <w:rFonts w:ascii="Arial" w:eastAsia="Times New Roman" w:hAnsi="Arial" w:cs="Arial"/>
          <w:bCs/>
          <w:iCs/>
          <w:color w:val="000000"/>
          <w:sz w:val="22"/>
          <w:szCs w:val="22"/>
          <w:lang w:val="pl-PL"/>
        </w:rPr>
        <w:t>W związku z tym ż</w:t>
      </w:r>
      <w:r w:rsidRPr="00162982">
        <w:rPr>
          <w:rFonts w:ascii="Arial" w:eastAsia="Times New Roman" w:hAnsi="Arial" w:cs="Arial"/>
          <w:bCs/>
          <w:iCs/>
          <w:color w:val="000000"/>
          <w:sz w:val="22"/>
          <w:szCs w:val="22"/>
          <w:lang w:val="pl-PL"/>
        </w:rPr>
        <w:t xml:space="preserve">e JCWP nr 74 nadal </w:t>
      </w:r>
      <w:r w:rsidR="007F4DEF">
        <w:rPr>
          <w:rFonts w:ascii="Arial" w:eastAsia="Times New Roman" w:hAnsi="Arial" w:cs="Arial"/>
          <w:bCs/>
          <w:iCs/>
          <w:color w:val="000000"/>
          <w:sz w:val="22"/>
          <w:szCs w:val="22"/>
          <w:lang w:val="pl-PL"/>
        </w:rPr>
        <w:t>była</w:t>
      </w:r>
      <w:r w:rsidRPr="00162982">
        <w:rPr>
          <w:rFonts w:ascii="Arial" w:eastAsia="Times New Roman" w:hAnsi="Arial" w:cs="Arial"/>
          <w:bCs/>
          <w:iCs/>
          <w:color w:val="000000"/>
          <w:sz w:val="22"/>
          <w:szCs w:val="22"/>
          <w:lang w:val="pl-PL"/>
        </w:rPr>
        <w:t xml:space="preserve"> zagrożona</w:t>
      </w:r>
      <w:r w:rsidR="00CC0CB3">
        <w:rPr>
          <w:rFonts w:ascii="Arial" w:eastAsia="Times New Roman" w:hAnsi="Arial" w:cs="Arial"/>
          <w:bCs/>
          <w:iCs/>
          <w:color w:val="000000"/>
          <w:sz w:val="22"/>
          <w:szCs w:val="22"/>
          <w:lang w:val="pl-PL"/>
        </w:rPr>
        <w:t>,</w:t>
      </w:r>
      <w:r w:rsidRPr="00162982">
        <w:rPr>
          <w:rFonts w:ascii="Arial" w:eastAsia="Times New Roman" w:hAnsi="Arial" w:cs="Arial"/>
          <w:bCs/>
          <w:iCs/>
          <w:color w:val="000000"/>
          <w:sz w:val="22"/>
          <w:szCs w:val="22"/>
          <w:lang w:val="pl-PL"/>
        </w:rPr>
        <w:t xml:space="preserve"> w 2010 r. ponownie przeprowadzono</w:t>
      </w:r>
      <w:r>
        <w:rPr>
          <w:rFonts w:ascii="Arial" w:hAnsi="Arial" w:cs="Arial"/>
          <w:bCs/>
          <w:iCs/>
          <w:color w:val="000000"/>
          <w:sz w:val="22"/>
          <w:szCs w:val="22"/>
          <w:lang w:val="pl-PL"/>
        </w:rPr>
        <w:t xml:space="preserve"> </w:t>
      </w:r>
      <w:r w:rsidRPr="00162982">
        <w:rPr>
          <w:rFonts w:ascii="Arial" w:eastAsia="Times New Roman" w:hAnsi="Arial" w:cs="Arial"/>
          <w:bCs/>
          <w:iCs/>
          <w:color w:val="000000"/>
          <w:sz w:val="22"/>
          <w:szCs w:val="22"/>
          <w:lang w:val="pl-PL"/>
        </w:rPr>
        <w:t>badania jakości wód podziemnych, lecz na terenie gminy nie badano żadnych punktów.</w:t>
      </w:r>
      <w:r w:rsidR="00CC0CB3">
        <w:rPr>
          <w:rFonts w:ascii="Arial" w:eastAsia="Times New Roman" w:hAnsi="Arial" w:cs="Arial"/>
          <w:bCs/>
          <w:iCs/>
          <w:color w:val="000000"/>
          <w:sz w:val="22"/>
          <w:szCs w:val="22"/>
          <w:lang w:val="pl-PL"/>
        </w:rPr>
        <w:t xml:space="preserve"> </w:t>
      </w:r>
      <w:r w:rsidR="00CC0CB3" w:rsidRPr="00DA3147">
        <w:rPr>
          <w:rFonts w:ascii="Arial" w:hAnsi="Arial" w:cs="Arial"/>
          <w:bCs/>
          <w:iCs/>
          <w:color w:val="000000"/>
          <w:sz w:val="22"/>
          <w:szCs w:val="22"/>
          <w:lang w:val="pl-PL"/>
        </w:rPr>
        <w:t xml:space="preserve">Natomiast wyniki monitoringu wód podziemnych przeprowadzonych w 2012 r. na terenie gminy Odolanów, </w:t>
      </w:r>
      <w:r w:rsidR="000561DF">
        <w:rPr>
          <w:rFonts w:ascii="Arial" w:hAnsi="Arial" w:cs="Arial"/>
          <w:bCs/>
          <w:iCs/>
          <w:color w:val="000000"/>
          <w:sz w:val="22"/>
          <w:szCs w:val="22"/>
          <w:lang w:val="pl-PL"/>
        </w:rPr>
        <w:br/>
      </w:r>
      <w:r w:rsidR="00CC0CB3" w:rsidRPr="00DA3147">
        <w:rPr>
          <w:rFonts w:ascii="Arial" w:hAnsi="Arial" w:cs="Arial"/>
          <w:bCs/>
          <w:iCs/>
          <w:color w:val="000000"/>
          <w:sz w:val="22"/>
          <w:szCs w:val="22"/>
          <w:lang w:val="pl-PL"/>
        </w:rPr>
        <w:t>w miejscowości Raczyce klasyfikują wody podziemne gminy do klasy III.</w:t>
      </w:r>
    </w:p>
    <w:p w:rsidR="00DA3147" w:rsidRPr="00DA3147" w:rsidRDefault="00DA3147" w:rsidP="00DA3147">
      <w:pPr>
        <w:pStyle w:val="Tekstpodstawowy"/>
        <w:spacing w:line="360" w:lineRule="auto"/>
        <w:ind w:firstLine="708"/>
        <w:jc w:val="both"/>
        <w:rPr>
          <w:rFonts w:ascii="Arial" w:hAnsi="Arial" w:cs="Arial"/>
          <w:bCs/>
          <w:iCs/>
          <w:color w:val="000000"/>
          <w:sz w:val="22"/>
          <w:szCs w:val="22"/>
          <w:lang w:val="pl-PL"/>
        </w:rPr>
      </w:pPr>
      <w:r w:rsidRPr="00DA3147">
        <w:rPr>
          <w:rFonts w:ascii="Arial" w:hAnsi="Arial" w:cs="Arial"/>
          <w:bCs/>
          <w:iCs/>
          <w:color w:val="000000"/>
          <w:sz w:val="22"/>
          <w:szCs w:val="22"/>
          <w:lang w:val="pl-PL"/>
        </w:rPr>
        <w:t xml:space="preserve">Czwartorzędowy poziom wód cechuje się powszechnością występowania </w:t>
      </w:r>
      <w:r w:rsidR="000561DF">
        <w:rPr>
          <w:rFonts w:ascii="Arial" w:hAnsi="Arial" w:cs="Arial"/>
          <w:bCs/>
          <w:iCs/>
          <w:color w:val="000000"/>
          <w:sz w:val="22"/>
          <w:szCs w:val="22"/>
          <w:lang w:val="pl-PL"/>
        </w:rPr>
        <w:br/>
      </w:r>
      <w:r w:rsidRPr="00DA3147">
        <w:rPr>
          <w:rFonts w:ascii="Arial" w:hAnsi="Arial" w:cs="Arial"/>
          <w:bCs/>
          <w:iCs/>
          <w:color w:val="000000"/>
          <w:sz w:val="22"/>
          <w:szCs w:val="22"/>
          <w:lang w:val="pl-PL"/>
        </w:rPr>
        <w:t xml:space="preserve">i zasobnością wody, stanowi główną bazę zaopatrzenia w wodę mieszkańców miasta i wsi. Wody te znajdują się w zasięgu Głównego Zbiornika Wód Podziemnych nr 303 zaliczonego do obszarów wysokiej ochrony /OWO/. </w:t>
      </w:r>
    </w:p>
    <w:p w:rsidR="00DA3147" w:rsidRPr="00DA3147" w:rsidRDefault="00DA3147" w:rsidP="00DA3147">
      <w:pPr>
        <w:pStyle w:val="Tekstpodstawowy"/>
        <w:spacing w:line="360" w:lineRule="auto"/>
        <w:jc w:val="both"/>
        <w:rPr>
          <w:rFonts w:ascii="Arial" w:hAnsi="Arial" w:cs="Arial"/>
          <w:bCs/>
          <w:iCs/>
          <w:color w:val="000000"/>
          <w:sz w:val="22"/>
          <w:szCs w:val="22"/>
          <w:lang w:val="pl-PL"/>
        </w:rPr>
      </w:pPr>
      <w:r w:rsidRPr="00DA3147">
        <w:rPr>
          <w:rFonts w:ascii="Arial" w:hAnsi="Arial" w:cs="Arial"/>
          <w:bCs/>
          <w:iCs/>
          <w:color w:val="000000"/>
          <w:sz w:val="22"/>
          <w:szCs w:val="22"/>
          <w:lang w:val="pl-PL"/>
        </w:rPr>
        <w:t xml:space="preserve">Poziom wód gruntowych kształtuje się: </w:t>
      </w:r>
    </w:p>
    <w:p w:rsidR="00DA3147" w:rsidRPr="00DA3147" w:rsidRDefault="00DA3147" w:rsidP="00DA3147">
      <w:pPr>
        <w:pStyle w:val="Tekstpodstawowy"/>
        <w:spacing w:line="360" w:lineRule="auto"/>
        <w:jc w:val="both"/>
        <w:rPr>
          <w:rFonts w:ascii="Arial" w:hAnsi="Arial" w:cs="Arial"/>
          <w:bCs/>
          <w:iCs/>
          <w:color w:val="000000"/>
          <w:sz w:val="22"/>
          <w:szCs w:val="22"/>
          <w:lang w:val="pl-PL"/>
        </w:rPr>
      </w:pPr>
      <w:r w:rsidRPr="00DA3147">
        <w:rPr>
          <w:rFonts w:ascii="Arial" w:hAnsi="Arial" w:cs="Arial"/>
          <w:bCs/>
          <w:iCs/>
          <w:color w:val="000000"/>
          <w:sz w:val="22"/>
          <w:szCs w:val="22"/>
          <w:lang w:val="pl-PL"/>
        </w:rPr>
        <w:t xml:space="preserve">- I strefa o zaleganiu wody do 0,5 m p.p.t., są to obszary dolinne rzeki Baryczy i jej dopływów, </w:t>
      </w:r>
    </w:p>
    <w:p w:rsidR="00DA3147" w:rsidRPr="00DA3147" w:rsidRDefault="00DA3147" w:rsidP="00DA3147">
      <w:pPr>
        <w:pStyle w:val="Tekstpodstawowy"/>
        <w:spacing w:line="360" w:lineRule="auto"/>
        <w:jc w:val="both"/>
        <w:rPr>
          <w:rFonts w:ascii="Arial" w:hAnsi="Arial" w:cs="Arial"/>
          <w:bCs/>
          <w:iCs/>
          <w:color w:val="000000"/>
          <w:sz w:val="22"/>
          <w:szCs w:val="22"/>
          <w:lang w:val="pl-PL"/>
        </w:rPr>
      </w:pPr>
      <w:r w:rsidRPr="00DA3147">
        <w:rPr>
          <w:rFonts w:ascii="Arial" w:hAnsi="Arial" w:cs="Arial"/>
          <w:bCs/>
          <w:iCs/>
          <w:color w:val="000000"/>
          <w:sz w:val="22"/>
          <w:szCs w:val="22"/>
          <w:lang w:val="pl-PL"/>
        </w:rPr>
        <w:t xml:space="preserve">- II strefa o zaleganiu wody od 0,5 m do 1,5 m p.p.t., są to tereny bezpośrednio sąsiadujące </w:t>
      </w:r>
      <w:r w:rsidR="007F4DEF">
        <w:rPr>
          <w:rFonts w:ascii="Arial" w:hAnsi="Arial" w:cs="Arial"/>
          <w:bCs/>
          <w:iCs/>
          <w:color w:val="000000"/>
          <w:sz w:val="22"/>
          <w:szCs w:val="22"/>
          <w:lang w:val="pl-PL"/>
        </w:rPr>
        <w:br/>
      </w:r>
      <w:r w:rsidRPr="00DA3147">
        <w:rPr>
          <w:rFonts w:ascii="Arial" w:hAnsi="Arial" w:cs="Arial"/>
          <w:bCs/>
          <w:iCs/>
          <w:color w:val="000000"/>
          <w:sz w:val="22"/>
          <w:szCs w:val="22"/>
          <w:lang w:val="pl-PL"/>
        </w:rPr>
        <w:t xml:space="preserve">z dolinami rzecznymi, </w:t>
      </w:r>
    </w:p>
    <w:p w:rsidR="00162982" w:rsidRDefault="00DA3147" w:rsidP="00DA3147">
      <w:pPr>
        <w:pStyle w:val="Tekstpodstawowy"/>
        <w:spacing w:line="360" w:lineRule="auto"/>
        <w:jc w:val="both"/>
        <w:rPr>
          <w:rFonts w:ascii="Arial" w:hAnsi="Arial" w:cs="Arial"/>
          <w:bCs/>
          <w:iCs/>
          <w:color w:val="000000"/>
          <w:sz w:val="22"/>
          <w:szCs w:val="22"/>
          <w:lang w:val="pl-PL"/>
        </w:rPr>
      </w:pPr>
      <w:r w:rsidRPr="00DA3147">
        <w:rPr>
          <w:rFonts w:ascii="Arial" w:hAnsi="Arial" w:cs="Arial"/>
          <w:bCs/>
          <w:iCs/>
          <w:color w:val="000000"/>
          <w:sz w:val="22"/>
          <w:szCs w:val="22"/>
          <w:lang w:val="pl-PL"/>
        </w:rPr>
        <w:t>- III strefa o zaleganiu wody od 2,0 m do 5,0 m p.p.t., są to obszary w obrębie teras erozyjno-akumulacyjnych i równiny peryglacjalnej,</w:t>
      </w:r>
    </w:p>
    <w:p w:rsidR="00DA3147" w:rsidRPr="00DA3147" w:rsidRDefault="00DA3147" w:rsidP="00DA3147">
      <w:pPr>
        <w:pStyle w:val="Tekstpodstawowy"/>
        <w:spacing w:line="360" w:lineRule="auto"/>
        <w:jc w:val="both"/>
        <w:rPr>
          <w:rFonts w:ascii="Arial" w:hAnsi="Arial" w:cs="Arial"/>
          <w:bCs/>
          <w:iCs/>
          <w:color w:val="000000"/>
          <w:sz w:val="22"/>
          <w:szCs w:val="22"/>
          <w:lang w:val="pl-PL"/>
        </w:rPr>
      </w:pPr>
      <w:r w:rsidRPr="00DA3147">
        <w:rPr>
          <w:rFonts w:ascii="Arial" w:hAnsi="Arial" w:cs="Arial"/>
          <w:bCs/>
          <w:iCs/>
          <w:color w:val="000000"/>
          <w:sz w:val="22"/>
          <w:szCs w:val="22"/>
          <w:lang w:val="pl-PL"/>
        </w:rPr>
        <w:t xml:space="preserve">- IV strefa o zaleganiu wody ponad 5,0 m p.p.t., są to tereny wysoczyzny. </w:t>
      </w:r>
    </w:p>
    <w:p w:rsidR="00CC0CB3" w:rsidRDefault="00ED23A1" w:rsidP="00ED23A1">
      <w:pPr>
        <w:pStyle w:val="Tekstpodstawowy"/>
        <w:spacing w:line="360" w:lineRule="auto"/>
        <w:ind w:firstLine="708"/>
        <w:jc w:val="both"/>
        <w:rPr>
          <w:rFonts w:ascii="Arial" w:hAnsi="Arial" w:cs="Arial"/>
          <w:bCs/>
          <w:iCs/>
          <w:color w:val="000000"/>
          <w:sz w:val="22"/>
          <w:szCs w:val="22"/>
          <w:lang w:val="pl-PL"/>
        </w:rPr>
      </w:pPr>
      <w:r>
        <w:rPr>
          <w:rFonts w:ascii="Arial" w:hAnsi="Arial" w:cs="Arial"/>
          <w:bCs/>
          <w:iCs/>
          <w:color w:val="000000"/>
          <w:sz w:val="22"/>
          <w:szCs w:val="22"/>
          <w:lang w:val="pl-PL"/>
        </w:rPr>
        <w:t>Teren zmiany studium znajduje się w zasięgu wód podziemnych w obrębie pi</w:t>
      </w:r>
      <w:r w:rsidR="007F4DEF">
        <w:rPr>
          <w:rFonts w:ascii="Arial" w:hAnsi="Arial" w:cs="Arial"/>
          <w:bCs/>
          <w:iCs/>
          <w:color w:val="000000"/>
          <w:sz w:val="22"/>
          <w:szCs w:val="22"/>
          <w:lang w:val="pl-PL"/>
        </w:rPr>
        <w:t>ę</w:t>
      </w:r>
      <w:r>
        <w:rPr>
          <w:rFonts w:ascii="Arial" w:hAnsi="Arial" w:cs="Arial"/>
          <w:bCs/>
          <w:iCs/>
          <w:color w:val="000000"/>
          <w:sz w:val="22"/>
          <w:szCs w:val="22"/>
          <w:lang w:val="pl-PL"/>
        </w:rPr>
        <w:t xml:space="preserve">tra czwartorzędowego GZWP 303 „Pradolina Barycz-Głogów E”. Na obszarze zmiany nie występuje zagrożenie </w:t>
      </w:r>
      <w:r w:rsidR="00712330">
        <w:rPr>
          <w:rFonts w:ascii="Arial" w:hAnsi="Arial" w:cs="Arial"/>
          <w:bCs/>
          <w:iCs/>
          <w:color w:val="000000"/>
          <w:sz w:val="22"/>
          <w:szCs w:val="22"/>
          <w:lang w:val="pl-PL"/>
        </w:rPr>
        <w:t xml:space="preserve">powodziowe ani ryzyko powodziowe, zgodnie z mapami zagrożenia </w:t>
      </w:r>
      <w:r w:rsidR="007F4DEF">
        <w:rPr>
          <w:rFonts w:ascii="Arial" w:hAnsi="Arial" w:cs="Arial"/>
          <w:bCs/>
          <w:iCs/>
          <w:color w:val="000000"/>
          <w:sz w:val="22"/>
          <w:szCs w:val="22"/>
          <w:lang w:val="pl-PL"/>
        </w:rPr>
        <w:br/>
      </w:r>
      <w:r w:rsidR="00712330">
        <w:rPr>
          <w:rFonts w:ascii="Arial" w:hAnsi="Arial" w:cs="Arial"/>
          <w:bCs/>
          <w:iCs/>
          <w:color w:val="000000"/>
          <w:sz w:val="22"/>
          <w:szCs w:val="22"/>
          <w:lang w:val="pl-PL"/>
        </w:rPr>
        <w:t>i ryzyka powodziowego umieszczonego na stronie KZGW (hydroportal mapowy ISOK.GOV.PL).</w:t>
      </w:r>
    </w:p>
    <w:p w:rsidR="00712330" w:rsidRDefault="00712330" w:rsidP="00ED23A1">
      <w:pPr>
        <w:pStyle w:val="Tekstpodstawowy"/>
        <w:spacing w:line="360" w:lineRule="auto"/>
        <w:ind w:firstLine="708"/>
        <w:jc w:val="both"/>
        <w:rPr>
          <w:rFonts w:ascii="Arial" w:hAnsi="Arial" w:cs="Arial"/>
          <w:bCs/>
          <w:iCs/>
          <w:color w:val="000000"/>
          <w:sz w:val="22"/>
          <w:szCs w:val="22"/>
          <w:lang w:val="pl-PL"/>
        </w:rPr>
      </w:pPr>
      <w:r>
        <w:rPr>
          <w:rFonts w:ascii="Arial" w:hAnsi="Arial" w:cs="Arial"/>
          <w:bCs/>
          <w:iCs/>
          <w:color w:val="000000"/>
          <w:sz w:val="22"/>
          <w:szCs w:val="22"/>
          <w:lang w:val="pl-PL"/>
        </w:rPr>
        <w:t xml:space="preserve">Obszar zmiany położony jest w Regionie Wodnym Środkowej Odry. </w:t>
      </w:r>
      <w:r w:rsidR="00410C79">
        <w:rPr>
          <w:rFonts w:ascii="Arial" w:hAnsi="Arial" w:cs="Arial"/>
          <w:bCs/>
          <w:iCs/>
          <w:color w:val="000000"/>
          <w:sz w:val="22"/>
          <w:szCs w:val="22"/>
          <w:lang w:val="pl-PL"/>
        </w:rPr>
        <w:t xml:space="preserve">W Planie Gospodarowania Wodami (dokument </w:t>
      </w:r>
      <w:r w:rsidR="00BA35FD">
        <w:rPr>
          <w:rFonts w:ascii="Arial" w:hAnsi="Arial" w:cs="Arial"/>
          <w:bCs/>
          <w:iCs/>
          <w:color w:val="000000"/>
          <w:sz w:val="22"/>
          <w:szCs w:val="22"/>
          <w:lang w:val="pl-PL"/>
        </w:rPr>
        <w:t xml:space="preserve">KZGW, Monitor Polski </w:t>
      </w:r>
      <w:r w:rsidR="00FF46C3">
        <w:rPr>
          <w:rFonts w:ascii="Arial" w:hAnsi="Arial" w:cs="Arial"/>
          <w:bCs/>
          <w:iCs/>
          <w:color w:val="000000"/>
          <w:sz w:val="22"/>
          <w:szCs w:val="22"/>
          <w:lang w:val="pl-PL"/>
        </w:rPr>
        <w:t>Nr 40</w:t>
      </w:r>
      <w:r w:rsidR="00410C79">
        <w:rPr>
          <w:rFonts w:ascii="Arial" w:hAnsi="Arial" w:cs="Arial"/>
          <w:bCs/>
          <w:iCs/>
          <w:color w:val="000000"/>
          <w:sz w:val="22"/>
          <w:szCs w:val="22"/>
          <w:lang w:val="pl-PL"/>
        </w:rPr>
        <w:t xml:space="preserve">) stan ilosciowy jednolitej części wód podziemnych JCWPd jest określony jako dobry, </w:t>
      </w:r>
      <w:r w:rsidR="00BA35FD">
        <w:rPr>
          <w:rFonts w:ascii="Arial" w:hAnsi="Arial" w:cs="Arial"/>
          <w:bCs/>
          <w:iCs/>
          <w:color w:val="000000"/>
          <w:sz w:val="22"/>
          <w:szCs w:val="22"/>
          <w:lang w:val="pl-PL"/>
        </w:rPr>
        <w:t>stan chemiczny JCWPd również oceniono jako dobry. Według załącznika nr 2 PGW</w:t>
      </w:r>
      <w:r w:rsidR="00FF46C3">
        <w:rPr>
          <w:rFonts w:ascii="Arial" w:hAnsi="Arial" w:cs="Arial"/>
          <w:bCs/>
          <w:iCs/>
          <w:color w:val="000000"/>
          <w:sz w:val="22"/>
          <w:szCs w:val="22"/>
          <w:lang w:val="pl-PL"/>
        </w:rPr>
        <w:t xml:space="preserve"> </w:t>
      </w:r>
      <w:r w:rsidR="00BA35FD">
        <w:rPr>
          <w:rFonts w:ascii="Arial" w:hAnsi="Arial" w:cs="Arial"/>
          <w:bCs/>
          <w:iCs/>
          <w:color w:val="000000"/>
          <w:sz w:val="22"/>
          <w:szCs w:val="22"/>
          <w:lang w:val="pl-PL"/>
        </w:rPr>
        <w:t xml:space="preserve">obszar zmiany studium znajduje się </w:t>
      </w:r>
      <w:r w:rsidR="007F4DEF">
        <w:rPr>
          <w:rFonts w:ascii="Arial" w:hAnsi="Arial" w:cs="Arial"/>
          <w:bCs/>
          <w:iCs/>
          <w:color w:val="000000"/>
          <w:sz w:val="22"/>
          <w:szCs w:val="22"/>
          <w:lang w:val="pl-PL"/>
        </w:rPr>
        <w:br/>
      </w:r>
      <w:r w:rsidR="00BA35FD">
        <w:rPr>
          <w:rFonts w:ascii="Arial" w:hAnsi="Arial" w:cs="Arial"/>
          <w:bCs/>
          <w:iCs/>
          <w:color w:val="000000"/>
          <w:sz w:val="22"/>
          <w:szCs w:val="22"/>
          <w:lang w:val="pl-PL"/>
        </w:rPr>
        <w:t xml:space="preserve">w jednolitej części wód rzecznych: </w:t>
      </w:r>
      <w:r w:rsidR="00FF46C3">
        <w:rPr>
          <w:rFonts w:ascii="Arial" w:hAnsi="Arial" w:cs="Arial"/>
          <w:bCs/>
          <w:iCs/>
          <w:color w:val="000000"/>
          <w:sz w:val="22"/>
          <w:szCs w:val="22"/>
          <w:lang w:val="pl-PL"/>
        </w:rPr>
        <w:t>PLRW60001714149, nazwa „Kuroch”, scalona część wód SO0203, ekoregion – Równiny Centralne (14), typ JCWP – potok nizinny piaszczysty (17), status – silnie zmieniona część wód, ocena stanu – zły, ocena ryzyka nieosiągnięcia celów środowiskowych – niezagrożona.</w:t>
      </w:r>
    </w:p>
    <w:p w:rsidR="00BA35FD" w:rsidRDefault="00624E39" w:rsidP="00ED23A1">
      <w:pPr>
        <w:pStyle w:val="Tekstpodstawowy"/>
        <w:spacing w:line="360" w:lineRule="auto"/>
        <w:ind w:firstLine="708"/>
        <w:jc w:val="both"/>
        <w:rPr>
          <w:rFonts w:ascii="Arial" w:hAnsi="Arial" w:cs="Arial"/>
          <w:bCs/>
          <w:iCs/>
          <w:color w:val="000000"/>
          <w:sz w:val="22"/>
          <w:szCs w:val="22"/>
          <w:lang w:val="pl-PL"/>
        </w:rPr>
      </w:pPr>
      <w:r>
        <w:rPr>
          <w:rFonts w:ascii="Arial" w:hAnsi="Arial" w:cs="Arial"/>
          <w:bCs/>
          <w:iCs/>
          <w:color w:val="000000"/>
          <w:sz w:val="22"/>
          <w:szCs w:val="22"/>
          <w:lang w:val="pl-PL"/>
        </w:rPr>
        <w:t xml:space="preserve">Ciek Kuroch był badany pod kątem potencjału ekologicznego przez </w:t>
      </w:r>
      <w:r w:rsidR="00E15E76">
        <w:rPr>
          <w:rFonts w:ascii="Arial" w:hAnsi="Arial" w:cs="Arial"/>
          <w:bCs/>
          <w:iCs/>
          <w:color w:val="000000"/>
          <w:sz w:val="22"/>
          <w:szCs w:val="22"/>
          <w:lang w:val="pl-PL"/>
        </w:rPr>
        <w:t xml:space="preserve">WIOŚ </w:t>
      </w:r>
      <w:r w:rsidR="007F4DEF">
        <w:rPr>
          <w:rFonts w:ascii="Arial" w:hAnsi="Arial" w:cs="Arial"/>
          <w:bCs/>
          <w:iCs/>
          <w:color w:val="000000"/>
          <w:sz w:val="22"/>
          <w:szCs w:val="22"/>
          <w:lang w:val="pl-PL"/>
        </w:rPr>
        <w:br/>
      </w:r>
      <w:r w:rsidR="00E15E76">
        <w:rPr>
          <w:rFonts w:ascii="Arial" w:hAnsi="Arial" w:cs="Arial"/>
          <w:bCs/>
          <w:iCs/>
          <w:color w:val="000000"/>
          <w:sz w:val="22"/>
          <w:szCs w:val="22"/>
          <w:lang w:val="pl-PL"/>
        </w:rPr>
        <w:t xml:space="preserve">w Poznaniu. Zgodnie z wynikami badań w punkcie pomiarowo-kontrolnym Kuroch – Uciechów, w 2012 r., zaakwalifikowano ciek do klasy III pod względem elementów </w:t>
      </w:r>
      <w:r w:rsidR="00E15E76">
        <w:rPr>
          <w:rFonts w:ascii="Arial" w:hAnsi="Arial" w:cs="Arial"/>
          <w:bCs/>
          <w:iCs/>
          <w:color w:val="000000"/>
          <w:sz w:val="22"/>
          <w:szCs w:val="22"/>
          <w:lang w:val="pl-PL"/>
        </w:rPr>
        <w:lastRenderedPageBreak/>
        <w:t xml:space="preserve">biologicznych, do klasy II pod względem </w:t>
      </w:r>
      <w:r w:rsidR="00E15E76" w:rsidRPr="00E15E76">
        <w:rPr>
          <w:rFonts w:ascii="Arial" w:hAnsi="Arial" w:cs="Arial"/>
          <w:bCs/>
          <w:iCs/>
          <w:color w:val="000000"/>
          <w:sz w:val="22"/>
          <w:szCs w:val="22"/>
        </w:rPr>
        <w:t>elementów hydromorfologicznych</w:t>
      </w:r>
      <w:r w:rsidR="00E15E76">
        <w:rPr>
          <w:rFonts w:ascii="Arial" w:hAnsi="Arial" w:cs="Arial"/>
          <w:bCs/>
          <w:iCs/>
          <w:color w:val="000000"/>
          <w:sz w:val="22"/>
          <w:szCs w:val="22"/>
        </w:rPr>
        <w:t xml:space="preserve"> oraz określono klasę</w:t>
      </w:r>
      <w:r w:rsidR="00E15E76" w:rsidRPr="00E15E76">
        <w:rPr>
          <w:rFonts w:ascii="Arial" w:hAnsi="Arial" w:cs="Arial"/>
          <w:bCs/>
          <w:iCs/>
          <w:color w:val="000000"/>
          <w:sz w:val="22"/>
          <w:szCs w:val="22"/>
        </w:rPr>
        <w:t xml:space="preserve"> elementów fizykochemicznych – potencjał poniżej dobrego</w:t>
      </w:r>
      <w:r w:rsidR="00E15E76">
        <w:rPr>
          <w:rFonts w:ascii="Arial" w:hAnsi="Arial" w:cs="Arial"/>
          <w:bCs/>
          <w:iCs/>
          <w:color w:val="000000"/>
          <w:sz w:val="22"/>
          <w:szCs w:val="22"/>
        </w:rPr>
        <w:t>.</w:t>
      </w:r>
    </w:p>
    <w:p w:rsidR="005C37B9" w:rsidRDefault="004F4D6E" w:rsidP="00CC0CB3">
      <w:pPr>
        <w:pStyle w:val="Tekstpodstawowy"/>
        <w:spacing w:line="360" w:lineRule="auto"/>
        <w:jc w:val="both"/>
        <w:rPr>
          <w:rFonts w:ascii="Arial" w:hAnsi="Arial" w:cs="Arial"/>
          <w:bCs/>
          <w:iCs/>
          <w:color w:val="000000"/>
          <w:sz w:val="22"/>
          <w:szCs w:val="22"/>
          <w:lang w:val="pl-PL"/>
        </w:rPr>
      </w:pPr>
      <w:r>
        <w:rPr>
          <w:rFonts w:ascii="Arial" w:hAnsi="Arial" w:cs="Arial"/>
          <w:bCs/>
          <w:iCs/>
          <w:color w:val="000000"/>
          <w:sz w:val="22"/>
          <w:szCs w:val="22"/>
          <w:lang w:val="pl-PL"/>
        </w:rPr>
        <w:t>Zmiana studium znajduje się w dalszym sąsiedztwie ciek</w:t>
      </w:r>
      <w:r w:rsidR="00162982">
        <w:rPr>
          <w:rFonts w:ascii="Arial" w:hAnsi="Arial" w:cs="Arial"/>
          <w:bCs/>
          <w:iCs/>
          <w:color w:val="000000"/>
          <w:sz w:val="22"/>
          <w:szCs w:val="22"/>
          <w:lang w:val="pl-PL"/>
        </w:rPr>
        <w:t>u Kuroch</w:t>
      </w:r>
      <w:r w:rsidR="000561DF">
        <w:rPr>
          <w:rFonts w:ascii="Arial" w:hAnsi="Arial" w:cs="Arial"/>
          <w:bCs/>
          <w:iCs/>
          <w:color w:val="000000"/>
          <w:sz w:val="22"/>
          <w:szCs w:val="22"/>
          <w:lang w:val="pl-PL"/>
        </w:rPr>
        <w:t xml:space="preserve"> (ponad 0,5 km)</w:t>
      </w:r>
      <w:r>
        <w:rPr>
          <w:rFonts w:ascii="Arial" w:hAnsi="Arial" w:cs="Arial"/>
          <w:bCs/>
          <w:iCs/>
          <w:color w:val="000000"/>
          <w:sz w:val="22"/>
          <w:szCs w:val="22"/>
          <w:lang w:val="pl-PL"/>
        </w:rPr>
        <w:t>.</w:t>
      </w:r>
    </w:p>
    <w:p w:rsidR="0078537A" w:rsidRDefault="0078537A" w:rsidP="00CC0CB3">
      <w:pPr>
        <w:pStyle w:val="Tekstpodstawowy"/>
        <w:spacing w:line="360" w:lineRule="auto"/>
        <w:jc w:val="both"/>
        <w:rPr>
          <w:rFonts w:ascii="Arial" w:hAnsi="Arial" w:cs="Arial"/>
          <w:bCs/>
          <w:iCs/>
          <w:color w:val="000000"/>
          <w:sz w:val="22"/>
          <w:szCs w:val="22"/>
          <w:lang w:val="pl-PL"/>
        </w:rPr>
      </w:pPr>
    </w:p>
    <w:p w:rsidR="005C37B9" w:rsidRPr="006F5ABA" w:rsidRDefault="005C37B9" w:rsidP="00CE790B">
      <w:pPr>
        <w:pStyle w:val="Nagwek2"/>
        <w:numPr>
          <w:ilvl w:val="0"/>
          <w:numId w:val="5"/>
        </w:numPr>
        <w:tabs>
          <w:tab w:val="left" w:pos="-349"/>
        </w:tabs>
        <w:spacing w:line="360" w:lineRule="auto"/>
        <w:ind w:left="-349"/>
        <w:rPr>
          <w:rFonts w:cs="Arial"/>
          <w:color w:val="000000"/>
          <w:sz w:val="22"/>
          <w:szCs w:val="22"/>
          <w:u w:val="single"/>
          <w:lang w:val="pl-PL"/>
        </w:rPr>
      </w:pPr>
      <w:bookmarkStart w:id="28" w:name="_Toc296410455"/>
      <w:bookmarkStart w:id="29" w:name="_Toc433532182"/>
      <w:r>
        <w:rPr>
          <w:rFonts w:cs="Arial"/>
          <w:color w:val="000000"/>
          <w:sz w:val="22"/>
          <w:szCs w:val="22"/>
          <w:u w:val="single"/>
          <w:lang w:val="pl-PL"/>
        </w:rPr>
        <w:t xml:space="preserve">Stan środowiska na obszarach objętych </w:t>
      </w:r>
      <w:r w:rsidR="009F7273">
        <w:rPr>
          <w:rFonts w:cs="Arial"/>
          <w:color w:val="000000"/>
          <w:sz w:val="22"/>
          <w:szCs w:val="22"/>
          <w:u w:val="single"/>
          <w:lang w:val="pl-PL"/>
        </w:rPr>
        <w:t xml:space="preserve">przewidywanym </w:t>
      </w:r>
      <w:r>
        <w:rPr>
          <w:rFonts w:cs="Arial"/>
          <w:color w:val="000000"/>
          <w:sz w:val="22"/>
          <w:szCs w:val="22"/>
          <w:u w:val="single"/>
          <w:lang w:val="pl-PL"/>
        </w:rPr>
        <w:t>znaczącym oddziaływaniem.</w:t>
      </w:r>
      <w:bookmarkEnd w:id="28"/>
      <w:bookmarkEnd w:id="29"/>
    </w:p>
    <w:p w:rsidR="005C37B9" w:rsidRDefault="005C37B9" w:rsidP="00DC1BFD">
      <w:pPr>
        <w:pStyle w:val="Tekstpodstawowy"/>
        <w:spacing w:line="360" w:lineRule="auto"/>
        <w:ind w:firstLine="708"/>
        <w:jc w:val="both"/>
        <w:rPr>
          <w:rFonts w:ascii="Arial" w:hAnsi="Arial" w:cs="Arial"/>
          <w:sz w:val="22"/>
          <w:szCs w:val="22"/>
          <w:lang w:val="pl-PL"/>
        </w:rPr>
      </w:pPr>
      <w:r>
        <w:rPr>
          <w:rFonts w:ascii="Arial" w:hAnsi="Arial" w:cs="Arial"/>
          <w:sz w:val="22"/>
          <w:szCs w:val="22"/>
          <w:lang w:val="pl-PL"/>
        </w:rPr>
        <w:t>Teren ujęty w</w:t>
      </w:r>
      <w:r w:rsidR="00A43A8B">
        <w:rPr>
          <w:rFonts w:ascii="Arial" w:hAnsi="Arial" w:cs="Arial"/>
          <w:sz w:val="22"/>
          <w:szCs w:val="22"/>
          <w:lang w:val="pl-PL"/>
        </w:rPr>
        <w:t xml:space="preserve"> zmianie</w:t>
      </w:r>
      <w:r>
        <w:rPr>
          <w:rFonts w:ascii="Arial" w:hAnsi="Arial" w:cs="Arial"/>
          <w:sz w:val="22"/>
          <w:szCs w:val="22"/>
          <w:lang w:val="pl-PL"/>
        </w:rPr>
        <w:t xml:space="preserve"> </w:t>
      </w:r>
      <w:r w:rsidR="000D72C2">
        <w:rPr>
          <w:rFonts w:ascii="Arial" w:hAnsi="Arial" w:cs="Arial"/>
          <w:sz w:val="22"/>
          <w:szCs w:val="22"/>
          <w:lang w:val="pl-PL"/>
        </w:rPr>
        <w:t xml:space="preserve">studium </w:t>
      </w:r>
      <w:r>
        <w:rPr>
          <w:rFonts w:ascii="Arial" w:hAnsi="Arial" w:cs="Arial"/>
          <w:sz w:val="22"/>
          <w:szCs w:val="22"/>
          <w:lang w:val="pl-PL"/>
        </w:rPr>
        <w:t xml:space="preserve">obecnie jest terenem </w:t>
      </w:r>
      <w:r w:rsidR="00391835">
        <w:rPr>
          <w:rFonts w:ascii="Arial" w:hAnsi="Arial" w:cs="Arial"/>
          <w:sz w:val="22"/>
          <w:szCs w:val="22"/>
          <w:lang w:val="pl-PL"/>
        </w:rPr>
        <w:t xml:space="preserve">obsługi produkcji </w:t>
      </w:r>
      <w:r w:rsidR="000D72C2">
        <w:rPr>
          <w:rFonts w:ascii="Arial" w:hAnsi="Arial" w:cs="Arial"/>
          <w:sz w:val="22"/>
          <w:szCs w:val="22"/>
          <w:lang w:val="pl-PL"/>
        </w:rPr>
        <w:br/>
      </w:r>
      <w:r w:rsidR="00391835">
        <w:rPr>
          <w:rFonts w:ascii="Arial" w:hAnsi="Arial" w:cs="Arial"/>
          <w:sz w:val="22"/>
          <w:szCs w:val="22"/>
          <w:lang w:val="pl-PL"/>
        </w:rPr>
        <w:t>w gospodarstwach rolnych, hodowlanych i ogrodniczych</w:t>
      </w:r>
      <w:r>
        <w:rPr>
          <w:rFonts w:ascii="Arial" w:hAnsi="Arial" w:cs="Arial"/>
          <w:sz w:val="22"/>
          <w:szCs w:val="22"/>
          <w:lang w:val="pl-PL"/>
        </w:rPr>
        <w:t>.</w:t>
      </w:r>
      <w:r w:rsidR="00D24A0D">
        <w:rPr>
          <w:rFonts w:ascii="Arial" w:hAnsi="Arial" w:cs="Arial"/>
          <w:sz w:val="22"/>
          <w:szCs w:val="22"/>
          <w:lang w:val="pl-PL"/>
        </w:rPr>
        <w:t xml:space="preserve"> Nie przewiduje się na tym etapie zmiany studium znaczących oddziaływań, dopiero konkretne rozwiązania ujęte w planie miejscowym wskażą, czy będą mogły wystąpić znaczące oddziaływania.</w:t>
      </w:r>
    </w:p>
    <w:p w:rsidR="000561DF" w:rsidRDefault="005C37B9" w:rsidP="00DC1BFD">
      <w:pPr>
        <w:pStyle w:val="Tekstpodstawowy"/>
        <w:spacing w:line="360" w:lineRule="auto"/>
        <w:jc w:val="both"/>
        <w:rPr>
          <w:rFonts w:ascii="Arial" w:hAnsi="Arial" w:cs="Arial"/>
          <w:sz w:val="22"/>
          <w:szCs w:val="22"/>
          <w:lang w:val="pl-PL"/>
        </w:rPr>
      </w:pPr>
      <w:r>
        <w:rPr>
          <w:rFonts w:ascii="Arial" w:hAnsi="Arial" w:cs="Arial"/>
          <w:sz w:val="22"/>
          <w:szCs w:val="22"/>
          <w:lang w:val="pl-PL"/>
        </w:rPr>
        <w:t>Realizacja ustaleń</w:t>
      </w:r>
      <w:r w:rsidR="00A43A8B">
        <w:rPr>
          <w:rFonts w:ascii="Arial" w:hAnsi="Arial" w:cs="Arial"/>
          <w:sz w:val="22"/>
          <w:szCs w:val="22"/>
          <w:lang w:val="pl-PL"/>
        </w:rPr>
        <w:t xml:space="preserve"> zmiany</w:t>
      </w:r>
      <w:r>
        <w:rPr>
          <w:rFonts w:ascii="Arial" w:hAnsi="Arial" w:cs="Arial"/>
          <w:sz w:val="22"/>
          <w:szCs w:val="22"/>
          <w:lang w:val="pl-PL"/>
        </w:rPr>
        <w:t xml:space="preserve"> </w:t>
      </w:r>
      <w:r w:rsidR="004F4D6E">
        <w:rPr>
          <w:rFonts w:ascii="Arial" w:hAnsi="Arial" w:cs="Arial"/>
          <w:sz w:val="22"/>
          <w:szCs w:val="22"/>
          <w:lang w:val="pl-PL"/>
        </w:rPr>
        <w:t>studium</w:t>
      </w:r>
      <w:r w:rsidR="00391835">
        <w:rPr>
          <w:rFonts w:ascii="Arial" w:hAnsi="Arial" w:cs="Arial"/>
          <w:sz w:val="22"/>
          <w:szCs w:val="22"/>
          <w:lang w:val="pl-PL"/>
        </w:rPr>
        <w:t xml:space="preserve"> będzie wiązać się z </w:t>
      </w:r>
      <w:r>
        <w:rPr>
          <w:rFonts w:ascii="Arial" w:hAnsi="Arial" w:cs="Arial"/>
          <w:sz w:val="22"/>
          <w:szCs w:val="22"/>
          <w:lang w:val="pl-PL"/>
        </w:rPr>
        <w:t xml:space="preserve">korzystnymi skutkami dla środowiska, </w:t>
      </w:r>
      <w:r w:rsidR="000561DF">
        <w:rPr>
          <w:rFonts w:ascii="Arial" w:hAnsi="Arial" w:cs="Arial"/>
          <w:sz w:val="22"/>
          <w:szCs w:val="22"/>
          <w:lang w:val="pl-PL"/>
        </w:rPr>
        <w:t>ponieważ uniemożliwi powstawanie ferm zwierząt futerkowych.</w:t>
      </w:r>
    </w:p>
    <w:p w:rsidR="000561DF" w:rsidRDefault="000561DF" w:rsidP="00DC1BFD">
      <w:pPr>
        <w:pStyle w:val="Tekstpodstawowy"/>
        <w:spacing w:line="360" w:lineRule="auto"/>
        <w:jc w:val="both"/>
        <w:rPr>
          <w:rFonts w:ascii="Arial" w:hAnsi="Arial" w:cs="Arial"/>
          <w:sz w:val="22"/>
          <w:szCs w:val="22"/>
          <w:lang w:val="pl-PL"/>
        </w:rPr>
      </w:pPr>
      <w:r>
        <w:rPr>
          <w:rFonts w:ascii="Arial" w:hAnsi="Arial" w:cs="Arial"/>
          <w:sz w:val="22"/>
          <w:szCs w:val="22"/>
          <w:lang w:val="pl-PL"/>
        </w:rPr>
        <w:t xml:space="preserve">Na obszarze objętym zmianą studium obowiązuje zakaz lokalizacji przedsięwzięć mogących zawsze znacząco oddziaływać na środowisko, określonych w przepisach odrębnych, </w:t>
      </w:r>
      <w:r>
        <w:rPr>
          <w:rFonts w:ascii="Arial" w:hAnsi="Arial" w:cs="Arial"/>
          <w:sz w:val="22"/>
          <w:szCs w:val="22"/>
          <w:lang w:val="pl-PL"/>
        </w:rPr>
        <w:br/>
        <w:t>z wyłączeniem przedsięwzięć infrastrukturalnych oraz dróg publicznych. Ponadto działalność przedsięwzięć zlokalizowanych na obszarze nie może powodować ponadnormatywnego obciążenia środowiska naturalnego poza granicami terenu, dla którego inwestor posiada tytuł prawny.</w:t>
      </w:r>
    </w:p>
    <w:p w:rsidR="005C37B9" w:rsidRDefault="005C37B9" w:rsidP="00DC1BFD">
      <w:pPr>
        <w:pStyle w:val="Tekstpodstawowy"/>
        <w:spacing w:line="360" w:lineRule="auto"/>
        <w:jc w:val="both"/>
        <w:rPr>
          <w:rFonts w:ascii="Arial" w:hAnsi="Arial" w:cs="Arial"/>
          <w:sz w:val="22"/>
          <w:szCs w:val="22"/>
          <w:lang w:val="pl-PL"/>
        </w:rPr>
      </w:pPr>
      <w:r>
        <w:rPr>
          <w:rFonts w:ascii="Arial" w:hAnsi="Arial" w:cs="Arial"/>
          <w:sz w:val="22"/>
          <w:szCs w:val="22"/>
          <w:lang w:val="pl-PL"/>
        </w:rPr>
        <w:t xml:space="preserve">Do trwałych przekształceń środowiska doprowadzi </w:t>
      </w:r>
      <w:r w:rsidR="000D72C2">
        <w:rPr>
          <w:rFonts w:ascii="Arial" w:hAnsi="Arial" w:cs="Arial"/>
          <w:sz w:val="22"/>
          <w:szCs w:val="22"/>
          <w:lang w:val="pl-PL"/>
        </w:rPr>
        <w:t xml:space="preserve">w przyszłości </w:t>
      </w:r>
      <w:r>
        <w:rPr>
          <w:rFonts w:ascii="Arial" w:hAnsi="Arial" w:cs="Arial"/>
          <w:sz w:val="22"/>
          <w:szCs w:val="22"/>
          <w:lang w:val="pl-PL"/>
        </w:rPr>
        <w:t xml:space="preserve">realizacja przedsięwzięć związanych głównie z realizacją nowych obiektów zabudowy, działalności </w:t>
      </w:r>
      <w:r w:rsidR="00391835">
        <w:rPr>
          <w:rFonts w:ascii="Arial" w:hAnsi="Arial" w:cs="Arial"/>
          <w:sz w:val="22"/>
          <w:szCs w:val="22"/>
          <w:lang w:val="pl-PL"/>
        </w:rPr>
        <w:t>rolniczej, hodowlanej</w:t>
      </w:r>
      <w:r>
        <w:rPr>
          <w:rFonts w:ascii="Arial" w:hAnsi="Arial" w:cs="Arial"/>
          <w:sz w:val="22"/>
          <w:szCs w:val="22"/>
          <w:lang w:val="pl-PL"/>
        </w:rPr>
        <w:t xml:space="preserve"> i </w:t>
      </w:r>
      <w:r w:rsidR="00391835">
        <w:rPr>
          <w:rFonts w:ascii="Arial" w:hAnsi="Arial" w:cs="Arial"/>
          <w:sz w:val="22"/>
          <w:szCs w:val="22"/>
          <w:lang w:val="pl-PL"/>
        </w:rPr>
        <w:t>ogrodniczej</w:t>
      </w:r>
      <w:r>
        <w:rPr>
          <w:rFonts w:ascii="Arial" w:hAnsi="Arial" w:cs="Arial"/>
          <w:sz w:val="22"/>
          <w:szCs w:val="22"/>
          <w:lang w:val="pl-PL"/>
        </w:rPr>
        <w:t xml:space="preserve">, dróg oraz infrastruktury technicznej. </w:t>
      </w:r>
      <w:r w:rsidR="004F4D6E">
        <w:rPr>
          <w:rFonts w:ascii="Arial" w:hAnsi="Arial" w:cs="Arial"/>
          <w:sz w:val="22"/>
          <w:szCs w:val="22"/>
          <w:lang w:val="pl-PL"/>
        </w:rPr>
        <w:t>Wielkość i rodzaj zainwestowania będą tu miały znaczenie i będą decydować o skali oddziaływania na środowisko</w:t>
      </w:r>
      <w:r>
        <w:rPr>
          <w:rFonts w:ascii="Arial" w:hAnsi="Arial" w:cs="Arial"/>
          <w:sz w:val="22"/>
          <w:szCs w:val="22"/>
          <w:lang w:val="pl-PL"/>
        </w:rPr>
        <w:t>.</w:t>
      </w:r>
      <w:r w:rsidR="000561DF">
        <w:rPr>
          <w:rFonts w:ascii="Arial" w:hAnsi="Arial" w:cs="Arial"/>
          <w:sz w:val="22"/>
          <w:szCs w:val="22"/>
          <w:lang w:val="pl-PL"/>
        </w:rPr>
        <w:t xml:space="preserve"> Na etapie zmiany studium możliwe jest ogólne omówienie wpływu zmiany na obszar zainwestowania, dopiero na poziomie konkretnych rozwiązań będzie możliwe zastosowanie odpowiednich środków zaradczych i minimalizujacych wpływ działalności na środowisko naturalne i człowieka.</w:t>
      </w:r>
    </w:p>
    <w:p w:rsidR="002E45DD" w:rsidRDefault="000561DF" w:rsidP="00AD72BA">
      <w:pPr>
        <w:pStyle w:val="Tekstpodstawowy"/>
        <w:spacing w:line="360" w:lineRule="auto"/>
        <w:jc w:val="both"/>
        <w:rPr>
          <w:rFonts w:ascii="Arial" w:hAnsi="Arial" w:cs="Arial"/>
          <w:sz w:val="22"/>
          <w:szCs w:val="22"/>
          <w:lang w:val="pl-PL"/>
        </w:rPr>
      </w:pPr>
      <w:r>
        <w:rPr>
          <w:rFonts w:ascii="Arial" w:hAnsi="Arial" w:cs="Arial"/>
          <w:sz w:val="22"/>
          <w:szCs w:val="22"/>
          <w:lang w:val="pl-PL"/>
        </w:rPr>
        <w:t>Ponadto, n</w:t>
      </w:r>
      <w:r w:rsidR="00AD72BA" w:rsidRPr="00AD72BA">
        <w:rPr>
          <w:rFonts w:ascii="Arial" w:hAnsi="Arial" w:cs="Arial"/>
          <w:sz w:val="22"/>
          <w:szCs w:val="22"/>
          <w:lang w:val="pl-PL"/>
        </w:rPr>
        <w:t>a stan i funkcjonowanie poszczególnych komponentów środowiska mają wpływ różne czynniki i uwarunkowania, między innymi takie jak: wzajemne powiązania komponentów, ich lokalizacja, stopień wzajemnego oddziaływania, obieg – przepływ materii między nimi, a także rodzaj sąsiedztwa.</w:t>
      </w:r>
    </w:p>
    <w:p w:rsidR="005C37B9" w:rsidRPr="00CC0CB3" w:rsidRDefault="005C37B9" w:rsidP="00CE790B">
      <w:pPr>
        <w:pStyle w:val="Tekstpodstawowy"/>
        <w:spacing w:line="360" w:lineRule="auto"/>
        <w:jc w:val="both"/>
        <w:rPr>
          <w:rFonts w:ascii="Arial" w:hAnsi="Arial" w:cs="Arial"/>
          <w:sz w:val="22"/>
          <w:szCs w:val="22"/>
          <w:lang w:val="pl-PL"/>
        </w:rPr>
      </w:pPr>
      <w:r w:rsidRPr="00CC0CB3">
        <w:rPr>
          <w:rFonts w:ascii="Arial" w:hAnsi="Arial" w:cs="Arial"/>
          <w:sz w:val="22"/>
          <w:szCs w:val="22"/>
          <w:lang w:val="pl-PL"/>
        </w:rPr>
        <w:tab/>
        <w:t xml:space="preserve">Zagrożenia wynikające z realizacji obiektów </w:t>
      </w:r>
      <w:r w:rsidR="000561DF">
        <w:rPr>
          <w:rFonts w:ascii="Arial" w:hAnsi="Arial" w:cs="Arial"/>
          <w:sz w:val="22"/>
          <w:szCs w:val="22"/>
          <w:lang w:val="pl-PL"/>
        </w:rPr>
        <w:t xml:space="preserve">obsługi produkcji w gospodarstwach, </w:t>
      </w:r>
      <w:r w:rsidRPr="00CC0CB3">
        <w:rPr>
          <w:rFonts w:ascii="Arial" w:hAnsi="Arial" w:cs="Arial"/>
          <w:sz w:val="22"/>
          <w:szCs w:val="22"/>
          <w:lang w:val="pl-PL"/>
        </w:rPr>
        <w:t>zabudowy</w:t>
      </w:r>
      <w:r w:rsidR="00A968D2" w:rsidRPr="00CC0CB3">
        <w:rPr>
          <w:rFonts w:ascii="Arial" w:hAnsi="Arial" w:cs="Arial"/>
          <w:sz w:val="22"/>
          <w:szCs w:val="22"/>
          <w:lang w:val="pl-PL"/>
        </w:rPr>
        <w:t xml:space="preserve"> </w:t>
      </w:r>
      <w:r w:rsidR="00D1751D" w:rsidRPr="00CC0CB3">
        <w:rPr>
          <w:rFonts w:ascii="Arial" w:hAnsi="Arial" w:cs="Arial"/>
          <w:sz w:val="22"/>
          <w:szCs w:val="22"/>
          <w:lang w:val="pl-PL"/>
        </w:rPr>
        <w:t>zagrodowej,</w:t>
      </w:r>
      <w:r w:rsidRPr="00CC0CB3">
        <w:rPr>
          <w:rFonts w:ascii="Arial" w:hAnsi="Arial" w:cs="Arial"/>
          <w:sz w:val="22"/>
          <w:szCs w:val="22"/>
          <w:lang w:val="pl-PL"/>
        </w:rPr>
        <w:t xml:space="preserve"> produkcyjnej</w:t>
      </w:r>
      <w:r w:rsidR="00CC0CB3" w:rsidRPr="00CC0CB3">
        <w:rPr>
          <w:rFonts w:ascii="Arial" w:hAnsi="Arial" w:cs="Arial"/>
          <w:sz w:val="22"/>
          <w:szCs w:val="22"/>
          <w:lang w:val="pl-PL"/>
        </w:rPr>
        <w:t>, hodowlanej</w:t>
      </w:r>
      <w:r w:rsidRPr="00CC0CB3">
        <w:rPr>
          <w:rFonts w:ascii="Arial" w:hAnsi="Arial" w:cs="Arial"/>
          <w:sz w:val="22"/>
          <w:szCs w:val="22"/>
          <w:lang w:val="pl-PL"/>
        </w:rPr>
        <w:t xml:space="preserve"> i </w:t>
      </w:r>
      <w:r w:rsidR="00CC0CB3" w:rsidRPr="00CC0CB3">
        <w:rPr>
          <w:rFonts w:ascii="Arial" w:hAnsi="Arial" w:cs="Arial"/>
          <w:sz w:val="22"/>
          <w:szCs w:val="22"/>
          <w:lang w:val="pl-PL"/>
        </w:rPr>
        <w:t>ogrodniczej</w:t>
      </w:r>
      <w:r w:rsidRPr="00CC0CB3">
        <w:rPr>
          <w:rFonts w:ascii="Arial" w:hAnsi="Arial" w:cs="Arial"/>
          <w:sz w:val="22"/>
          <w:szCs w:val="22"/>
          <w:lang w:val="pl-PL"/>
        </w:rPr>
        <w:t xml:space="preserve"> to przede wszystkim: zajęcie terenu, likwidacja roślinności na trasie przebiegu dróg oraz na terenach utwardzonych, likwidacja siedlisk życia zwierząt i roślin, likwidacja korytarzy ekologicznych służących przemieszczaniu się zwierząt, emisja zanieczyszczeń do powietrza, wyrównanie terenu pod niektóre obiekty, wytwarzanie ścieków, zwiększony pobór wody, emisja hałasu</w:t>
      </w:r>
      <w:r w:rsidR="000D72C2">
        <w:rPr>
          <w:rFonts w:ascii="Arial" w:hAnsi="Arial" w:cs="Arial"/>
          <w:sz w:val="22"/>
          <w:szCs w:val="22"/>
          <w:lang w:val="pl-PL"/>
        </w:rPr>
        <w:t xml:space="preserve"> i innych zanieczyszczeń</w:t>
      </w:r>
      <w:r w:rsidRPr="00CC0CB3">
        <w:rPr>
          <w:rFonts w:ascii="Arial" w:hAnsi="Arial" w:cs="Arial"/>
          <w:sz w:val="22"/>
          <w:szCs w:val="22"/>
          <w:lang w:val="pl-PL"/>
        </w:rPr>
        <w:t>.</w:t>
      </w:r>
    </w:p>
    <w:p w:rsidR="005C37B9" w:rsidRDefault="005C37B9" w:rsidP="00CE790B">
      <w:pPr>
        <w:pStyle w:val="Tekstpodstawowy"/>
        <w:spacing w:line="360" w:lineRule="auto"/>
        <w:jc w:val="both"/>
        <w:rPr>
          <w:rFonts w:ascii="Arial" w:hAnsi="Arial" w:cs="Arial"/>
          <w:sz w:val="22"/>
          <w:szCs w:val="22"/>
          <w:lang w:val="pl-PL"/>
        </w:rPr>
      </w:pPr>
      <w:r w:rsidRPr="00CC0CB3">
        <w:rPr>
          <w:rFonts w:ascii="Arial" w:hAnsi="Arial" w:cs="Arial"/>
          <w:sz w:val="22"/>
          <w:szCs w:val="22"/>
          <w:lang w:val="pl-PL"/>
        </w:rPr>
        <w:lastRenderedPageBreak/>
        <w:tab/>
        <w:t>Zagrożenia wynikające z budowy dróg, elementów komunikacji drogowej związane są przede wszystkim z tworzeniem barier dla przemieszczających się zwierząt, emisją zanieczyszczeń komunikacyjnych, wytwarzaniem drgań oraz hałasu, zajmowaniem gruntów,</w:t>
      </w:r>
      <w:r w:rsidRPr="002E45DD">
        <w:rPr>
          <w:rFonts w:ascii="Arial" w:hAnsi="Arial" w:cs="Arial"/>
          <w:color w:val="FF0000"/>
          <w:sz w:val="22"/>
          <w:szCs w:val="22"/>
          <w:lang w:val="pl-PL"/>
        </w:rPr>
        <w:t xml:space="preserve"> </w:t>
      </w:r>
      <w:r w:rsidRPr="00CC0CB3">
        <w:rPr>
          <w:rFonts w:ascii="Arial" w:hAnsi="Arial" w:cs="Arial"/>
          <w:sz w:val="22"/>
          <w:szCs w:val="22"/>
          <w:lang w:val="pl-PL"/>
        </w:rPr>
        <w:t>likwidacją roślinności na trasie przebiegu dróg oraz na terenach utwardzonych, powstawaniem ścieków z dróg czy innych elementów komunikacji kołowej, koniecznością przeprowadzenia niwelacji terenu.</w:t>
      </w:r>
    </w:p>
    <w:p w:rsidR="0078537A" w:rsidRPr="00CC0CB3" w:rsidRDefault="0078537A" w:rsidP="00CE790B">
      <w:pPr>
        <w:pStyle w:val="Tekstpodstawowy"/>
        <w:spacing w:line="360" w:lineRule="auto"/>
        <w:jc w:val="both"/>
        <w:rPr>
          <w:rFonts w:ascii="Arial" w:hAnsi="Arial" w:cs="Arial"/>
          <w:sz w:val="22"/>
          <w:szCs w:val="22"/>
          <w:lang w:val="pl-PL"/>
        </w:rPr>
      </w:pPr>
    </w:p>
    <w:p w:rsidR="005C37B9" w:rsidRPr="001C5034" w:rsidRDefault="005C37B9" w:rsidP="00CE790B">
      <w:pPr>
        <w:pStyle w:val="Nagwek2"/>
        <w:numPr>
          <w:ilvl w:val="0"/>
          <w:numId w:val="5"/>
        </w:numPr>
        <w:tabs>
          <w:tab w:val="left" w:pos="709"/>
        </w:tabs>
        <w:spacing w:line="360" w:lineRule="auto"/>
        <w:ind w:firstLine="66"/>
        <w:jc w:val="both"/>
        <w:rPr>
          <w:rFonts w:cs="Arial"/>
          <w:sz w:val="22"/>
          <w:szCs w:val="22"/>
          <w:u w:val="single"/>
          <w:lang w:val="pl-PL"/>
        </w:rPr>
      </w:pPr>
      <w:bookmarkStart w:id="30" w:name="_Toc296410456"/>
      <w:bookmarkStart w:id="31" w:name="_Toc433532183"/>
      <w:r w:rsidRPr="001C5034">
        <w:rPr>
          <w:rFonts w:cs="Arial"/>
          <w:sz w:val="22"/>
          <w:szCs w:val="22"/>
          <w:u w:val="single"/>
          <w:lang w:val="pl-PL"/>
        </w:rPr>
        <w:t xml:space="preserve">Istniejące problemy ochrony środowiska </w:t>
      </w:r>
      <w:r w:rsidR="00E56934" w:rsidRPr="00E56934">
        <w:rPr>
          <w:rFonts w:cs="Arial"/>
          <w:sz w:val="22"/>
          <w:szCs w:val="22"/>
          <w:u w:val="single"/>
          <w:lang w:val="pl-PL"/>
        </w:rPr>
        <w:t>istotne z punktu widzenia realizacji projektowanego dokumentu, w szczególności dotyczące obszarów podlegających ochronie na podstawie ustawy z dnia 16 kwietnia 2004 r. o ochronie przyrody</w:t>
      </w:r>
      <w:r w:rsidRPr="001C5034">
        <w:rPr>
          <w:rFonts w:cs="Arial"/>
          <w:sz w:val="22"/>
          <w:szCs w:val="22"/>
          <w:u w:val="single"/>
          <w:lang w:val="pl-PL"/>
        </w:rPr>
        <w:t>.</w:t>
      </w:r>
      <w:bookmarkEnd w:id="30"/>
      <w:bookmarkEnd w:id="31"/>
      <w:r w:rsidRPr="001C5034">
        <w:rPr>
          <w:rFonts w:cs="Arial"/>
          <w:sz w:val="22"/>
          <w:szCs w:val="22"/>
          <w:u w:val="single"/>
          <w:lang w:val="pl-PL"/>
        </w:rPr>
        <w:t xml:space="preserve"> </w:t>
      </w:r>
    </w:p>
    <w:p w:rsidR="008362AA" w:rsidRDefault="005C37B9" w:rsidP="001C5034">
      <w:pPr>
        <w:pStyle w:val="Tekstpodstawowy"/>
        <w:spacing w:line="360" w:lineRule="auto"/>
        <w:jc w:val="both"/>
        <w:rPr>
          <w:rFonts w:ascii="Arial" w:hAnsi="Arial" w:cs="Arial"/>
          <w:sz w:val="22"/>
          <w:szCs w:val="22"/>
          <w:lang w:val="pl-PL"/>
        </w:rPr>
      </w:pPr>
      <w:r>
        <w:rPr>
          <w:rFonts w:ascii="Arial" w:hAnsi="Arial" w:cs="Arial"/>
          <w:color w:val="000000"/>
          <w:sz w:val="22"/>
          <w:szCs w:val="22"/>
          <w:lang w:val="pl-PL"/>
        </w:rPr>
        <w:tab/>
      </w:r>
      <w:r w:rsidRPr="002B1DD5">
        <w:rPr>
          <w:rFonts w:ascii="Arial" w:hAnsi="Arial" w:cs="Arial"/>
          <w:sz w:val="22"/>
          <w:szCs w:val="22"/>
          <w:lang w:val="pl-PL"/>
        </w:rPr>
        <w:t>Na terenie objętym</w:t>
      </w:r>
      <w:r>
        <w:rPr>
          <w:rFonts w:ascii="Arial" w:hAnsi="Arial" w:cs="Arial"/>
          <w:sz w:val="22"/>
          <w:szCs w:val="22"/>
          <w:lang w:val="pl-PL"/>
        </w:rPr>
        <w:t xml:space="preserve"> </w:t>
      </w:r>
      <w:r w:rsidR="006900C8">
        <w:rPr>
          <w:rFonts w:ascii="Arial" w:hAnsi="Arial" w:cs="Arial"/>
          <w:sz w:val="22"/>
          <w:szCs w:val="22"/>
          <w:lang w:val="pl-PL"/>
        </w:rPr>
        <w:t xml:space="preserve">zmianą </w:t>
      </w:r>
      <w:r w:rsidR="001C5034">
        <w:rPr>
          <w:rFonts w:ascii="Arial" w:hAnsi="Arial" w:cs="Arial"/>
          <w:sz w:val="22"/>
          <w:szCs w:val="22"/>
          <w:lang w:val="pl-PL"/>
        </w:rPr>
        <w:t>studium i w sąsiedztwie</w:t>
      </w:r>
      <w:r>
        <w:rPr>
          <w:rFonts w:ascii="Arial" w:hAnsi="Arial" w:cs="Arial"/>
          <w:sz w:val="22"/>
          <w:szCs w:val="22"/>
          <w:lang w:val="pl-PL"/>
        </w:rPr>
        <w:t xml:space="preserve"> występują obszary chronione na mocy ustawy z dnia 16 kwietnia 2004 r. o ochronie przyrody.</w:t>
      </w:r>
    </w:p>
    <w:p w:rsidR="001C5034" w:rsidRDefault="00CC0CB3" w:rsidP="001C5034">
      <w:pPr>
        <w:pStyle w:val="Tekstpodstawowy"/>
        <w:spacing w:line="360" w:lineRule="auto"/>
        <w:jc w:val="both"/>
        <w:rPr>
          <w:rFonts w:ascii="Arial" w:hAnsi="Arial" w:cs="Arial"/>
          <w:sz w:val="22"/>
          <w:szCs w:val="22"/>
          <w:lang w:val="pl-PL"/>
        </w:rPr>
      </w:pPr>
      <w:r>
        <w:rPr>
          <w:rFonts w:ascii="Arial" w:hAnsi="Arial" w:cs="Arial"/>
          <w:sz w:val="22"/>
          <w:szCs w:val="22"/>
          <w:lang w:val="pl-PL"/>
        </w:rPr>
        <w:t>Na terenie zainwestowania występuje obszar chronionego krajobrazu „Wzgórza Ostrzeszowskie i Kotlina Odolanowska”.</w:t>
      </w:r>
    </w:p>
    <w:p w:rsidR="0078537A" w:rsidRDefault="0078537A" w:rsidP="001C5034">
      <w:pPr>
        <w:pStyle w:val="Tekstpodstawowy"/>
        <w:spacing w:line="360" w:lineRule="auto"/>
        <w:jc w:val="both"/>
        <w:rPr>
          <w:rFonts w:ascii="Arial" w:hAnsi="Arial" w:cs="Arial"/>
          <w:sz w:val="22"/>
          <w:szCs w:val="22"/>
          <w:lang w:val="pl-PL"/>
        </w:rPr>
      </w:pPr>
    </w:p>
    <w:p w:rsidR="00F15D08" w:rsidRDefault="00F15D08" w:rsidP="00F15D08">
      <w:pPr>
        <w:widowControl/>
        <w:suppressAutoHyphens w:val="0"/>
        <w:spacing w:before="0" w:after="0" w:line="360" w:lineRule="auto"/>
        <w:ind w:left="0" w:right="0"/>
        <w:jc w:val="both"/>
        <w:rPr>
          <w:rFonts w:ascii="Arial" w:hAnsi="Arial" w:cs="Arial"/>
          <w:b/>
          <w:sz w:val="22"/>
          <w:szCs w:val="22"/>
          <w:lang w:val="pl-PL"/>
        </w:rPr>
      </w:pPr>
      <w:r w:rsidRPr="00F15D08">
        <w:rPr>
          <w:rFonts w:ascii="Arial" w:hAnsi="Arial" w:cs="Arial"/>
          <w:b/>
          <w:sz w:val="22"/>
          <w:szCs w:val="22"/>
          <w:lang w:val="pl-PL"/>
        </w:rPr>
        <w:t>Obszar Chronionego Krajobrazu „Wzgórza Ostrze</w:t>
      </w:r>
      <w:r>
        <w:rPr>
          <w:rFonts w:ascii="Arial" w:hAnsi="Arial" w:cs="Arial"/>
          <w:b/>
          <w:sz w:val="22"/>
          <w:szCs w:val="22"/>
          <w:lang w:val="pl-PL"/>
        </w:rPr>
        <w:t>szowskie i Kotlina Odolanowska”:</w:t>
      </w:r>
    </w:p>
    <w:p w:rsidR="006900C8" w:rsidRDefault="00F15D08" w:rsidP="00F15D08">
      <w:pPr>
        <w:widowControl/>
        <w:suppressAutoHyphens w:val="0"/>
        <w:spacing w:before="0" w:after="0" w:line="360" w:lineRule="auto"/>
        <w:ind w:left="0" w:right="0"/>
        <w:jc w:val="both"/>
        <w:rPr>
          <w:rFonts w:ascii="Arial" w:hAnsi="Arial" w:cs="Arial"/>
          <w:sz w:val="22"/>
          <w:szCs w:val="22"/>
        </w:rPr>
      </w:pPr>
      <w:r>
        <w:rPr>
          <w:rFonts w:ascii="Arial" w:hAnsi="Arial" w:cs="Arial"/>
          <w:sz w:val="22"/>
          <w:szCs w:val="22"/>
          <w:lang w:val="pl-PL"/>
        </w:rPr>
        <w:t>O</w:t>
      </w:r>
      <w:r w:rsidRPr="00F15D08">
        <w:rPr>
          <w:rFonts w:ascii="Arial" w:hAnsi="Arial" w:cs="Arial"/>
          <w:sz w:val="22"/>
          <w:szCs w:val="22"/>
          <w:lang w:val="pl-PL"/>
        </w:rPr>
        <w:t>bejmuje tereny chronione ze względu na wyróżniający się krajobraz</w:t>
      </w:r>
      <w:r>
        <w:rPr>
          <w:rFonts w:ascii="Arial" w:hAnsi="Arial" w:cs="Arial"/>
          <w:sz w:val="22"/>
          <w:szCs w:val="22"/>
          <w:lang w:val="pl-PL"/>
        </w:rPr>
        <w:t xml:space="preserve"> </w:t>
      </w:r>
      <w:r w:rsidRPr="00F15D08">
        <w:rPr>
          <w:rFonts w:ascii="Arial" w:hAnsi="Arial" w:cs="Arial"/>
          <w:sz w:val="22"/>
          <w:szCs w:val="22"/>
          <w:lang w:val="pl-PL"/>
        </w:rPr>
        <w:t>o zróżnicowanych ekosystemach, wartościowe ze względu na możliwość zaspokajania potrzeb</w:t>
      </w:r>
      <w:r>
        <w:rPr>
          <w:rFonts w:ascii="Arial" w:hAnsi="Arial" w:cs="Arial"/>
          <w:sz w:val="22"/>
          <w:szCs w:val="22"/>
          <w:lang w:val="pl-PL"/>
        </w:rPr>
        <w:t xml:space="preserve"> </w:t>
      </w:r>
      <w:r w:rsidRPr="00F15D08">
        <w:rPr>
          <w:rFonts w:ascii="Arial" w:hAnsi="Arial" w:cs="Arial"/>
          <w:sz w:val="22"/>
          <w:szCs w:val="22"/>
          <w:lang w:val="pl-PL"/>
        </w:rPr>
        <w:t xml:space="preserve">związanych </w:t>
      </w:r>
      <w:r w:rsidR="008362AA">
        <w:rPr>
          <w:rFonts w:ascii="Arial" w:hAnsi="Arial" w:cs="Arial"/>
          <w:sz w:val="22"/>
          <w:szCs w:val="22"/>
          <w:lang w:val="pl-PL"/>
        </w:rPr>
        <w:br/>
      </w:r>
      <w:r w:rsidRPr="00F15D08">
        <w:rPr>
          <w:rFonts w:ascii="Arial" w:hAnsi="Arial" w:cs="Arial"/>
          <w:sz w:val="22"/>
          <w:szCs w:val="22"/>
          <w:lang w:val="pl-PL"/>
        </w:rPr>
        <w:t xml:space="preserve">z turystyką i wypoczynkiem lub pełnioną funkcją korytarzy ekologicznych. </w:t>
      </w:r>
      <w:r w:rsidR="00CC0CB3">
        <w:rPr>
          <w:rFonts w:ascii="Arial" w:hAnsi="Arial" w:cs="Arial"/>
          <w:sz w:val="22"/>
          <w:szCs w:val="22"/>
          <w:lang w:val="pl-PL"/>
        </w:rPr>
        <w:t>Utworzony</w:t>
      </w:r>
      <w:r w:rsidRPr="00F15D08">
        <w:rPr>
          <w:rFonts w:ascii="Arial" w:hAnsi="Arial" w:cs="Arial"/>
          <w:sz w:val="22"/>
          <w:szCs w:val="22"/>
          <w:lang w:val="pl-PL"/>
        </w:rPr>
        <w:t xml:space="preserve"> został</w:t>
      </w:r>
      <w:r>
        <w:rPr>
          <w:rFonts w:ascii="Arial" w:hAnsi="Arial" w:cs="Arial"/>
          <w:sz w:val="22"/>
          <w:szCs w:val="22"/>
          <w:lang w:val="pl-PL"/>
        </w:rPr>
        <w:t xml:space="preserve"> </w:t>
      </w:r>
      <w:r w:rsidRPr="00F15D08">
        <w:rPr>
          <w:rFonts w:ascii="Arial" w:hAnsi="Arial" w:cs="Arial"/>
          <w:sz w:val="22"/>
          <w:szCs w:val="22"/>
          <w:lang w:val="pl-PL"/>
        </w:rPr>
        <w:t xml:space="preserve">rozporządzeniem nr 63 Wojewody Kaliskiego z dnia 7 września 1995 r. (ogłoszone </w:t>
      </w:r>
      <w:r w:rsidR="000561DF">
        <w:rPr>
          <w:rFonts w:ascii="Arial" w:hAnsi="Arial" w:cs="Arial"/>
          <w:sz w:val="22"/>
          <w:szCs w:val="22"/>
          <w:lang w:val="pl-PL"/>
        </w:rPr>
        <w:br/>
      </w:r>
      <w:r w:rsidRPr="00F15D08">
        <w:rPr>
          <w:rFonts w:ascii="Arial" w:hAnsi="Arial" w:cs="Arial"/>
          <w:sz w:val="22"/>
          <w:szCs w:val="22"/>
          <w:lang w:val="pl-PL"/>
        </w:rPr>
        <w:t>w Dzienniku</w:t>
      </w:r>
      <w:r>
        <w:rPr>
          <w:rFonts w:ascii="Arial" w:hAnsi="Arial" w:cs="Arial"/>
          <w:sz w:val="22"/>
          <w:szCs w:val="22"/>
          <w:lang w:val="pl-PL"/>
        </w:rPr>
        <w:t xml:space="preserve"> </w:t>
      </w:r>
      <w:r w:rsidRPr="00F15D08">
        <w:rPr>
          <w:rFonts w:ascii="Arial" w:hAnsi="Arial" w:cs="Arial"/>
          <w:sz w:val="22"/>
          <w:szCs w:val="22"/>
          <w:lang w:val="pl-PL"/>
        </w:rPr>
        <w:t>Urzędowym Województwa Kaliskiego Nr 15 / 1995, poz. 95)</w:t>
      </w:r>
      <w:r>
        <w:rPr>
          <w:rFonts w:ascii="Arial" w:hAnsi="Arial" w:cs="Arial"/>
          <w:sz w:val="22"/>
          <w:szCs w:val="22"/>
          <w:lang w:val="pl-PL"/>
        </w:rPr>
        <w:t xml:space="preserve">. </w:t>
      </w:r>
      <w:r w:rsidRPr="00F15D08">
        <w:rPr>
          <w:rFonts w:ascii="Arial" w:hAnsi="Arial" w:cs="Arial"/>
          <w:sz w:val="22"/>
          <w:szCs w:val="22"/>
          <w:lang w:val="pl-PL"/>
        </w:rPr>
        <w:t xml:space="preserve">Obszar </w:t>
      </w:r>
      <w:r w:rsidR="000561DF">
        <w:rPr>
          <w:rFonts w:ascii="Arial" w:hAnsi="Arial" w:cs="Arial"/>
          <w:sz w:val="22"/>
          <w:szCs w:val="22"/>
          <w:lang w:val="pl-PL"/>
        </w:rPr>
        <w:br/>
      </w:r>
      <w:r w:rsidRPr="00F15D08">
        <w:rPr>
          <w:rFonts w:ascii="Arial" w:hAnsi="Arial" w:cs="Arial"/>
          <w:sz w:val="22"/>
          <w:szCs w:val="22"/>
          <w:lang w:val="pl-PL"/>
        </w:rPr>
        <w:t>o powierzchni 87</w:t>
      </w:r>
      <w:r>
        <w:rPr>
          <w:rFonts w:ascii="Arial" w:hAnsi="Arial" w:cs="Arial"/>
          <w:sz w:val="22"/>
          <w:szCs w:val="22"/>
          <w:lang w:val="pl-PL"/>
        </w:rPr>
        <w:t> </w:t>
      </w:r>
      <w:r w:rsidRPr="00F15D08">
        <w:rPr>
          <w:rFonts w:ascii="Arial" w:hAnsi="Arial" w:cs="Arial"/>
          <w:sz w:val="22"/>
          <w:szCs w:val="22"/>
          <w:lang w:val="pl-PL"/>
        </w:rPr>
        <w:t>000</w:t>
      </w:r>
      <w:r>
        <w:rPr>
          <w:rFonts w:ascii="Arial" w:hAnsi="Arial" w:cs="Arial"/>
          <w:sz w:val="22"/>
          <w:szCs w:val="22"/>
          <w:lang w:val="pl-PL"/>
        </w:rPr>
        <w:t xml:space="preserve"> </w:t>
      </w:r>
      <w:r w:rsidRPr="00F15D08">
        <w:rPr>
          <w:rFonts w:ascii="Arial" w:hAnsi="Arial" w:cs="Arial"/>
          <w:sz w:val="22"/>
          <w:szCs w:val="22"/>
          <w:lang w:val="pl-PL"/>
        </w:rPr>
        <w:t>ha położony jest na terenie powiatów ostrowski, ostrzeszowski,</w:t>
      </w:r>
      <w:r>
        <w:rPr>
          <w:rFonts w:ascii="Arial" w:hAnsi="Arial" w:cs="Arial"/>
          <w:sz w:val="22"/>
          <w:szCs w:val="22"/>
          <w:lang w:val="pl-PL"/>
        </w:rPr>
        <w:t xml:space="preserve"> </w:t>
      </w:r>
      <w:r w:rsidRPr="00F15D08">
        <w:rPr>
          <w:rFonts w:ascii="Arial" w:hAnsi="Arial" w:cs="Arial"/>
          <w:sz w:val="22"/>
          <w:szCs w:val="22"/>
          <w:lang w:val="pl-PL"/>
        </w:rPr>
        <w:t>kępiński.</w:t>
      </w:r>
      <w:r w:rsidR="000561DF">
        <w:rPr>
          <w:rFonts w:ascii="Arial" w:hAnsi="Arial" w:cs="Arial"/>
          <w:sz w:val="22"/>
          <w:szCs w:val="22"/>
          <w:lang w:val="pl-PL"/>
        </w:rPr>
        <w:t xml:space="preserve"> </w:t>
      </w:r>
      <w:r w:rsidR="000561DF" w:rsidRPr="000561DF">
        <w:rPr>
          <w:rFonts w:ascii="Arial" w:hAnsi="Arial" w:cs="Arial"/>
          <w:sz w:val="22"/>
          <w:szCs w:val="22"/>
        </w:rPr>
        <w:t xml:space="preserve">O powołaniu obszaru chronionego krajobrazu zadecydowały walory estetyczno-widokowe krajobrazu, zróżnicowanie występujących ekosystemów, rzeźba terenu, złożona sieć cieków, rowów i kompleksów stawowych oraz charakter </w:t>
      </w:r>
      <w:r w:rsidR="000561DF">
        <w:rPr>
          <w:rFonts w:ascii="Arial" w:hAnsi="Arial" w:cs="Arial"/>
          <w:sz w:val="22"/>
          <w:szCs w:val="22"/>
        </w:rPr>
        <w:t>i</w:t>
      </w:r>
      <w:r w:rsidR="000561DF" w:rsidRPr="000561DF">
        <w:rPr>
          <w:rFonts w:ascii="Arial" w:hAnsi="Arial" w:cs="Arial"/>
          <w:sz w:val="22"/>
          <w:szCs w:val="22"/>
        </w:rPr>
        <w:t xml:space="preserve"> stan szaty roślinnej.</w:t>
      </w:r>
    </w:p>
    <w:p w:rsidR="0078537A" w:rsidRDefault="0078537A" w:rsidP="00F15D08">
      <w:pPr>
        <w:widowControl/>
        <w:suppressAutoHyphens w:val="0"/>
        <w:spacing w:before="0" w:after="0" w:line="360" w:lineRule="auto"/>
        <w:ind w:left="0" w:right="0"/>
        <w:jc w:val="both"/>
        <w:rPr>
          <w:rFonts w:ascii="Arial" w:hAnsi="Arial" w:cs="Arial"/>
          <w:sz w:val="22"/>
          <w:szCs w:val="22"/>
        </w:rPr>
      </w:pPr>
    </w:p>
    <w:p w:rsidR="000D72C2" w:rsidRPr="00E67190" w:rsidRDefault="000D72C2" w:rsidP="00F15D08">
      <w:pPr>
        <w:widowControl/>
        <w:suppressAutoHyphens w:val="0"/>
        <w:spacing w:before="0" w:after="0" w:line="360" w:lineRule="auto"/>
        <w:ind w:left="0" w:right="0"/>
        <w:jc w:val="both"/>
        <w:rPr>
          <w:rFonts w:ascii="Arial" w:hAnsi="Arial" w:cs="Arial"/>
          <w:sz w:val="22"/>
          <w:szCs w:val="22"/>
          <w:u w:val="single"/>
        </w:rPr>
      </w:pPr>
      <w:r w:rsidRPr="00E67190">
        <w:rPr>
          <w:rFonts w:ascii="Arial" w:hAnsi="Arial" w:cs="Arial"/>
          <w:sz w:val="22"/>
          <w:szCs w:val="22"/>
          <w:u w:val="single"/>
        </w:rPr>
        <w:t>Zgodnie z ww. Rozporządzeniem nr 63 Wojewody Kaliskiego na terenie powołanego obszaru chronionego krajobrazu obowiazują zakazy:</w:t>
      </w:r>
    </w:p>
    <w:p w:rsidR="000D72C2" w:rsidRDefault="00162B72" w:rsidP="000D72C2">
      <w:pPr>
        <w:widowControl/>
        <w:numPr>
          <w:ilvl w:val="0"/>
          <w:numId w:val="29"/>
        </w:numPr>
        <w:suppressAutoHyphens w:val="0"/>
        <w:spacing w:before="0" w:after="0" w:line="360" w:lineRule="auto"/>
        <w:ind w:right="0"/>
        <w:jc w:val="both"/>
        <w:rPr>
          <w:rFonts w:ascii="Arial" w:hAnsi="Arial" w:cs="Arial"/>
          <w:sz w:val="22"/>
          <w:szCs w:val="22"/>
        </w:rPr>
      </w:pPr>
      <w:r>
        <w:rPr>
          <w:rFonts w:ascii="Arial" w:hAnsi="Arial" w:cs="Arial"/>
          <w:sz w:val="22"/>
          <w:szCs w:val="22"/>
        </w:rPr>
        <w:t>wznoszenia obiektów i instalowania urzadzeń powodujących ujemne oddziaływanie na środowisko i krajobraz,</w:t>
      </w:r>
    </w:p>
    <w:p w:rsidR="00162B72" w:rsidRDefault="00162B72" w:rsidP="000D72C2">
      <w:pPr>
        <w:widowControl/>
        <w:numPr>
          <w:ilvl w:val="0"/>
          <w:numId w:val="29"/>
        </w:numPr>
        <w:suppressAutoHyphens w:val="0"/>
        <w:spacing w:before="0" w:after="0" w:line="360" w:lineRule="auto"/>
        <w:ind w:right="0"/>
        <w:jc w:val="both"/>
        <w:rPr>
          <w:rFonts w:ascii="Arial" w:hAnsi="Arial" w:cs="Arial"/>
          <w:sz w:val="22"/>
          <w:szCs w:val="22"/>
        </w:rPr>
      </w:pPr>
      <w:r>
        <w:rPr>
          <w:rFonts w:ascii="Arial" w:hAnsi="Arial" w:cs="Arial"/>
          <w:sz w:val="22"/>
          <w:szCs w:val="22"/>
        </w:rPr>
        <w:t>wprowadzenia zmian stosunków wodnych niekorzystnych dla środowiska,</w:t>
      </w:r>
    </w:p>
    <w:p w:rsidR="00162B72" w:rsidRDefault="00162B72" w:rsidP="000D72C2">
      <w:pPr>
        <w:widowControl/>
        <w:numPr>
          <w:ilvl w:val="0"/>
          <w:numId w:val="29"/>
        </w:numPr>
        <w:suppressAutoHyphens w:val="0"/>
        <w:spacing w:before="0" w:after="0" w:line="360" w:lineRule="auto"/>
        <w:ind w:right="0"/>
        <w:jc w:val="both"/>
        <w:rPr>
          <w:rFonts w:ascii="Arial" w:hAnsi="Arial" w:cs="Arial"/>
          <w:sz w:val="22"/>
          <w:szCs w:val="22"/>
        </w:rPr>
      </w:pPr>
      <w:r>
        <w:rPr>
          <w:rFonts w:ascii="Arial" w:hAnsi="Arial" w:cs="Arial"/>
          <w:sz w:val="22"/>
          <w:szCs w:val="22"/>
        </w:rPr>
        <w:t>dokonywania prac ziemnych naruszających w sposób trwały rzeźbę terenu,</w:t>
      </w:r>
    </w:p>
    <w:p w:rsidR="00162B72" w:rsidRDefault="00162B72" w:rsidP="000D72C2">
      <w:pPr>
        <w:widowControl/>
        <w:numPr>
          <w:ilvl w:val="0"/>
          <w:numId w:val="29"/>
        </w:numPr>
        <w:suppressAutoHyphens w:val="0"/>
        <w:spacing w:before="0" w:after="0" w:line="360" w:lineRule="auto"/>
        <w:ind w:right="0"/>
        <w:jc w:val="both"/>
        <w:rPr>
          <w:rFonts w:ascii="Arial" w:hAnsi="Arial" w:cs="Arial"/>
          <w:sz w:val="22"/>
          <w:szCs w:val="22"/>
        </w:rPr>
      </w:pPr>
      <w:r>
        <w:rPr>
          <w:rFonts w:ascii="Arial" w:hAnsi="Arial" w:cs="Arial"/>
          <w:sz w:val="22"/>
          <w:szCs w:val="22"/>
        </w:rPr>
        <w:t>niszczenia obszarów zabagnionych i zatrofionych,</w:t>
      </w:r>
    </w:p>
    <w:p w:rsidR="00162B72" w:rsidRDefault="00162B72" w:rsidP="000D72C2">
      <w:pPr>
        <w:widowControl/>
        <w:numPr>
          <w:ilvl w:val="0"/>
          <w:numId w:val="29"/>
        </w:numPr>
        <w:suppressAutoHyphens w:val="0"/>
        <w:spacing w:before="0" w:after="0" w:line="360" w:lineRule="auto"/>
        <w:ind w:right="0"/>
        <w:jc w:val="both"/>
        <w:rPr>
          <w:rFonts w:ascii="Arial" w:hAnsi="Arial" w:cs="Arial"/>
          <w:sz w:val="22"/>
          <w:szCs w:val="22"/>
        </w:rPr>
      </w:pPr>
      <w:r>
        <w:rPr>
          <w:rFonts w:ascii="Arial" w:hAnsi="Arial" w:cs="Arial"/>
          <w:sz w:val="22"/>
          <w:szCs w:val="22"/>
        </w:rPr>
        <w:t xml:space="preserve">prowadzenia czynności powodujących </w:t>
      </w:r>
      <w:r w:rsidR="001A7917">
        <w:rPr>
          <w:rFonts w:ascii="Arial" w:hAnsi="Arial" w:cs="Arial"/>
          <w:sz w:val="22"/>
          <w:szCs w:val="22"/>
        </w:rPr>
        <w:t>wzmoż</w:t>
      </w:r>
      <w:r>
        <w:rPr>
          <w:rFonts w:ascii="Arial" w:hAnsi="Arial" w:cs="Arial"/>
          <w:sz w:val="22"/>
          <w:szCs w:val="22"/>
        </w:rPr>
        <w:t>enie procesów erozyjnych,</w:t>
      </w:r>
    </w:p>
    <w:p w:rsidR="00162B72" w:rsidRDefault="00162B72" w:rsidP="000D72C2">
      <w:pPr>
        <w:widowControl/>
        <w:numPr>
          <w:ilvl w:val="0"/>
          <w:numId w:val="29"/>
        </w:numPr>
        <w:suppressAutoHyphens w:val="0"/>
        <w:spacing w:before="0" w:after="0" w:line="360" w:lineRule="auto"/>
        <w:ind w:right="0"/>
        <w:jc w:val="both"/>
        <w:rPr>
          <w:rFonts w:ascii="Arial" w:hAnsi="Arial" w:cs="Arial"/>
          <w:sz w:val="22"/>
          <w:szCs w:val="22"/>
        </w:rPr>
      </w:pPr>
      <w:r>
        <w:rPr>
          <w:rFonts w:ascii="Arial" w:hAnsi="Arial" w:cs="Arial"/>
          <w:sz w:val="22"/>
          <w:szCs w:val="22"/>
        </w:rPr>
        <w:t>lokalizowania wysypisk odpadów z wyjątkiem niezbędnych dla potrzeb miejscowej ludności,</w:t>
      </w:r>
    </w:p>
    <w:p w:rsidR="00162B72" w:rsidRDefault="00162B72" w:rsidP="000D72C2">
      <w:pPr>
        <w:widowControl/>
        <w:numPr>
          <w:ilvl w:val="0"/>
          <w:numId w:val="29"/>
        </w:numPr>
        <w:suppressAutoHyphens w:val="0"/>
        <w:spacing w:before="0" w:after="0" w:line="360" w:lineRule="auto"/>
        <w:ind w:right="0"/>
        <w:jc w:val="both"/>
        <w:rPr>
          <w:rFonts w:ascii="Arial" w:hAnsi="Arial" w:cs="Arial"/>
          <w:sz w:val="22"/>
          <w:szCs w:val="22"/>
        </w:rPr>
      </w:pPr>
      <w:r>
        <w:rPr>
          <w:rFonts w:ascii="Arial" w:hAnsi="Arial" w:cs="Arial"/>
          <w:sz w:val="22"/>
          <w:szCs w:val="22"/>
        </w:rPr>
        <w:lastRenderedPageBreak/>
        <w:t>likwidowania zadrzewień i zakrzaczeń.</w:t>
      </w:r>
    </w:p>
    <w:p w:rsidR="00162B72" w:rsidRPr="00E67190" w:rsidRDefault="00162B72" w:rsidP="00F15D08">
      <w:pPr>
        <w:widowControl/>
        <w:suppressAutoHyphens w:val="0"/>
        <w:spacing w:before="0" w:after="0" w:line="360" w:lineRule="auto"/>
        <w:ind w:left="0" w:right="0"/>
        <w:jc w:val="both"/>
        <w:rPr>
          <w:rFonts w:ascii="Arial" w:hAnsi="Arial" w:cs="Arial"/>
          <w:sz w:val="22"/>
          <w:szCs w:val="22"/>
          <w:u w:val="single"/>
        </w:rPr>
      </w:pPr>
      <w:r w:rsidRPr="00E67190">
        <w:rPr>
          <w:rFonts w:ascii="Arial" w:hAnsi="Arial" w:cs="Arial"/>
          <w:sz w:val="22"/>
          <w:szCs w:val="22"/>
          <w:u w:val="single"/>
        </w:rPr>
        <w:t>oraz nakazy:</w:t>
      </w:r>
    </w:p>
    <w:p w:rsidR="00162B72" w:rsidRDefault="001A7917" w:rsidP="00162B72">
      <w:pPr>
        <w:widowControl/>
        <w:numPr>
          <w:ilvl w:val="0"/>
          <w:numId w:val="29"/>
        </w:numPr>
        <w:suppressAutoHyphens w:val="0"/>
        <w:spacing w:before="0" w:after="0" w:line="360" w:lineRule="auto"/>
        <w:ind w:right="0"/>
        <w:jc w:val="both"/>
        <w:rPr>
          <w:rFonts w:ascii="Arial" w:hAnsi="Arial" w:cs="Arial"/>
          <w:sz w:val="22"/>
          <w:szCs w:val="22"/>
        </w:rPr>
      </w:pPr>
      <w:r>
        <w:rPr>
          <w:rFonts w:ascii="Arial" w:hAnsi="Arial" w:cs="Arial"/>
          <w:sz w:val="22"/>
          <w:szCs w:val="22"/>
        </w:rPr>
        <w:t>ograniczeń eksploatacji na skalę wielkoprzemysłową</w:t>
      </w:r>
      <w:r w:rsidR="00E67190">
        <w:rPr>
          <w:rFonts w:ascii="Arial" w:hAnsi="Arial" w:cs="Arial"/>
          <w:sz w:val="22"/>
          <w:szCs w:val="22"/>
        </w:rPr>
        <w:t xml:space="preserve"> </w:t>
      </w:r>
      <w:r>
        <w:rPr>
          <w:rFonts w:ascii="Arial" w:hAnsi="Arial" w:cs="Arial"/>
          <w:sz w:val="22"/>
          <w:szCs w:val="22"/>
        </w:rPr>
        <w:t>surowców mineralnych i wód,</w:t>
      </w:r>
    </w:p>
    <w:p w:rsidR="000A5E02" w:rsidRDefault="000A5E02" w:rsidP="00162B72">
      <w:pPr>
        <w:widowControl/>
        <w:numPr>
          <w:ilvl w:val="0"/>
          <w:numId w:val="29"/>
        </w:numPr>
        <w:suppressAutoHyphens w:val="0"/>
        <w:spacing w:before="0" w:after="0" w:line="360" w:lineRule="auto"/>
        <w:ind w:right="0"/>
        <w:jc w:val="both"/>
        <w:rPr>
          <w:rFonts w:ascii="Arial" w:hAnsi="Arial" w:cs="Arial"/>
          <w:sz w:val="22"/>
          <w:szCs w:val="22"/>
        </w:rPr>
      </w:pPr>
      <w:r>
        <w:rPr>
          <w:rFonts w:ascii="Arial" w:hAnsi="Arial" w:cs="Arial"/>
          <w:sz w:val="22"/>
          <w:szCs w:val="22"/>
        </w:rPr>
        <w:t>stosowania w budownictwie form architektonicznych harmonizujących z walorami krajobrazowymi okolic OCHK,</w:t>
      </w:r>
    </w:p>
    <w:p w:rsidR="001A7917" w:rsidRDefault="000A5E02" w:rsidP="00162B72">
      <w:pPr>
        <w:widowControl/>
        <w:numPr>
          <w:ilvl w:val="0"/>
          <w:numId w:val="29"/>
        </w:numPr>
        <w:suppressAutoHyphens w:val="0"/>
        <w:spacing w:before="0" w:after="0" w:line="360" w:lineRule="auto"/>
        <w:ind w:right="0"/>
        <w:jc w:val="both"/>
        <w:rPr>
          <w:rFonts w:ascii="Arial" w:hAnsi="Arial" w:cs="Arial"/>
          <w:sz w:val="22"/>
          <w:szCs w:val="22"/>
        </w:rPr>
      </w:pPr>
      <w:r>
        <w:rPr>
          <w:rFonts w:ascii="Arial" w:hAnsi="Arial" w:cs="Arial"/>
          <w:sz w:val="22"/>
          <w:szCs w:val="22"/>
        </w:rPr>
        <w:t>prowadzenia niezbędnych linii energetycznych wysokiego napięcia poza obszarami leśnymi,</w:t>
      </w:r>
    </w:p>
    <w:p w:rsidR="000A5E02" w:rsidRDefault="000A5E02" w:rsidP="00162B72">
      <w:pPr>
        <w:widowControl/>
        <w:numPr>
          <w:ilvl w:val="0"/>
          <w:numId w:val="29"/>
        </w:numPr>
        <w:suppressAutoHyphens w:val="0"/>
        <w:spacing w:before="0" w:after="0" w:line="360" w:lineRule="auto"/>
        <w:ind w:right="0"/>
        <w:jc w:val="both"/>
        <w:rPr>
          <w:rFonts w:ascii="Arial" w:hAnsi="Arial" w:cs="Arial"/>
          <w:sz w:val="22"/>
          <w:szCs w:val="22"/>
        </w:rPr>
      </w:pPr>
      <w:r>
        <w:rPr>
          <w:rFonts w:ascii="Arial" w:hAnsi="Arial" w:cs="Arial"/>
          <w:sz w:val="22"/>
          <w:szCs w:val="22"/>
        </w:rPr>
        <w:t>objęcia ścisłą ochroną wód powierzchniowych i podziemnych przed zanieczyszczeniem,</w:t>
      </w:r>
    </w:p>
    <w:p w:rsidR="000A5E02" w:rsidRDefault="000A5E02" w:rsidP="00162B72">
      <w:pPr>
        <w:widowControl/>
        <w:numPr>
          <w:ilvl w:val="0"/>
          <w:numId w:val="29"/>
        </w:numPr>
        <w:suppressAutoHyphens w:val="0"/>
        <w:spacing w:before="0" w:after="0" w:line="360" w:lineRule="auto"/>
        <w:ind w:right="0"/>
        <w:jc w:val="both"/>
        <w:rPr>
          <w:rFonts w:ascii="Arial" w:hAnsi="Arial" w:cs="Arial"/>
          <w:sz w:val="22"/>
          <w:szCs w:val="22"/>
        </w:rPr>
      </w:pPr>
      <w:r>
        <w:rPr>
          <w:rFonts w:ascii="Arial" w:hAnsi="Arial" w:cs="Arial"/>
          <w:sz w:val="22"/>
          <w:szCs w:val="22"/>
        </w:rPr>
        <w:t xml:space="preserve">rekultywacji </w:t>
      </w:r>
      <w:r w:rsidR="00E67190">
        <w:rPr>
          <w:rFonts w:ascii="Arial" w:hAnsi="Arial" w:cs="Arial"/>
          <w:sz w:val="22"/>
          <w:szCs w:val="22"/>
        </w:rPr>
        <w:t>i</w:t>
      </w:r>
      <w:r>
        <w:rPr>
          <w:rFonts w:ascii="Arial" w:hAnsi="Arial" w:cs="Arial"/>
          <w:sz w:val="22"/>
          <w:szCs w:val="22"/>
        </w:rPr>
        <w:t xml:space="preserve"> zagospodarowania istniejących gruntów zdegradowanych,</w:t>
      </w:r>
    </w:p>
    <w:p w:rsidR="000A5E02" w:rsidRDefault="000A5E02" w:rsidP="00162B72">
      <w:pPr>
        <w:widowControl/>
        <w:numPr>
          <w:ilvl w:val="0"/>
          <w:numId w:val="29"/>
        </w:numPr>
        <w:suppressAutoHyphens w:val="0"/>
        <w:spacing w:before="0" w:after="0" w:line="360" w:lineRule="auto"/>
        <w:ind w:right="0"/>
        <w:jc w:val="both"/>
        <w:rPr>
          <w:rFonts w:ascii="Arial" w:hAnsi="Arial" w:cs="Arial"/>
          <w:sz w:val="22"/>
          <w:szCs w:val="22"/>
        </w:rPr>
      </w:pPr>
      <w:r>
        <w:rPr>
          <w:rFonts w:ascii="Arial" w:hAnsi="Arial" w:cs="Arial"/>
          <w:sz w:val="22"/>
          <w:szCs w:val="22"/>
        </w:rPr>
        <w:t>prowadzenia gospodarki leśnej zapewniającej ciągłość i trwałość lasu oraz zachowanie właściwego dla tego regionu składu gatunkowego według “Ogólnych zasad zagospodarowania lasów” wchodzących w skład OCHK,</w:t>
      </w:r>
    </w:p>
    <w:p w:rsidR="000A5E02" w:rsidRDefault="00885604" w:rsidP="00162B72">
      <w:pPr>
        <w:widowControl/>
        <w:numPr>
          <w:ilvl w:val="0"/>
          <w:numId w:val="29"/>
        </w:numPr>
        <w:suppressAutoHyphens w:val="0"/>
        <w:spacing w:before="0" w:after="0" w:line="360" w:lineRule="auto"/>
        <w:ind w:right="0"/>
        <w:jc w:val="both"/>
        <w:rPr>
          <w:rFonts w:ascii="Arial" w:hAnsi="Arial" w:cs="Arial"/>
          <w:sz w:val="22"/>
          <w:szCs w:val="22"/>
        </w:rPr>
      </w:pPr>
      <w:r>
        <w:rPr>
          <w:rFonts w:ascii="Arial" w:hAnsi="Arial" w:cs="Arial"/>
          <w:sz w:val="22"/>
          <w:szCs w:val="22"/>
        </w:rPr>
        <w:t xml:space="preserve">prowadzenia gospodarki rolnej nie doprowadzające do degradacji gleb i innych elementów środowiska, ze szczególnym zwróceniem uwagi na ostrożność </w:t>
      </w:r>
      <w:r w:rsidR="00E67190">
        <w:rPr>
          <w:rFonts w:ascii="Arial" w:hAnsi="Arial" w:cs="Arial"/>
          <w:sz w:val="22"/>
          <w:szCs w:val="22"/>
        </w:rPr>
        <w:br/>
      </w:r>
      <w:r>
        <w:rPr>
          <w:rFonts w:ascii="Arial" w:hAnsi="Arial" w:cs="Arial"/>
          <w:sz w:val="22"/>
          <w:szCs w:val="22"/>
        </w:rPr>
        <w:t>w stosowaniu środków chemicznych,</w:t>
      </w:r>
    </w:p>
    <w:p w:rsidR="00885604" w:rsidRDefault="00885604" w:rsidP="00162B72">
      <w:pPr>
        <w:widowControl/>
        <w:numPr>
          <w:ilvl w:val="0"/>
          <w:numId w:val="29"/>
        </w:numPr>
        <w:suppressAutoHyphens w:val="0"/>
        <w:spacing w:before="0" w:after="0" w:line="360" w:lineRule="auto"/>
        <w:ind w:right="0"/>
        <w:jc w:val="both"/>
        <w:rPr>
          <w:rFonts w:ascii="Arial" w:hAnsi="Arial" w:cs="Arial"/>
          <w:sz w:val="22"/>
          <w:szCs w:val="22"/>
        </w:rPr>
      </w:pPr>
      <w:r>
        <w:rPr>
          <w:rFonts w:ascii="Arial" w:hAnsi="Arial" w:cs="Arial"/>
          <w:sz w:val="22"/>
          <w:szCs w:val="22"/>
        </w:rPr>
        <w:t>zakładania nowych i uzupełniania istniejących zadrzewień.</w:t>
      </w:r>
    </w:p>
    <w:p w:rsidR="0078537A" w:rsidRDefault="0078537A" w:rsidP="00F15D08">
      <w:pPr>
        <w:widowControl/>
        <w:suppressAutoHyphens w:val="0"/>
        <w:spacing w:before="0" w:after="0" w:line="360" w:lineRule="auto"/>
        <w:ind w:left="0" w:right="0"/>
        <w:jc w:val="both"/>
        <w:rPr>
          <w:rFonts w:ascii="Arial" w:hAnsi="Arial" w:cs="Arial"/>
          <w:sz w:val="22"/>
          <w:szCs w:val="22"/>
        </w:rPr>
      </w:pPr>
    </w:p>
    <w:p w:rsidR="00162B72" w:rsidRDefault="002F37F9" w:rsidP="0078537A">
      <w:pPr>
        <w:widowControl/>
        <w:suppressAutoHyphens w:val="0"/>
        <w:spacing w:before="0" w:after="0" w:line="360" w:lineRule="auto"/>
        <w:ind w:left="0" w:right="0" w:firstLine="708"/>
        <w:jc w:val="both"/>
        <w:rPr>
          <w:rFonts w:ascii="Arial" w:hAnsi="Arial" w:cs="Arial"/>
          <w:sz w:val="22"/>
          <w:szCs w:val="22"/>
        </w:rPr>
      </w:pPr>
      <w:r>
        <w:rPr>
          <w:rFonts w:ascii="Arial" w:hAnsi="Arial" w:cs="Arial"/>
          <w:sz w:val="22"/>
          <w:szCs w:val="22"/>
        </w:rPr>
        <w:t xml:space="preserve">Powyższe zakazy </w:t>
      </w:r>
      <w:r w:rsidR="00180E37">
        <w:rPr>
          <w:rFonts w:ascii="Arial" w:hAnsi="Arial" w:cs="Arial"/>
          <w:sz w:val="22"/>
          <w:szCs w:val="22"/>
        </w:rPr>
        <w:t>i</w:t>
      </w:r>
      <w:r>
        <w:rPr>
          <w:rFonts w:ascii="Arial" w:hAnsi="Arial" w:cs="Arial"/>
          <w:sz w:val="22"/>
          <w:szCs w:val="22"/>
        </w:rPr>
        <w:t xml:space="preserve"> </w:t>
      </w:r>
      <w:r w:rsidR="00180E37">
        <w:rPr>
          <w:rFonts w:ascii="Arial" w:hAnsi="Arial" w:cs="Arial"/>
          <w:sz w:val="22"/>
          <w:szCs w:val="22"/>
        </w:rPr>
        <w:t>nakazy należ</w:t>
      </w:r>
      <w:r>
        <w:rPr>
          <w:rFonts w:ascii="Arial" w:hAnsi="Arial" w:cs="Arial"/>
          <w:sz w:val="22"/>
          <w:szCs w:val="22"/>
        </w:rPr>
        <w:t>y uwzgl</w:t>
      </w:r>
      <w:r w:rsidR="00180E37">
        <w:rPr>
          <w:rFonts w:ascii="Arial" w:hAnsi="Arial" w:cs="Arial"/>
          <w:sz w:val="22"/>
          <w:szCs w:val="22"/>
        </w:rPr>
        <w:t>ędnić podczas sporzą</w:t>
      </w:r>
      <w:r>
        <w:rPr>
          <w:rFonts w:ascii="Arial" w:hAnsi="Arial" w:cs="Arial"/>
          <w:sz w:val="22"/>
          <w:szCs w:val="22"/>
        </w:rPr>
        <w:t xml:space="preserve">dzania miejscowego planu zagospodarowania przestrzennego tego terenu. Natomiast przedmiotowa zmiana studium nie wpłynie niekorzystnie na przedmiotowy OCHK i nie spowoduje działań wbrew nakazom </w:t>
      </w:r>
      <w:r w:rsidR="00180E37">
        <w:rPr>
          <w:rFonts w:ascii="Arial" w:hAnsi="Arial" w:cs="Arial"/>
          <w:sz w:val="22"/>
          <w:szCs w:val="22"/>
        </w:rPr>
        <w:t>i</w:t>
      </w:r>
      <w:r>
        <w:rPr>
          <w:rFonts w:ascii="Arial" w:hAnsi="Arial" w:cs="Arial"/>
          <w:sz w:val="22"/>
          <w:szCs w:val="22"/>
        </w:rPr>
        <w:t xml:space="preserve"> zakazom opisanym powyżej w Rozporzadzeniu nr 63 Wojewody Kaliskiego.</w:t>
      </w:r>
    </w:p>
    <w:p w:rsidR="000561DF" w:rsidRDefault="00180E37" w:rsidP="00180E37">
      <w:pPr>
        <w:widowControl/>
        <w:suppressAutoHyphens w:val="0"/>
        <w:spacing w:before="0" w:after="0" w:line="360" w:lineRule="auto"/>
        <w:ind w:left="0" w:right="0" w:firstLine="708"/>
        <w:jc w:val="both"/>
        <w:rPr>
          <w:rFonts w:ascii="Arial" w:hAnsi="Arial" w:cs="Arial"/>
          <w:sz w:val="22"/>
          <w:szCs w:val="22"/>
        </w:rPr>
      </w:pPr>
      <w:r>
        <w:rPr>
          <w:rFonts w:ascii="Arial" w:hAnsi="Arial" w:cs="Arial"/>
          <w:sz w:val="22"/>
          <w:szCs w:val="22"/>
        </w:rPr>
        <w:t>Należ</w:t>
      </w:r>
      <w:r w:rsidRPr="00180E37">
        <w:rPr>
          <w:rFonts w:ascii="Arial" w:hAnsi="Arial" w:cs="Arial"/>
          <w:sz w:val="22"/>
          <w:szCs w:val="22"/>
        </w:rPr>
        <w:t>y zaznaczy</w:t>
      </w:r>
      <w:r>
        <w:rPr>
          <w:rFonts w:ascii="Arial" w:hAnsi="Arial" w:cs="Arial"/>
          <w:sz w:val="22"/>
          <w:szCs w:val="22"/>
        </w:rPr>
        <w:t>ć</w:t>
      </w:r>
      <w:r w:rsidRPr="00180E37">
        <w:rPr>
          <w:rFonts w:ascii="Arial" w:hAnsi="Arial" w:cs="Arial"/>
          <w:sz w:val="22"/>
          <w:szCs w:val="22"/>
        </w:rPr>
        <w:t>, że z</w:t>
      </w:r>
      <w:r w:rsidR="000561DF" w:rsidRPr="00180E37">
        <w:rPr>
          <w:rFonts w:ascii="Arial" w:hAnsi="Arial" w:cs="Arial"/>
          <w:sz w:val="22"/>
          <w:szCs w:val="22"/>
        </w:rPr>
        <w:t>godnie z art. 24 Ustawy z dnia 16 kwiet</w:t>
      </w:r>
      <w:r>
        <w:rPr>
          <w:rFonts w:ascii="Arial" w:hAnsi="Arial" w:cs="Arial"/>
          <w:sz w:val="22"/>
          <w:szCs w:val="22"/>
        </w:rPr>
        <w:t>nia 2004 r. o ochronie przyrody n</w:t>
      </w:r>
      <w:r w:rsidR="000561DF" w:rsidRPr="000561DF">
        <w:rPr>
          <w:rFonts w:ascii="Arial" w:hAnsi="Arial" w:cs="Arial"/>
          <w:sz w:val="22"/>
          <w:szCs w:val="22"/>
        </w:rPr>
        <w:t>a obszarze chronionego krajobrazu mogą być wprowadzone następujące zakazy:</w:t>
      </w:r>
    </w:p>
    <w:p w:rsidR="000561DF" w:rsidRDefault="000561DF" w:rsidP="00F15D08">
      <w:pPr>
        <w:widowControl/>
        <w:suppressAutoHyphens w:val="0"/>
        <w:spacing w:before="0" w:after="0" w:line="360" w:lineRule="auto"/>
        <w:ind w:left="0" w:right="0"/>
        <w:jc w:val="both"/>
        <w:rPr>
          <w:rFonts w:ascii="Arial" w:hAnsi="Arial" w:cs="Arial"/>
          <w:sz w:val="22"/>
          <w:szCs w:val="22"/>
        </w:rPr>
      </w:pPr>
      <w:r w:rsidRPr="000561DF">
        <w:rPr>
          <w:rFonts w:ascii="Arial" w:hAnsi="Arial" w:cs="Arial"/>
          <w:sz w:val="22"/>
          <w:szCs w:val="22"/>
        </w:rPr>
        <w:t xml:space="preserve">1) zabijania dziko występujących zwierząt, niszczenia ich nor, legowisk, innych schronień </w:t>
      </w:r>
      <w:r w:rsidR="00725ED8">
        <w:rPr>
          <w:rFonts w:ascii="Arial" w:hAnsi="Arial" w:cs="Arial"/>
          <w:sz w:val="22"/>
          <w:szCs w:val="22"/>
        </w:rPr>
        <w:br/>
      </w:r>
      <w:r w:rsidRPr="000561DF">
        <w:rPr>
          <w:rFonts w:ascii="Arial" w:hAnsi="Arial" w:cs="Arial"/>
          <w:sz w:val="22"/>
          <w:szCs w:val="22"/>
        </w:rPr>
        <w:t>i miejsc rozrodu oraz tarlisk, złożonej ikry, z wyjątkiem amatorskiego połowu ryb oraz wykonywania czynności związanych z racjonalną gospodarką rolną, leśną, rybacką i łowiecką;</w:t>
      </w:r>
    </w:p>
    <w:p w:rsidR="000561DF" w:rsidRDefault="000561DF" w:rsidP="00F15D08">
      <w:pPr>
        <w:widowControl/>
        <w:suppressAutoHyphens w:val="0"/>
        <w:spacing w:before="0" w:after="0" w:line="360" w:lineRule="auto"/>
        <w:ind w:left="0" w:right="0"/>
        <w:jc w:val="both"/>
        <w:rPr>
          <w:rFonts w:ascii="Arial" w:hAnsi="Arial" w:cs="Arial"/>
          <w:sz w:val="22"/>
          <w:szCs w:val="22"/>
        </w:rPr>
      </w:pPr>
      <w:r w:rsidRPr="000561DF">
        <w:rPr>
          <w:rFonts w:ascii="Arial" w:hAnsi="Arial" w:cs="Arial"/>
          <w:sz w:val="22"/>
          <w:szCs w:val="22"/>
        </w:rPr>
        <w:t xml:space="preserve">2) realizacji przedsięwzięć mogących znacząco oddziaływać na środowisko w rozumieniu przepisów ustawy z dnia 3 października 2008 r. o udostępnianiu informacji o środowisku </w:t>
      </w:r>
      <w:r w:rsidR="00725ED8">
        <w:rPr>
          <w:rFonts w:ascii="Arial" w:hAnsi="Arial" w:cs="Arial"/>
          <w:sz w:val="22"/>
          <w:szCs w:val="22"/>
        </w:rPr>
        <w:br/>
      </w:r>
      <w:r w:rsidRPr="000561DF">
        <w:rPr>
          <w:rFonts w:ascii="Arial" w:hAnsi="Arial" w:cs="Arial"/>
          <w:sz w:val="22"/>
          <w:szCs w:val="22"/>
        </w:rPr>
        <w:t>i jego ochronie, udziale społeczeństwa w ochronie środowiska oraz o ocenach oddziaływania na środowisko;</w:t>
      </w:r>
    </w:p>
    <w:p w:rsidR="00F045FD" w:rsidRDefault="000561DF" w:rsidP="00F15D08">
      <w:pPr>
        <w:widowControl/>
        <w:suppressAutoHyphens w:val="0"/>
        <w:spacing w:before="0" w:after="0" w:line="360" w:lineRule="auto"/>
        <w:ind w:left="0" w:right="0"/>
        <w:jc w:val="both"/>
        <w:rPr>
          <w:rFonts w:ascii="Arial" w:hAnsi="Arial" w:cs="Arial"/>
          <w:sz w:val="22"/>
          <w:szCs w:val="22"/>
        </w:rPr>
      </w:pPr>
      <w:r w:rsidRPr="000561DF">
        <w:rPr>
          <w:rFonts w:ascii="Arial" w:hAnsi="Arial" w:cs="Arial"/>
          <w:sz w:val="22"/>
          <w:szCs w:val="22"/>
        </w:rPr>
        <w:t>3) likwidowania i niszczenia zadrzewień śródpolnych, przydrożnych i nadwodnych, jeżeli nie wynikają one z potrzeby ochrony przeciwpowodziowej</w:t>
      </w:r>
      <w:r>
        <w:rPr>
          <w:rFonts w:ascii="Arial" w:hAnsi="Arial" w:cs="Arial"/>
          <w:sz w:val="22"/>
          <w:szCs w:val="22"/>
        </w:rPr>
        <w:t xml:space="preserve"> </w:t>
      </w:r>
      <w:r w:rsidR="00F045FD" w:rsidRPr="00F045FD">
        <w:rPr>
          <w:rFonts w:ascii="Arial" w:hAnsi="Arial" w:cs="Arial"/>
          <w:sz w:val="22"/>
          <w:szCs w:val="22"/>
        </w:rPr>
        <w:t>i zapewnienia bezpieczeństwa ruchu drogowego lub wodnego lub budowy, odbudowy, utrzymania, remontów lub naprawy urządzeń wodnych;</w:t>
      </w:r>
    </w:p>
    <w:p w:rsidR="00F045FD" w:rsidRDefault="00F045FD" w:rsidP="00F15D08">
      <w:pPr>
        <w:widowControl/>
        <w:suppressAutoHyphens w:val="0"/>
        <w:spacing w:before="0" w:after="0" w:line="360" w:lineRule="auto"/>
        <w:ind w:left="0" w:right="0"/>
        <w:jc w:val="both"/>
        <w:rPr>
          <w:rFonts w:ascii="Arial" w:hAnsi="Arial" w:cs="Arial"/>
          <w:sz w:val="22"/>
          <w:szCs w:val="22"/>
        </w:rPr>
      </w:pPr>
      <w:r w:rsidRPr="00F045FD">
        <w:rPr>
          <w:rFonts w:ascii="Arial" w:hAnsi="Arial" w:cs="Arial"/>
          <w:sz w:val="22"/>
          <w:szCs w:val="22"/>
        </w:rPr>
        <w:lastRenderedPageBreak/>
        <w:t>4) wydobywania do celów gospodarczych skał, w tym torfu, oraz skamieniałości, w tym kopalnych szczątków roślin i zwierząt, a także minerałów i bursztynu;</w:t>
      </w:r>
    </w:p>
    <w:p w:rsidR="00F045FD" w:rsidRDefault="00F045FD" w:rsidP="00F15D08">
      <w:pPr>
        <w:widowControl/>
        <w:suppressAutoHyphens w:val="0"/>
        <w:spacing w:before="0" w:after="0" w:line="360" w:lineRule="auto"/>
        <w:ind w:left="0" w:right="0"/>
        <w:jc w:val="both"/>
        <w:rPr>
          <w:rFonts w:ascii="Arial" w:hAnsi="Arial" w:cs="Arial"/>
          <w:sz w:val="22"/>
          <w:szCs w:val="22"/>
        </w:rPr>
      </w:pPr>
      <w:r w:rsidRPr="00F045FD">
        <w:rPr>
          <w:rFonts w:ascii="Arial" w:hAnsi="Arial" w:cs="Arial"/>
          <w:sz w:val="22"/>
          <w:szCs w:val="22"/>
        </w:rPr>
        <w:t>5) wykonywania prac ziemnych trwale zniekształcających rzeźbę terenu, z wyjątkiem prac związanych z zabezpieczeniem przeciwsztormowym, przeciwpowodziowym lub przeciwosuwiskowym lub utrzymaniem, budową, odbudową, naprawą lub remontem urządzeń wodnych;</w:t>
      </w:r>
    </w:p>
    <w:p w:rsidR="00F045FD" w:rsidRDefault="00F045FD" w:rsidP="00F15D08">
      <w:pPr>
        <w:widowControl/>
        <w:suppressAutoHyphens w:val="0"/>
        <w:spacing w:before="0" w:after="0" w:line="360" w:lineRule="auto"/>
        <w:ind w:left="0" w:right="0"/>
        <w:jc w:val="both"/>
        <w:rPr>
          <w:rFonts w:ascii="Arial" w:hAnsi="Arial" w:cs="Arial"/>
          <w:sz w:val="22"/>
          <w:szCs w:val="22"/>
        </w:rPr>
      </w:pPr>
      <w:r w:rsidRPr="00F045FD">
        <w:rPr>
          <w:rFonts w:ascii="Arial" w:hAnsi="Arial" w:cs="Arial"/>
          <w:sz w:val="22"/>
          <w:szCs w:val="22"/>
        </w:rPr>
        <w:t>6) dokonywania zmian stosunków wodnych, jeżeli służą innym celom niż ochrona przyrody lub zrównoważone wykorzystanie użytków rolnych i leśnych oraz racjonalna gospodarka wodna lub rybacka;</w:t>
      </w:r>
    </w:p>
    <w:p w:rsidR="00F045FD" w:rsidRDefault="00F045FD" w:rsidP="00F15D08">
      <w:pPr>
        <w:widowControl/>
        <w:suppressAutoHyphens w:val="0"/>
        <w:spacing w:before="0" w:after="0" w:line="360" w:lineRule="auto"/>
        <w:ind w:left="0" w:right="0"/>
        <w:jc w:val="both"/>
        <w:rPr>
          <w:rFonts w:ascii="Arial" w:hAnsi="Arial" w:cs="Arial"/>
          <w:sz w:val="22"/>
          <w:szCs w:val="22"/>
        </w:rPr>
      </w:pPr>
      <w:r w:rsidRPr="00F045FD">
        <w:rPr>
          <w:rFonts w:ascii="Arial" w:hAnsi="Arial" w:cs="Arial"/>
          <w:sz w:val="22"/>
          <w:szCs w:val="22"/>
        </w:rPr>
        <w:t>7) likwidowania naturalnych zbiorników wodnych, starorzeczy i obszarów wodnobłotnych;</w:t>
      </w:r>
    </w:p>
    <w:p w:rsidR="00725ED8" w:rsidRDefault="00F045FD" w:rsidP="00F15D08">
      <w:pPr>
        <w:widowControl/>
        <w:suppressAutoHyphens w:val="0"/>
        <w:spacing w:before="0" w:after="0" w:line="360" w:lineRule="auto"/>
        <w:ind w:left="0" w:right="0"/>
        <w:jc w:val="both"/>
        <w:rPr>
          <w:rFonts w:ascii="Arial" w:hAnsi="Arial" w:cs="Arial"/>
          <w:sz w:val="22"/>
          <w:szCs w:val="22"/>
        </w:rPr>
      </w:pPr>
      <w:r w:rsidRPr="00F045FD">
        <w:rPr>
          <w:rFonts w:ascii="Arial" w:hAnsi="Arial" w:cs="Arial"/>
          <w:sz w:val="22"/>
          <w:szCs w:val="22"/>
        </w:rPr>
        <w:t>8) budowania nowych obiektów budowlanych w pasie szerokości 100 m od:</w:t>
      </w:r>
    </w:p>
    <w:p w:rsidR="00725ED8" w:rsidRDefault="00F045FD" w:rsidP="00F15D08">
      <w:pPr>
        <w:widowControl/>
        <w:suppressAutoHyphens w:val="0"/>
        <w:spacing w:before="0" w:after="0" w:line="360" w:lineRule="auto"/>
        <w:ind w:left="0" w:right="0"/>
        <w:jc w:val="both"/>
        <w:rPr>
          <w:rFonts w:ascii="Arial" w:hAnsi="Arial" w:cs="Arial"/>
          <w:sz w:val="22"/>
          <w:szCs w:val="22"/>
        </w:rPr>
      </w:pPr>
      <w:r w:rsidRPr="00F045FD">
        <w:rPr>
          <w:rFonts w:ascii="Arial" w:hAnsi="Arial" w:cs="Arial"/>
          <w:sz w:val="22"/>
          <w:szCs w:val="22"/>
        </w:rPr>
        <w:t>a) linii brzegów rzek, jezior i innych naturalnych zbiorników wodnych,</w:t>
      </w:r>
    </w:p>
    <w:p w:rsidR="00F045FD" w:rsidRDefault="00F045FD" w:rsidP="00F15D08">
      <w:pPr>
        <w:widowControl/>
        <w:suppressAutoHyphens w:val="0"/>
        <w:spacing w:before="0" w:after="0" w:line="360" w:lineRule="auto"/>
        <w:ind w:left="0" w:right="0"/>
        <w:jc w:val="both"/>
        <w:rPr>
          <w:rFonts w:ascii="Arial" w:hAnsi="Arial" w:cs="Arial"/>
          <w:sz w:val="22"/>
          <w:szCs w:val="22"/>
        </w:rPr>
      </w:pPr>
      <w:r w:rsidRPr="00F045FD">
        <w:rPr>
          <w:rFonts w:ascii="Arial" w:hAnsi="Arial" w:cs="Arial"/>
          <w:sz w:val="22"/>
          <w:szCs w:val="22"/>
        </w:rPr>
        <w:t>b) zasięgu lustra wody w sztucznych zbiornikach wodnych usytuowanych na wodach płynących przy normalnym poziomie piętrzenia określonym w pozwoleniu wodnoprawnym, o którym mowa w art. 122 ust. 1 pkt 1 ustawy z dnia 18 lipca 2001 r. – Prawo wodne – z wyjątkiem urządzeń wodnych oraz obiektów służących prowadzeniu racjonalnej gospodarki rolnej, leśnej lub rybackiej;</w:t>
      </w:r>
    </w:p>
    <w:p w:rsidR="00F045FD" w:rsidRDefault="00F045FD" w:rsidP="00F15D08">
      <w:pPr>
        <w:widowControl/>
        <w:suppressAutoHyphens w:val="0"/>
        <w:spacing w:before="0" w:after="0" w:line="360" w:lineRule="auto"/>
        <w:ind w:left="0" w:right="0"/>
        <w:jc w:val="both"/>
        <w:rPr>
          <w:rFonts w:ascii="Arial" w:hAnsi="Arial" w:cs="Arial"/>
          <w:sz w:val="22"/>
          <w:szCs w:val="22"/>
        </w:rPr>
      </w:pPr>
      <w:r w:rsidRPr="00F045FD">
        <w:rPr>
          <w:rFonts w:ascii="Arial" w:hAnsi="Arial" w:cs="Arial"/>
          <w:sz w:val="22"/>
          <w:szCs w:val="22"/>
        </w:rPr>
        <w:t>9) lokalizowania obiektów budowlanych w pasie szerokości 200 m od linii brzegów klifowych oraz w pasie technicznym brzegu morskiego.</w:t>
      </w:r>
    </w:p>
    <w:p w:rsidR="00F045FD" w:rsidRDefault="00F045FD" w:rsidP="00F15D08">
      <w:pPr>
        <w:widowControl/>
        <w:suppressAutoHyphens w:val="0"/>
        <w:spacing w:before="0" w:after="0" w:line="360" w:lineRule="auto"/>
        <w:ind w:left="0" w:right="0"/>
        <w:jc w:val="both"/>
        <w:rPr>
          <w:rFonts w:ascii="Arial" w:hAnsi="Arial" w:cs="Arial"/>
          <w:sz w:val="22"/>
          <w:szCs w:val="22"/>
        </w:rPr>
      </w:pPr>
      <w:r w:rsidRPr="00F045FD">
        <w:rPr>
          <w:rFonts w:ascii="Arial" w:hAnsi="Arial" w:cs="Arial"/>
          <w:sz w:val="22"/>
          <w:szCs w:val="22"/>
        </w:rPr>
        <w:t>1a. Na obszarze chronionego krajobrazu, dla terenów:</w:t>
      </w:r>
    </w:p>
    <w:p w:rsidR="00725ED8" w:rsidRDefault="00F045FD" w:rsidP="00F15D08">
      <w:pPr>
        <w:widowControl/>
        <w:suppressAutoHyphens w:val="0"/>
        <w:spacing w:before="0" w:after="0" w:line="360" w:lineRule="auto"/>
        <w:ind w:left="0" w:right="0"/>
        <w:jc w:val="both"/>
        <w:rPr>
          <w:rFonts w:ascii="Arial" w:hAnsi="Arial" w:cs="Arial"/>
          <w:sz w:val="22"/>
          <w:szCs w:val="22"/>
        </w:rPr>
      </w:pPr>
      <w:r w:rsidRPr="00F045FD">
        <w:rPr>
          <w:rFonts w:ascii="Arial" w:hAnsi="Arial" w:cs="Arial"/>
          <w:sz w:val="22"/>
          <w:szCs w:val="22"/>
        </w:rPr>
        <w:t>1) objętych miejscowym planem zagospodarowania przestrzennego i położonych w strefach, o których mowa w art. 23a ust. 1 pkt 1, wprowadza się zakazy:</w:t>
      </w:r>
    </w:p>
    <w:p w:rsidR="00725ED8" w:rsidRDefault="00F045FD" w:rsidP="00F15D08">
      <w:pPr>
        <w:widowControl/>
        <w:suppressAutoHyphens w:val="0"/>
        <w:spacing w:before="0" w:after="0" w:line="360" w:lineRule="auto"/>
        <w:ind w:left="0" w:right="0"/>
        <w:jc w:val="both"/>
        <w:rPr>
          <w:rFonts w:ascii="Arial" w:hAnsi="Arial" w:cs="Arial"/>
          <w:sz w:val="22"/>
          <w:szCs w:val="22"/>
        </w:rPr>
      </w:pPr>
      <w:r w:rsidRPr="00F045FD">
        <w:rPr>
          <w:rFonts w:ascii="Arial" w:hAnsi="Arial" w:cs="Arial"/>
          <w:sz w:val="22"/>
          <w:szCs w:val="22"/>
        </w:rPr>
        <w:t>a) lokalizowania nowych obiektów budowlanych,</w:t>
      </w:r>
    </w:p>
    <w:p w:rsidR="00F045FD" w:rsidRDefault="00F045FD" w:rsidP="00F15D08">
      <w:pPr>
        <w:widowControl/>
        <w:suppressAutoHyphens w:val="0"/>
        <w:spacing w:before="0" w:after="0" w:line="360" w:lineRule="auto"/>
        <w:ind w:left="0" w:right="0"/>
        <w:jc w:val="both"/>
        <w:rPr>
          <w:rFonts w:ascii="Arial" w:hAnsi="Arial" w:cs="Arial"/>
          <w:sz w:val="22"/>
          <w:szCs w:val="22"/>
        </w:rPr>
      </w:pPr>
      <w:r w:rsidRPr="00F045FD">
        <w:rPr>
          <w:rFonts w:ascii="Arial" w:hAnsi="Arial" w:cs="Arial"/>
          <w:sz w:val="22"/>
          <w:szCs w:val="22"/>
        </w:rPr>
        <w:t>b) zalesiania;</w:t>
      </w:r>
    </w:p>
    <w:p w:rsidR="00F045FD" w:rsidRDefault="00F045FD" w:rsidP="00F15D08">
      <w:pPr>
        <w:widowControl/>
        <w:suppressAutoHyphens w:val="0"/>
        <w:spacing w:before="0" w:after="0" w:line="360" w:lineRule="auto"/>
        <w:ind w:left="0" w:right="0"/>
        <w:jc w:val="both"/>
        <w:rPr>
          <w:rFonts w:ascii="Arial" w:hAnsi="Arial" w:cs="Arial"/>
          <w:sz w:val="22"/>
          <w:szCs w:val="22"/>
        </w:rPr>
      </w:pPr>
      <w:r w:rsidRPr="00F045FD">
        <w:rPr>
          <w:rFonts w:ascii="Arial" w:hAnsi="Arial" w:cs="Arial"/>
          <w:sz w:val="22"/>
          <w:szCs w:val="22"/>
        </w:rPr>
        <w:t xml:space="preserve">2) nieobjętych miejscowym planem zagospodarowania przestrzennego położonych </w:t>
      </w:r>
      <w:r w:rsidR="0069468C">
        <w:rPr>
          <w:rFonts w:ascii="Arial" w:hAnsi="Arial" w:cs="Arial"/>
          <w:sz w:val="22"/>
          <w:szCs w:val="22"/>
        </w:rPr>
        <w:br/>
      </w:r>
      <w:r w:rsidRPr="00F045FD">
        <w:rPr>
          <w:rFonts w:ascii="Arial" w:hAnsi="Arial" w:cs="Arial"/>
          <w:sz w:val="22"/>
          <w:szCs w:val="22"/>
        </w:rPr>
        <w:t>w strefach, o których mowa w art. 23a ust. 1 pkt 1, wprowadza się zakazy:</w:t>
      </w:r>
    </w:p>
    <w:p w:rsidR="000561DF" w:rsidRDefault="00F045FD" w:rsidP="00F15D08">
      <w:pPr>
        <w:widowControl/>
        <w:suppressAutoHyphens w:val="0"/>
        <w:spacing w:before="0" w:after="0" w:line="360" w:lineRule="auto"/>
        <w:ind w:left="0" w:right="0"/>
        <w:jc w:val="both"/>
        <w:rPr>
          <w:rFonts w:ascii="Arial" w:hAnsi="Arial" w:cs="Arial"/>
          <w:sz w:val="22"/>
          <w:szCs w:val="22"/>
        </w:rPr>
      </w:pPr>
      <w:r w:rsidRPr="00F045FD">
        <w:rPr>
          <w:rFonts w:ascii="Arial" w:hAnsi="Arial" w:cs="Arial"/>
          <w:sz w:val="22"/>
          <w:szCs w:val="22"/>
        </w:rPr>
        <w:t>a) lokalizowania nowych obiektów budowlanych,</w:t>
      </w:r>
    </w:p>
    <w:p w:rsidR="00F045FD" w:rsidRDefault="00F045FD" w:rsidP="00F15D08">
      <w:pPr>
        <w:widowControl/>
        <w:suppressAutoHyphens w:val="0"/>
        <w:spacing w:before="0" w:after="0" w:line="360" w:lineRule="auto"/>
        <w:ind w:left="0" w:right="0"/>
        <w:jc w:val="both"/>
        <w:rPr>
          <w:rFonts w:ascii="Arial" w:hAnsi="Arial" w:cs="Arial"/>
          <w:sz w:val="22"/>
          <w:szCs w:val="22"/>
        </w:rPr>
      </w:pPr>
      <w:r w:rsidRPr="00F045FD">
        <w:rPr>
          <w:rFonts w:ascii="Arial" w:hAnsi="Arial" w:cs="Arial"/>
          <w:sz w:val="22"/>
          <w:szCs w:val="22"/>
        </w:rPr>
        <w:t>b) lokalizowania nowych obiektów budowlanych odbiegających od lokalnej formy architektonicznej,</w:t>
      </w:r>
    </w:p>
    <w:p w:rsidR="00F045FD" w:rsidRDefault="00F045FD" w:rsidP="00F15D08">
      <w:pPr>
        <w:widowControl/>
        <w:suppressAutoHyphens w:val="0"/>
        <w:spacing w:before="0" w:after="0" w:line="360" w:lineRule="auto"/>
        <w:ind w:left="0" w:right="0"/>
        <w:jc w:val="both"/>
        <w:rPr>
          <w:rFonts w:ascii="Arial" w:hAnsi="Arial" w:cs="Arial"/>
          <w:sz w:val="22"/>
          <w:szCs w:val="22"/>
        </w:rPr>
      </w:pPr>
      <w:r w:rsidRPr="00F045FD">
        <w:rPr>
          <w:rFonts w:ascii="Arial" w:hAnsi="Arial" w:cs="Arial"/>
          <w:sz w:val="22"/>
          <w:szCs w:val="22"/>
        </w:rPr>
        <w:t>c) lokalizowania nowych obiektów budowlanych o wysokości przekraczającej 2 kondygnacje lub 7 m,</w:t>
      </w:r>
    </w:p>
    <w:p w:rsidR="00F045FD" w:rsidRDefault="00F045FD" w:rsidP="00F15D08">
      <w:pPr>
        <w:widowControl/>
        <w:suppressAutoHyphens w:val="0"/>
        <w:spacing w:before="0" w:after="0" w:line="360" w:lineRule="auto"/>
        <w:ind w:left="0" w:right="0"/>
        <w:jc w:val="both"/>
        <w:rPr>
          <w:rFonts w:ascii="Arial" w:hAnsi="Arial" w:cs="Arial"/>
          <w:sz w:val="22"/>
          <w:szCs w:val="22"/>
        </w:rPr>
      </w:pPr>
      <w:r w:rsidRPr="00F045FD">
        <w:rPr>
          <w:rFonts w:ascii="Arial" w:hAnsi="Arial" w:cs="Arial"/>
          <w:sz w:val="22"/>
          <w:szCs w:val="22"/>
        </w:rPr>
        <w:t>d) zalesiania.</w:t>
      </w:r>
    </w:p>
    <w:p w:rsidR="00F045FD" w:rsidRDefault="00F045FD" w:rsidP="00F15D08">
      <w:pPr>
        <w:widowControl/>
        <w:suppressAutoHyphens w:val="0"/>
        <w:spacing w:before="0" w:after="0" w:line="360" w:lineRule="auto"/>
        <w:ind w:left="0" w:right="0"/>
        <w:jc w:val="both"/>
        <w:rPr>
          <w:rFonts w:ascii="Arial" w:hAnsi="Arial" w:cs="Arial"/>
          <w:sz w:val="22"/>
          <w:szCs w:val="22"/>
        </w:rPr>
      </w:pPr>
      <w:r w:rsidRPr="00F045FD">
        <w:rPr>
          <w:rFonts w:ascii="Arial" w:hAnsi="Arial" w:cs="Arial"/>
          <w:sz w:val="22"/>
          <w:szCs w:val="22"/>
        </w:rPr>
        <w:t xml:space="preserve">1b. Na obszarze chronionego krajobrazu zakazuje się niszczenia i uszkadzania obiektów </w:t>
      </w:r>
      <w:r w:rsidR="00725ED8">
        <w:rPr>
          <w:rFonts w:ascii="Arial" w:hAnsi="Arial" w:cs="Arial"/>
          <w:sz w:val="22"/>
          <w:szCs w:val="22"/>
        </w:rPr>
        <w:br/>
      </w:r>
      <w:r w:rsidRPr="00F045FD">
        <w:rPr>
          <w:rFonts w:ascii="Arial" w:hAnsi="Arial" w:cs="Arial"/>
          <w:sz w:val="22"/>
          <w:szCs w:val="22"/>
        </w:rPr>
        <w:t xml:space="preserve">o istotnym znaczeniu historycznym i kulturowym wskazanych w uchwale, o której mowa </w:t>
      </w:r>
      <w:r w:rsidR="00725ED8">
        <w:rPr>
          <w:rFonts w:ascii="Arial" w:hAnsi="Arial" w:cs="Arial"/>
          <w:sz w:val="22"/>
          <w:szCs w:val="22"/>
        </w:rPr>
        <w:br/>
      </w:r>
      <w:r w:rsidRPr="00F045FD">
        <w:rPr>
          <w:rFonts w:ascii="Arial" w:hAnsi="Arial" w:cs="Arial"/>
          <w:sz w:val="22"/>
          <w:szCs w:val="22"/>
        </w:rPr>
        <w:t>w art. 23a ust. 1.</w:t>
      </w:r>
    </w:p>
    <w:p w:rsidR="00F045FD" w:rsidRDefault="00F045FD" w:rsidP="00F15D08">
      <w:pPr>
        <w:widowControl/>
        <w:suppressAutoHyphens w:val="0"/>
        <w:spacing w:before="0" w:after="0" w:line="360" w:lineRule="auto"/>
        <w:ind w:left="0" w:right="0"/>
        <w:jc w:val="both"/>
        <w:rPr>
          <w:rFonts w:ascii="Arial" w:hAnsi="Arial" w:cs="Arial"/>
          <w:sz w:val="22"/>
          <w:szCs w:val="22"/>
        </w:rPr>
      </w:pPr>
      <w:r w:rsidRPr="00F045FD">
        <w:rPr>
          <w:rFonts w:ascii="Arial" w:hAnsi="Arial" w:cs="Arial"/>
          <w:sz w:val="22"/>
          <w:szCs w:val="22"/>
        </w:rPr>
        <w:t>2. Zakazy, o których mowa w ust. 1–1b, nie dotyczą:</w:t>
      </w:r>
    </w:p>
    <w:p w:rsidR="00F045FD" w:rsidRDefault="00F045FD" w:rsidP="00F15D08">
      <w:pPr>
        <w:widowControl/>
        <w:suppressAutoHyphens w:val="0"/>
        <w:spacing w:before="0" w:after="0" w:line="360" w:lineRule="auto"/>
        <w:ind w:left="0" w:right="0"/>
        <w:jc w:val="both"/>
        <w:rPr>
          <w:rFonts w:ascii="Arial" w:hAnsi="Arial" w:cs="Arial"/>
          <w:sz w:val="22"/>
          <w:szCs w:val="22"/>
        </w:rPr>
      </w:pPr>
      <w:r w:rsidRPr="00F045FD">
        <w:rPr>
          <w:rFonts w:ascii="Arial" w:hAnsi="Arial" w:cs="Arial"/>
          <w:sz w:val="22"/>
          <w:szCs w:val="22"/>
        </w:rPr>
        <w:t>1) wykonywania zadań na rzecz obronności kraju i bezpieczeństwa państwa;</w:t>
      </w:r>
    </w:p>
    <w:p w:rsidR="00F045FD" w:rsidRDefault="00F045FD" w:rsidP="00F15D08">
      <w:pPr>
        <w:widowControl/>
        <w:suppressAutoHyphens w:val="0"/>
        <w:spacing w:before="0" w:after="0" w:line="360" w:lineRule="auto"/>
        <w:ind w:left="0" w:right="0"/>
        <w:jc w:val="both"/>
        <w:rPr>
          <w:rFonts w:ascii="Arial" w:hAnsi="Arial" w:cs="Arial"/>
          <w:sz w:val="22"/>
          <w:szCs w:val="22"/>
        </w:rPr>
      </w:pPr>
      <w:r w:rsidRPr="00F045FD">
        <w:rPr>
          <w:rFonts w:ascii="Arial" w:hAnsi="Arial" w:cs="Arial"/>
          <w:sz w:val="22"/>
          <w:szCs w:val="22"/>
        </w:rPr>
        <w:lastRenderedPageBreak/>
        <w:t>2) prowadzenia akcji ratowniczej oraz działań związanych z bezpieczeństwem powszechnym;</w:t>
      </w:r>
    </w:p>
    <w:p w:rsidR="00F045FD" w:rsidRDefault="00F045FD" w:rsidP="00F15D08">
      <w:pPr>
        <w:widowControl/>
        <w:suppressAutoHyphens w:val="0"/>
        <w:spacing w:before="0" w:after="0" w:line="360" w:lineRule="auto"/>
        <w:ind w:left="0" w:right="0"/>
        <w:jc w:val="both"/>
        <w:rPr>
          <w:rFonts w:ascii="Arial" w:hAnsi="Arial" w:cs="Arial"/>
          <w:sz w:val="22"/>
          <w:szCs w:val="22"/>
        </w:rPr>
      </w:pPr>
      <w:r w:rsidRPr="00F045FD">
        <w:rPr>
          <w:rFonts w:ascii="Arial" w:hAnsi="Arial" w:cs="Arial"/>
          <w:sz w:val="22"/>
          <w:szCs w:val="22"/>
        </w:rPr>
        <w:t>3) realizacji inwestycji celu publicznego;</w:t>
      </w:r>
    </w:p>
    <w:p w:rsidR="00725ED8" w:rsidRDefault="00F045FD" w:rsidP="00F15D08">
      <w:pPr>
        <w:widowControl/>
        <w:suppressAutoHyphens w:val="0"/>
        <w:spacing w:before="0" w:after="0" w:line="360" w:lineRule="auto"/>
        <w:ind w:left="0" w:right="0"/>
        <w:jc w:val="both"/>
        <w:rPr>
          <w:rFonts w:ascii="Arial" w:hAnsi="Arial" w:cs="Arial"/>
          <w:sz w:val="22"/>
          <w:szCs w:val="22"/>
        </w:rPr>
      </w:pPr>
      <w:r w:rsidRPr="00F045FD">
        <w:rPr>
          <w:rFonts w:ascii="Arial" w:hAnsi="Arial" w:cs="Arial"/>
          <w:sz w:val="22"/>
          <w:szCs w:val="22"/>
        </w:rPr>
        <w:t>4) wykonywania zadań wynikających z planu ochrony, zadań ochronnych lub planu zadań ochronnych;</w:t>
      </w:r>
    </w:p>
    <w:p w:rsidR="00725ED8" w:rsidRDefault="00F045FD" w:rsidP="00F15D08">
      <w:pPr>
        <w:widowControl/>
        <w:suppressAutoHyphens w:val="0"/>
        <w:spacing w:before="0" w:after="0" w:line="360" w:lineRule="auto"/>
        <w:ind w:left="0" w:right="0"/>
        <w:jc w:val="both"/>
        <w:rPr>
          <w:rFonts w:ascii="Arial" w:hAnsi="Arial" w:cs="Arial"/>
          <w:sz w:val="22"/>
          <w:szCs w:val="22"/>
        </w:rPr>
      </w:pPr>
      <w:r w:rsidRPr="00F045FD">
        <w:rPr>
          <w:rFonts w:ascii="Arial" w:hAnsi="Arial" w:cs="Arial"/>
          <w:sz w:val="22"/>
          <w:szCs w:val="22"/>
        </w:rPr>
        <w:t>3. Zakaz, o którym mowa w ust. 1 pkt 2, nie dotyczy realizacji przedsięwzięć mogących znacząco oddziaływać na środowisko, dla których przeprowadzona ocena oddziaływania na środowisko wykazała brak negatywnego wpływu na ochronę przyrody i ochronę krajobrazu obszaru chronionego krajobrazu.</w:t>
      </w:r>
    </w:p>
    <w:p w:rsidR="00725ED8" w:rsidRDefault="00F045FD" w:rsidP="00F15D08">
      <w:pPr>
        <w:widowControl/>
        <w:suppressAutoHyphens w:val="0"/>
        <w:spacing w:before="0" w:after="0" w:line="360" w:lineRule="auto"/>
        <w:ind w:left="0" w:right="0"/>
        <w:jc w:val="both"/>
        <w:rPr>
          <w:rFonts w:ascii="Arial" w:hAnsi="Arial" w:cs="Arial"/>
          <w:sz w:val="22"/>
          <w:szCs w:val="22"/>
        </w:rPr>
      </w:pPr>
      <w:r w:rsidRPr="00F045FD">
        <w:rPr>
          <w:rFonts w:ascii="Arial" w:hAnsi="Arial" w:cs="Arial"/>
          <w:sz w:val="22"/>
          <w:szCs w:val="22"/>
        </w:rPr>
        <w:t>3a. Zakaz, o którym mowa w ust. 1 pkt 3, nie dotyczy usunięcia drzewa lub krzewu w obrębie zadrzewienia, należących do gatunków obcych, określonych w przepisach wydanych na podstawie art. 120 ust. 2f.</w:t>
      </w:r>
    </w:p>
    <w:p w:rsidR="00F045FD" w:rsidRDefault="00F045FD" w:rsidP="00F15D08">
      <w:pPr>
        <w:widowControl/>
        <w:suppressAutoHyphens w:val="0"/>
        <w:spacing w:before="0" w:after="0" w:line="360" w:lineRule="auto"/>
        <w:ind w:left="0" w:right="0"/>
        <w:jc w:val="both"/>
        <w:rPr>
          <w:rFonts w:ascii="Arial" w:hAnsi="Arial" w:cs="Arial"/>
          <w:sz w:val="22"/>
          <w:szCs w:val="22"/>
        </w:rPr>
      </w:pPr>
      <w:r w:rsidRPr="00F045FD">
        <w:rPr>
          <w:rFonts w:ascii="Arial" w:hAnsi="Arial" w:cs="Arial"/>
          <w:sz w:val="22"/>
          <w:szCs w:val="22"/>
        </w:rPr>
        <w:t>4. Uchwała, o której mowa w art. 23 ust. 2, może określać odległości mniejsze niż określone w ust. 1 pkt 8 i 9, w sposób prowadzący do zwiększenia swobody w zakresie zagospodarowania i użytkowania terenu.</w:t>
      </w:r>
    </w:p>
    <w:p w:rsidR="00F045FD" w:rsidRDefault="00F045FD" w:rsidP="00F15D08">
      <w:pPr>
        <w:widowControl/>
        <w:suppressAutoHyphens w:val="0"/>
        <w:spacing w:before="0" w:after="0" w:line="360" w:lineRule="auto"/>
        <w:ind w:left="0" w:right="0"/>
        <w:jc w:val="both"/>
        <w:rPr>
          <w:rFonts w:ascii="Arial" w:hAnsi="Arial" w:cs="Arial"/>
          <w:sz w:val="22"/>
          <w:szCs w:val="22"/>
        </w:rPr>
      </w:pPr>
      <w:r w:rsidRPr="00F045FD">
        <w:rPr>
          <w:rFonts w:ascii="Arial" w:hAnsi="Arial" w:cs="Arial"/>
          <w:sz w:val="22"/>
          <w:szCs w:val="22"/>
        </w:rPr>
        <w:t>Art. 24a. 1. Właściciele obiektów budowlanych wzniesionych przed dniem wejścia w życie planu ochrony dla parku krajobrazowego oraz uchwały, o której mowa w art. 23a ust. 1, naruszających przepisy tych aktów nie są zobowiązani do ich dostosowania.</w:t>
      </w:r>
    </w:p>
    <w:p w:rsidR="000561DF" w:rsidRDefault="00F045FD" w:rsidP="00F15D08">
      <w:pPr>
        <w:widowControl/>
        <w:suppressAutoHyphens w:val="0"/>
        <w:spacing w:before="0" w:after="0" w:line="360" w:lineRule="auto"/>
        <w:ind w:left="0" w:right="0"/>
        <w:jc w:val="both"/>
        <w:rPr>
          <w:rFonts w:ascii="Arial" w:hAnsi="Arial" w:cs="Arial"/>
          <w:sz w:val="22"/>
          <w:szCs w:val="22"/>
        </w:rPr>
      </w:pPr>
      <w:r w:rsidRPr="00F045FD">
        <w:rPr>
          <w:rFonts w:ascii="Arial" w:hAnsi="Arial" w:cs="Arial"/>
          <w:sz w:val="22"/>
          <w:szCs w:val="22"/>
        </w:rPr>
        <w:t>2. Samorząd województwa, na wniosek właściciela obiektu budowlanego, wzniesionego przed dniem wejścia w życie aktów, o których mowa w ust. 1, rażąco naruszającego ich przepisy, może pokryć koszty dostosowania tego obiektu budowlanego do wymagań tych aktów.</w:t>
      </w:r>
    </w:p>
    <w:p w:rsidR="000561DF" w:rsidRDefault="00725ED8" w:rsidP="00F15D08">
      <w:pPr>
        <w:widowControl/>
        <w:suppressAutoHyphens w:val="0"/>
        <w:spacing w:before="0" w:after="0" w:line="360" w:lineRule="auto"/>
        <w:ind w:left="0" w:right="0"/>
        <w:jc w:val="both"/>
        <w:rPr>
          <w:rFonts w:ascii="Arial" w:hAnsi="Arial" w:cs="Arial"/>
          <w:sz w:val="22"/>
          <w:szCs w:val="22"/>
          <w:lang w:val="pl-PL"/>
        </w:rPr>
      </w:pPr>
      <w:r>
        <w:rPr>
          <w:rFonts w:ascii="Arial" w:hAnsi="Arial" w:cs="Arial"/>
          <w:sz w:val="22"/>
          <w:szCs w:val="22"/>
          <w:lang w:val="pl-PL"/>
        </w:rPr>
        <w:t>W związku z przytoczonym artykułem ustawy o ochronie przyrody wszelkie inwestycje gospodarcze muszą być zgodne z jego treścią.</w:t>
      </w:r>
    </w:p>
    <w:p w:rsidR="004665F9" w:rsidRDefault="004665F9" w:rsidP="00F15D08">
      <w:pPr>
        <w:widowControl/>
        <w:suppressAutoHyphens w:val="0"/>
        <w:spacing w:before="0" w:after="0" w:line="360" w:lineRule="auto"/>
        <w:ind w:left="0" w:right="0"/>
        <w:jc w:val="both"/>
        <w:rPr>
          <w:rFonts w:ascii="Arial" w:hAnsi="Arial" w:cs="Arial"/>
          <w:sz w:val="22"/>
          <w:szCs w:val="22"/>
          <w:lang w:val="pl-PL"/>
        </w:rPr>
      </w:pPr>
    </w:p>
    <w:p w:rsidR="002B5C92" w:rsidRDefault="002B5C92" w:rsidP="002B5C92">
      <w:pPr>
        <w:widowControl/>
        <w:suppressAutoHyphens w:val="0"/>
        <w:spacing w:before="0" w:after="0" w:line="360" w:lineRule="auto"/>
        <w:ind w:left="0" w:right="0" w:firstLine="708"/>
        <w:jc w:val="both"/>
        <w:rPr>
          <w:rFonts w:ascii="Arial" w:hAnsi="Arial" w:cs="Arial"/>
          <w:b/>
          <w:sz w:val="22"/>
          <w:szCs w:val="22"/>
          <w:lang w:val="pl-PL"/>
        </w:rPr>
      </w:pPr>
      <w:r>
        <w:rPr>
          <w:rFonts w:ascii="Arial" w:hAnsi="Arial" w:cs="Arial"/>
          <w:sz w:val="22"/>
          <w:szCs w:val="22"/>
          <w:lang w:val="pl-PL"/>
        </w:rPr>
        <w:t xml:space="preserve">W sąsiedztwie terenu zainwesowania w odległosci około 1 km znajdują się obszary mające znaczenie dla Wspólnoty: </w:t>
      </w:r>
      <w:r w:rsidRPr="002B5C92">
        <w:rPr>
          <w:rFonts w:ascii="Arial" w:hAnsi="Arial" w:cs="Arial"/>
          <w:b/>
          <w:sz w:val="22"/>
          <w:szCs w:val="22"/>
          <w:lang w:val="pl-PL"/>
        </w:rPr>
        <w:t>Uroczyska Płyty Krotoszyńskiej PLH300002</w:t>
      </w:r>
      <w:r>
        <w:rPr>
          <w:rFonts w:ascii="Arial" w:hAnsi="Arial" w:cs="Arial"/>
          <w:b/>
          <w:sz w:val="22"/>
          <w:szCs w:val="22"/>
          <w:lang w:val="pl-PL"/>
        </w:rPr>
        <w:t xml:space="preserve"> </w:t>
      </w:r>
      <w:r w:rsidRPr="002B5C92">
        <w:rPr>
          <w:rFonts w:ascii="Arial" w:hAnsi="Arial" w:cs="Arial"/>
          <w:sz w:val="22"/>
          <w:szCs w:val="22"/>
          <w:lang w:val="pl-PL"/>
        </w:rPr>
        <w:t xml:space="preserve">i obszar specjalnej ochrony ptaków </w:t>
      </w:r>
      <w:r>
        <w:rPr>
          <w:rFonts w:ascii="Arial" w:hAnsi="Arial" w:cs="Arial"/>
          <w:b/>
          <w:sz w:val="22"/>
          <w:szCs w:val="22"/>
          <w:lang w:val="pl-PL"/>
        </w:rPr>
        <w:t xml:space="preserve">Dąbrowy Krotoszyńskie PLB300007. </w:t>
      </w:r>
    </w:p>
    <w:p w:rsidR="0078537A" w:rsidRPr="002B5C92" w:rsidRDefault="0078537A" w:rsidP="002B5C92">
      <w:pPr>
        <w:widowControl/>
        <w:suppressAutoHyphens w:val="0"/>
        <w:spacing w:before="0" w:after="0" w:line="360" w:lineRule="auto"/>
        <w:ind w:left="0" w:right="0" w:firstLine="708"/>
        <w:jc w:val="both"/>
        <w:rPr>
          <w:rFonts w:ascii="Arial" w:hAnsi="Arial" w:cs="Arial"/>
          <w:sz w:val="22"/>
          <w:szCs w:val="22"/>
          <w:lang w:val="pl-PL"/>
        </w:rPr>
      </w:pPr>
    </w:p>
    <w:p w:rsidR="00895765" w:rsidRPr="00895765" w:rsidRDefault="005E6815" w:rsidP="00895765">
      <w:pPr>
        <w:widowControl/>
        <w:suppressAutoHyphens w:val="0"/>
        <w:spacing w:before="0" w:after="0" w:line="360" w:lineRule="auto"/>
        <w:ind w:left="0" w:right="0"/>
        <w:jc w:val="both"/>
        <w:rPr>
          <w:rFonts w:ascii="Arial" w:hAnsi="Arial" w:cs="Arial"/>
          <w:b/>
          <w:bCs/>
          <w:sz w:val="22"/>
          <w:szCs w:val="22"/>
          <w:lang w:val="pl-PL"/>
        </w:rPr>
      </w:pPr>
      <w:r>
        <w:rPr>
          <w:rFonts w:ascii="Arial" w:hAnsi="Arial" w:cs="Arial"/>
          <w:b/>
          <w:bCs/>
          <w:sz w:val="22"/>
          <w:szCs w:val="22"/>
          <w:lang w:val="pl-PL"/>
        </w:rPr>
        <w:t>Uroczyska Płyty</w:t>
      </w:r>
      <w:r w:rsidR="00895765" w:rsidRPr="00895765">
        <w:rPr>
          <w:rFonts w:ascii="Arial" w:hAnsi="Arial" w:cs="Arial"/>
          <w:b/>
          <w:bCs/>
          <w:sz w:val="22"/>
          <w:szCs w:val="22"/>
          <w:lang w:val="pl-PL"/>
        </w:rPr>
        <w:t xml:space="preserve"> Krotoszyńskie</w:t>
      </w:r>
      <w:r>
        <w:rPr>
          <w:rFonts w:ascii="Arial" w:hAnsi="Arial" w:cs="Arial"/>
          <w:b/>
          <w:bCs/>
          <w:sz w:val="22"/>
          <w:szCs w:val="22"/>
          <w:lang w:val="pl-PL"/>
        </w:rPr>
        <w:t>j</w:t>
      </w:r>
      <w:r w:rsidR="00895765" w:rsidRPr="00895765">
        <w:rPr>
          <w:rFonts w:ascii="Arial" w:hAnsi="Arial" w:cs="Arial"/>
          <w:b/>
          <w:bCs/>
          <w:sz w:val="22"/>
          <w:szCs w:val="22"/>
          <w:lang w:val="pl-PL"/>
        </w:rPr>
        <w:t xml:space="preserve"> PLH 300002</w:t>
      </w:r>
      <w:r w:rsidR="000561DF">
        <w:rPr>
          <w:rFonts w:ascii="Arial" w:hAnsi="Arial" w:cs="Arial"/>
          <w:b/>
          <w:bCs/>
          <w:sz w:val="22"/>
          <w:szCs w:val="22"/>
          <w:lang w:val="pl-PL"/>
        </w:rPr>
        <w:t>:</w:t>
      </w:r>
    </w:p>
    <w:p w:rsidR="00895765" w:rsidRDefault="00895765" w:rsidP="005E6815">
      <w:pPr>
        <w:widowControl/>
        <w:suppressAutoHyphens w:val="0"/>
        <w:spacing w:before="0" w:after="0" w:line="360" w:lineRule="auto"/>
        <w:ind w:left="0" w:right="0"/>
        <w:jc w:val="both"/>
        <w:rPr>
          <w:rFonts w:ascii="Arial" w:hAnsi="Arial" w:cs="Arial"/>
          <w:sz w:val="22"/>
          <w:szCs w:val="22"/>
          <w:lang w:val="pl-PL"/>
        </w:rPr>
      </w:pPr>
      <w:r w:rsidRPr="00895765">
        <w:rPr>
          <w:rFonts w:ascii="Arial" w:hAnsi="Arial" w:cs="Arial"/>
          <w:sz w:val="22"/>
          <w:szCs w:val="22"/>
          <w:lang w:val="pl-PL"/>
        </w:rPr>
        <w:t>Nazwą "Płyta Krotoszyńska" określana jest zachodnia część Wysoczyzny Kaliskiej</w:t>
      </w:r>
      <w:r>
        <w:rPr>
          <w:rFonts w:ascii="Arial" w:hAnsi="Arial" w:cs="Arial"/>
          <w:sz w:val="22"/>
          <w:szCs w:val="22"/>
          <w:lang w:val="pl-PL"/>
        </w:rPr>
        <w:t xml:space="preserve"> </w:t>
      </w:r>
      <w:r w:rsidRPr="00895765">
        <w:rPr>
          <w:rFonts w:ascii="Arial" w:hAnsi="Arial" w:cs="Arial"/>
          <w:sz w:val="22"/>
          <w:szCs w:val="22"/>
          <w:lang w:val="pl-PL"/>
        </w:rPr>
        <w:t>(południowa Wielkopolska) charakteryzująca się zaleganiem ciężkich utworów geologicznych na</w:t>
      </w:r>
      <w:r>
        <w:rPr>
          <w:rFonts w:ascii="Arial" w:hAnsi="Arial" w:cs="Arial"/>
          <w:sz w:val="22"/>
          <w:szCs w:val="22"/>
          <w:lang w:val="pl-PL"/>
        </w:rPr>
        <w:t xml:space="preserve"> </w:t>
      </w:r>
      <w:r w:rsidRPr="00895765">
        <w:rPr>
          <w:rFonts w:ascii="Arial" w:hAnsi="Arial" w:cs="Arial"/>
          <w:sz w:val="22"/>
          <w:szCs w:val="22"/>
          <w:lang w:val="pl-PL"/>
        </w:rPr>
        <w:t>powierzchni oraz dominacją lasów dębowych, budowanych głównie przez Quercus robur.</w:t>
      </w:r>
      <w:r w:rsidR="005E6815">
        <w:rPr>
          <w:rFonts w:ascii="Arial" w:hAnsi="Arial" w:cs="Arial"/>
          <w:sz w:val="22"/>
          <w:szCs w:val="22"/>
          <w:lang w:val="pl-PL"/>
        </w:rPr>
        <w:t xml:space="preserve"> </w:t>
      </w:r>
      <w:r w:rsidR="005E6815" w:rsidRPr="005E6815">
        <w:rPr>
          <w:rFonts w:ascii="Arial" w:hAnsi="Arial" w:cs="Arial"/>
          <w:sz w:val="22"/>
          <w:szCs w:val="22"/>
          <w:lang w:val="pl-PL"/>
        </w:rPr>
        <w:t>Na omawianym obszarze dominują powierzchniowo kwaśne dąbrowy z klasy Quercetea</w:t>
      </w:r>
      <w:r w:rsidR="005E6815">
        <w:rPr>
          <w:rFonts w:ascii="Arial" w:hAnsi="Arial" w:cs="Arial"/>
          <w:sz w:val="22"/>
          <w:szCs w:val="22"/>
          <w:lang w:val="pl-PL"/>
        </w:rPr>
        <w:t xml:space="preserve"> </w:t>
      </w:r>
      <w:r w:rsidR="005E6815" w:rsidRPr="005E6815">
        <w:rPr>
          <w:rFonts w:ascii="Arial" w:hAnsi="Arial" w:cs="Arial"/>
          <w:sz w:val="22"/>
          <w:szCs w:val="22"/>
          <w:lang w:val="pl-PL"/>
        </w:rPr>
        <w:t xml:space="preserve">robori-petraeae, przede wszystkim dobrze zachowane fitocenozy dąbrowy trzcinnikowej, </w:t>
      </w:r>
      <w:r w:rsidR="000561DF">
        <w:rPr>
          <w:rFonts w:ascii="Arial" w:hAnsi="Arial" w:cs="Arial"/>
          <w:sz w:val="22"/>
          <w:szCs w:val="22"/>
          <w:lang w:val="pl-PL"/>
        </w:rPr>
        <w:br/>
      </w:r>
      <w:r w:rsidR="005E6815" w:rsidRPr="005E6815">
        <w:rPr>
          <w:rFonts w:ascii="Arial" w:hAnsi="Arial" w:cs="Arial"/>
          <w:sz w:val="22"/>
          <w:szCs w:val="22"/>
          <w:lang w:val="pl-PL"/>
        </w:rPr>
        <w:t>a także</w:t>
      </w:r>
      <w:r w:rsidR="005E6815">
        <w:rPr>
          <w:rFonts w:ascii="Arial" w:hAnsi="Arial" w:cs="Arial"/>
          <w:sz w:val="22"/>
          <w:szCs w:val="22"/>
          <w:lang w:val="pl-PL"/>
        </w:rPr>
        <w:t xml:space="preserve"> </w:t>
      </w:r>
      <w:r w:rsidR="005E6815" w:rsidRPr="005E6815">
        <w:rPr>
          <w:rFonts w:ascii="Arial" w:hAnsi="Arial" w:cs="Arial"/>
          <w:sz w:val="22"/>
          <w:szCs w:val="22"/>
          <w:lang w:val="pl-PL"/>
        </w:rPr>
        <w:t>mokrej dąbrowy trzcinnikowej. Podkreślić należy także występowanie płatów acydofilnego lasu</w:t>
      </w:r>
      <w:r w:rsidR="005E6815">
        <w:rPr>
          <w:rFonts w:ascii="Arial" w:hAnsi="Arial" w:cs="Arial"/>
          <w:sz w:val="22"/>
          <w:szCs w:val="22"/>
          <w:lang w:val="pl-PL"/>
        </w:rPr>
        <w:t xml:space="preserve"> </w:t>
      </w:r>
      <w:r w:rsidR="005E6815" w:rsidRPr="005E6815">
        <w:rPr>
          <w:rFonts w:ascii="Arial" w:hAnsi="Arial" w:cs="Arial"/>
          <w:sz w:val="22"/>
          <w:szCs w:val="22"/>
          <w:lang w:val="pl-PL"/>
        </w:rPr>
        <w:t xml:space="preserve">grabowo-dębowego Aulacomnio androgyni-Quercetum roboris – </w:t>
      </w:r>
      <w:r w:rsidR="005E6815" w:rsidRPr="005E6815">
        <w:rPr>
          <w:rFonts w:ascii="Arial" w:hAnsi="Arial" w:cs="Arial"/>
          <w:sz w:val="22"/>
          <w:szCs w:val="22"/>
          <w:lang w:val="pl-PL"/>
        </w:rPr>
        <w:lastRenderedPageBreak/>
        <w:t>subendemicznego zespołu</w:t>
      </w:r>
      <w:r w:rsidR="005E6815">
        <w:rPr>
          <w:rFonts w:ascii="Arial" w:hAnsi="Arial" w:cs="Arial"/>
          <w:sz w:val="22"/>
          <w:szCs w:val="22"/>
          <w:lang w:val="pl-PL"/>
        </w:rPr>
        <w:t xml:space="preserve"> </w:t>
      </w:r>
      <w:r w:rsidR="005E6815" w:rsidRPr="005E6815">
        <w:rPr>
          <w:rFonts w:ascii="Arial" w:hAnsi="Arial" w:cs="Arial"/>
          <w:sz w:val="22"/>
          <w:szCs w:val="22"/>
          <w:lang w:val="pl-PL"/>
        </w:rPr>
        <w:t>południowej Wielkopolski. Najżyźniejsze siedliska leśne Płyty Krotoszyńskiej porasta grąd</w:t>
      </w:r>
      <w:r w:rsidR="005E6815">
        <w:rPr>
          <w:rFonts w:ascii="Arial" w:hAnsi="Arial" w:cs="Arial"/>
          <w:sz w:val="22"/>
          <w:szCs w:val="22"/>
          <w:lang w:val="pl-PL"/>
        </w:rPr>
        <w:t xml:space="preserve"> </w:t>
      </w:r>
      <w:r w:rsidR="005E6815" w:rsidRPr="005E6815">
        <w:rPr>
          <w:rFonts w:ascii="Arial" w:hAnsi="Arial" w:cs="Arial"/>
          <w:sz w:val="22"/>
          <w:szCs w:val="22"/>
          <w:lang w:val="pl-PL"/>
        </w:rPr>
        <w:t>środkowoeuropejski (przy wschodnich kresach swego zasięgu), a także, w najwilgotniejszych</w:t>
      </w:r>
      <w:r w:rsidR="005E6815">
        <w:rPr>
          <w:rFonts w:ascii="Arial" w:hAnsi="Arial" w:cs="Arial"/>
          <w:sz w:val="22"/>
          <w:szCs w:val="22"/>
          <w:lang w:val="pl-PL"/>
        </w:rPr>
        <w:t xml:space="preserve"> </w:t>
      </w:r>
      <w:r w:rsidR="005E6815" w:rsidRPr="005E6815">
        <w:rPr>
          <w:rFonts w:ascii="Arial" w:hAnsi="Arial" w:cs="Arial"/>
          <w:sz w:val="22"/>
          <w:szCs w:val="22"/>
          <w:lang w:val="pl-PL"/>
        </w:rPr>
        <w:t>zagłębieniach, łęg olszowy i wiązowo-jesionowy. Na granicy swojego zasięgu wykształca się także</w:t>
      </w:r>
      <w:r w:rsidR="005E6815">
        <w:rPr>
          <w:rFonts w:ascii="Arial" w:hAnsi="Arial" w:cs="Arial"/>
          <w:sz w:val="22"/>
          <w:szCs w:val="22"/>
          <w:lang w:val="pl-PL"/>
        </w:rPr>
        <w:t xml:space="preserve"> </w:t>
      </w:r>
      <w:r w:rsidR="005E6815" w:rsidRPr="005E6815">
        <w:rPr>
          <w:rFonts w:ascii="Arial" w:hAnsi="Arial" w:cs="Arial"/>
          <w:sz w:val="22"/>
          <w:szCs w:val="22"/>
          <w:lang w:val="pl-PL"/>
        </w:rPr>
        <w:t>uboga buczyna niżowa.</w:t>
      </w:r>
      <w:r w:rsidR="005E6815">
        <w:rPr>
          <w:rFonts w:ascii="Arial" w:hAnsi="Arial" w:cs="Arial"/>
          <w:sz w:val="22"/>
          <w:szCs w:val="22"/>
          <w:lang w:val="pl-PL"/>
        </w:rPr>
        <w:t xml:space="preserve"> </w:t>
      </w:r>
      <w:r w:rsidR="005E6815" w:rsidRPr="005E6815">
        <w:rPr>
          <w:rFonts w:ascii="Arial" w:hAnsi="Arial" w:cs="Arial"/>
          <w:sz w:val="22"/>
          <w:szCs w:val="22"/>
          <w:lang w:val="pl-PL"/>
        </w:rPr>
        <w:t>Wśród roślinności nieleśnej na szczególną uwagę zasługują zbiorowiska torfowisk niskich</w:t>
      </w:r>
      <w:r w:rsidR="005E6815">
        <w:rPr>
          <w:rFonts w:ascii="Arial" w:hAnsi="Arial" w:cs="Arial"/>
          <w:sz w:val="22"/>
          <w:szCs w:val="22"/>
          <w:lang w:val="pl-PL"/>
        </w:rPr>
        <w:t xml:space="preserve"> </w:t>
      </w:r>
      <w:r w:rsidR="005E6815" w:rsidRPr="005E6815">
        <w:rPr>
          <w:rFonts w:ascii="Arial" w:hAnsi="Arial" w:cs="Arial"/>
          <w:sz w:val="22"/>
          <w:szCs w:val="22"/>
          <w:lang w:val="pl-PL"/>
        </w:rPr>
        <w:t>(szuwary) i przejściowych objętych ochroną w rezerwacie "Mszar Bogdaniec", a także</w:t>
      </w:r>
      <w:r w:rsidR="005E6815">
        <w:rPr>
          <w:rFonts w:ascii="Arial" w:hAnsi="Arial" w:cs="Arial"/>
          <w:sz w:val="22"/>
          <w:szCs w:val="22"/>
          <w:lang w:val="pl-PL"/>
        </w:rPr>
        <w:t xml:space="preserve"> </w:t>
      </w:r>
      <w:r w:rsidR="005E6815" w:rsidRPr="005E6815">
        <w:rPr>
          <w:rFonts w:ascii="Arial" w:hAnsi="Arial" w:cs="Arial"/>
          <w:sz w:val="22"/>
          <w:szCs w:val="22"/>
          <w:lang w:val="pl-PL"/>
        </w:rPr>
        <w:t>zmiennowilgotne łąki trzęślicowe, spotykane w okolicach Chwaliszewa i Odolanowa.</w:t>
      </w:r>
    </w:p>
    <w:p w:rsidR="0078537A" w:rsidRDefault="0078537A" w:rsidP="005E6815">
      <w:pPr>
        <w:widowControl/>
        <w:suppressAutoHyphens w:val="0"/>
        <w:spacing w:before="0" w:after="0" w:line="360" w:lineRule="auto"/>
        <w:ind w:left="0" w:right="0"/>
        <w:jc w:val="both"/>
        <w:rPr>
          <w:rFonts w:ascii="Arial" w:hAnsi="Arial" w:cs="Arial"/>
          <w:sz w:val="22"/>
          <w:szCs w:val="22"/>
          <w:lang w:val="pl-PL"/>
        </w:rPr>
      </w:pPr>
    </w:p>
    <w:p w:rsidR="00895765" w:rsidRPr="00895765" w:rsidRDefault="00895765" w:rsidP="00895765">
      <w:pPr>
        <w:widowControl/>
        <w:suppressAutoHyphens w:val="0"/>
        <w:spacing w:before="0" w:after="0" w:line="360" w:lineRule="auto"/>
        <w:ind w:left="0" w:right="0"/>
        <w:jc w:val="both"/>
        <w:rPr>
          <w:rFonts w:ascii="Arial" w:hAnsi="Arial" w:cs="Arial"/>
          <w:b/>
          <w:bCs/>
          <w:sz w:val="22"/>
          <w:szCs w:val="22"/>
          <w:lang w:val="pl-PL"/>
        </w:rPr>
      </w:pPr>
      <w:r w:rsidRPr="00895765">
        <w:rPr>
          <w:rFonts w:ascii="Arial" w:hAnsi="Arial" w:cs="Arial"/>
          <w:b/>
          <w:bCs/>
          <w:sz w:val="22"/>
          <w:szCs w:val="22"/>
          <w:lang w:val="pl-PL"/>
        </w:rPr>
        <w:t>Dąbrowy Krotoszyńskie PLB 300007</w:t>
      </w:r>
      <w:r w:rsidR="000561DF">
        <w:rPr>
          <w:rFonts w:ascii="Arial" w:hAnsi="Arial" w:cs="Arial"/>
          <w:b/>
          <w:bCs/>
          <w:sz w:val="22"/>
          <w:szCs w:val="22"/>
          <w:lang w:val="pl-PL"/>
        </w:rPr>
        <w:t>:</w:t>
      </w:r>
    </w:p>
    <w:p w:rsidR="00895765" w:rsidRDefault="00895765" w:rsidP="00895765">
      <w:pPr>
        <w:widowControl/>
        <w:suppressAutoHyphens w:val="0"/>
        <w:spacing w:before="0" w:after="0" w:line="360" w:lineRule="auto"/>
        <w:ind w:left="0" w:right="0"/>
        <w:jc w:val="both"/>
        <w:rPr>
          <w:rFonts w:ascii="Arial" w:hAnsi="Arial" w:cs="Arial"/>
          <w:sz w:val="22"/>
          <w:szCs w:val="22"/>
          <w:lang w:val="pl-PL"/>
        </w:rPr>
      </w:pPr>
      <w:r w:rsidRPr="00895765">
        <w:rPr>
          <w:rFonts w:ascii="Arial" w:hAnsi="Arial" w:cs="Arial"/>
          <w:sz w:val="22"/>
          <w:szCs w:val="22"/>
          <w:lang w:val="pl-PL"/>
        </w:rPr>
        <w:t>Nazwą "Płyta Krotoszyńska" określana jest zachodnia część Wysoczyzny Kaliskiej</w:t>
      </w:r>
      <w:r>
        <w:rPr>
          <w:rFonts w:ascii="Arial" w:hAnsi="Arial" w:cs="Arial"/>
          <w:sz w:val="22"/>
          <w:szCs w:val="22"/>
          <w:lang w:val="pl-PL"/>
        </w:rPr>
        <w:t xml:space="preserve"> </w:t>
      </w:r>
      <w:r w:rsidRPr="00895765">
        <w:rPr>
          <w:rFonts w:ascii="Arial" w:hAnsi="Arial" w:cs="Arial"/>
          <w:sz w:val="22"/>
          <w:szCs w:val="22"/>
          <w:lang w:val="pl-PL"/>
        </w:rPr>
        <w:t>(południowa Wielkopolska) charakteryzująca się zaleganiem ciężkich utworów geologicznych na</w:t>
      </w:r>
      <w:r>
        <w:rPr>
          <w:rFonts w:ascii="Arial" w:hAnsi="Arial" w:cs="Arial"/>
          <w:sz w:val="22"/>
          <w:szCs w:val="22"/>
          <w:lang w:val="pl-PL"/>
        </w:rPr>
        <w:t xml:space="preserve"> </w:t>
      </w:r>
      <w:r w:rsidRPr="00895765">
        <w:rPr>
          <w:rFonts w:ascii="Arial" w:hAnsi="Arial" w:cs="Arial"/>
          <w:sz w:val="22"/>
          <w:szCs w:val="22"/>
          <w:lang w:val="pl-PL"/>
        </w:rPr>
        <w:t>powierzchni oraz dominacją lasów dębowych, budowanych głównie przez dąb szypułkowy Quercus</w:t>
      </w:r>
      <w:r>
        <w:rPr>
          <w:rFonts w:ascii="Arial" w:hAnsi="Arial" w:cs="Arial"/>
          <w:sz w:val="22"/>
          <w:szCs w:val="22"/>
          <w:lang w:val="pl-PL"/>
        </w:rPr>
        <w:t xml:space="preserve"> </w:t>
      </w:r>
      <w:r w:rsidRPr="00895765">
        <w:rPr>
          <w:rFonts w:ascii="Arial" w:hAnsi="Arial" w:cs="Arial"/>
          <w:sz w:val="22"/>
          <w:szCs w:val="22"/>
          <w:lang w:val="pl-PL"/>
        </w:rPr>
        <w:t>robur. Ostoja stanowi część płaskiej, zdenudowanej wysoczyzny dennomorenowej, zbudowanej</w:t>
      </w:r>
      <w:r>
        <w:rPr>
          <w:rFonts w:ascii="Arial" w:hAnsi="Arial" w:cs="Arial"/>
          <w:sz w:val="22"/>
          <w:szCs w:val="22"/>
          <w:lang w:val="pl-PL"/>
        </w:rPr>
        <w:t xml:space="preserve"> </w:t>
      </w:r>
      <w:r w:rsidRPr="00895765">
        <w:rPr>
          <w:rFonts w:ascii="Arial" w:hAnsi="Arial" w:cs="Arial"/>
          <w:sz w:val="22"/>
          <w:szCs w:val="22"/>
          <w:lang w:val="pl-PL"/>
        </w:rPr>
        <w:t>głównie z glin zwałowych szarych zlodowacenia środkowopolskiego, o miąższości od 18 do 22 m.</w:t>
      </w:r>
      <w:r>
        <w:rPr>
          <w:rFonts w:ascii="Arial" w:hAnsi="Arial" w:cs="Arial"/>
          <w:sz w:val="22"/>
          <w:szCs w:val="22"/>
          <w:lang w:val="pl-PL"/>
        </w:rPr>
        <w:t xml:space="preserve"> </w:t>
      </w:r>
      <w:r w:rsidRPr="00895765">
        <w:rPr>
          <w:rFonts w:ascii="Arial" w:hAnsi="Arial" w:cs="Arial"/>
          <w:sz w:val="22"/>
          <w:szCs w:val="22"/>
          <w:lang w:val="pl-PL"/>
        </w:rPr>
        <w:t>Skały macierzyste wykazują na rozległych obszarach znaczną spoistość, co powoduje długotrwałe</w:t>
      </w:r>
      <w:r>
        <w:rPr>
          <w:rFonts w:ascii="Arial" w:hAnsi="Arial" w:cs="Arial"/>
          <w:sz w:val="22"/>
          <w:szCs w:val="22"/>
          <w:lang w:val="pl-PL"/>
        </w:rPr>
        <w:t xml:space="preserve"> </w:t>
      </w:r>
      <w:r w:rsidRPr="00895765">
        <w:rPr>
          <w:rFonts w:ascii="Arial" w:hAnsi="Arial" w:cs="Arial"/>
          <w:sz w:val="22"/>
          <w:szCs w:val="22"/>
          <w:lang w:val="pl-PL"/>
        </w:rPr>
        <w:t xml:space="preserve">stagnowanie wód opadowych </w:t>
      </w:r>
      <w:r w:rsidR="000561DF">
        <w:rPr>
          <w:rFonts w:ascii="Arial" w:hAnsi="Arial" w:cs="Arial"/>
          <w:sz w:val="22"/>
          <w:szCs w:val="22"/>
          <w:lang w:val="pl-PL"/>
        </w:rPr>
        <w:br/>
      </w:r>
      <w:r w:rsidRPr="00895765">
        <w:rPr>
          <w:rFonts w:ascii="Arial" w:hAnsi="Arial" w:cs="Arial"/>
          <w:sz w:val="22"/>
          <w:szCs w:val="22"/>
          <w:lang w:val="pl-PL"/>
        </w:rPr>
        <w:t>w lokalnych zagłębieniach na powierzchni gruntu. W takich warunkach</w:t>
      </w:r>
      <w:r>
        <w:rPr>
          <w:rFonts w:ascii="Arial" w:hAnsi="Arial" w:cs="Arial"/>
          <w:sz w:val="22"/>
          <w:szCs w:val="22"/>
          <w:lang w:val="pl-PL"/>
        </w:rPr>
        <w:t xml:space="preserve"> </w:t>
      </w:r>
      <w:r w:rsidRPr="00895765">
        <w:rPr>
          <w:rFonts w:ascii="Arial" w:hAnsi="Arial" w:cs="Arial"/>
          <w:sz w:val="22"/>
          <w:szCs w:val="22"/>
          <w:lang w:val="pl-PL"/>
        </w:rPr>
        <w:t>wykształciły się tam m.in. specyficzne gleby zaliczane do opadowo-glejowych. Na omawianym</w:t>
      </w:r>
      <w:r>
        <w:rPr>
          <w:rFonts w:ascii="Arial" w:hAnsi="Arial" w:cs="Arial"/>
          <w:sz w:val="22"/>
          <w:szCs w:val="22"/>
          <w:lang w:val="pl-PL"/>
        </w:rPr>
        <w:t xml:space="preserve"> </w:t>
      </w:r>
      <w:r w:rsidRPr="00895765">
        <w:rPr>
          <w:rFonts w:ascii="Arial" w:hAnsi="Arial" w:cs="Arial"/>
          <w:sz w:val="22"/>
          <w:szCs w:val="22"/>
          <w:lang w:val="pl-PL"/>
        </w:rPr>
        <w:t>obszarze dominują powierzchniowo kwaśne dąbrowy z klasy Quercetea robori-petraeae, przede</w:t>
      </w:r>
      <w:r>
        <w:rPr>
          <w:rFonts w:ascii="Arial" w:hAnsi="Arial" w:cs="Arial"/>
          <w:sz w:val="22"/>
          <w:szCs w:val="22"/>
          <w:lang w:val="pl-PL"/>
        </w:rPr>
        <w:t xml:space="preserve"> </w:t>
      </w:r>
      <w:r w:rsidRPr="00895765">
        <w:rPr>
          <w:rFonts w:ascii="Arial" w:hAnsi="Arial" w:cs="Arial"/>
          <w:sz w:val="22"/>
          <w:szCs w:val="22"/>
          <w:lang w:val="pl-PL"/>
        </w:rPr>
        <w:t>wszystkim dobrze zachowane fitocenozy dąbrowy trzcinnikowej, a także mokrej dąbrowy</w:t>
      </w:r>
      <w:r>
        <w:rPr>
          <w:rFonts w:ascii="Arial" w:hAnsi="Arial" w:cs="Arial"/>
          <w:sz w:val="22"/>
          <w:szCs w:val="22"/>
          <w:lang w:val="pl-PL"/>
        </w:rPr>
        <w:t xml:space="preserve"> </w:t>
      </w:r>
      <w:r w:rsidRPr="00895765">
        <w:rPr>
          <w:rFonts w:ascii="Arial" w:hAnsi="Arial" w:cs="Arial"/>
          <w:sz w:val="22"/>
          <w:szCs w:val="22"/>
          <w:lang w:val="pl-PL"/>
        </w:rPr>
        <w:t>trzcinnikowej. Podkreślić należy także występowanie płatów acydofilnego lasu grabowo-dębowego</w:t>
      </w:r>
      <w:r>
        <w:rPr>
          <w:rFonts w:ascii="Arial" w:hAnsi="Arial" w:cs="Arial"/>
          <w:sz w:val="22"/>
          <w:szCs w:val="22"/>
          <w:lang w:val="pl-PL"/>
        </w:rPr>
        <w:t xml:space="preserve"> </w:t>
      </w:r>
      <w:r w:rsidRPr="00895765">
        <w:rPr>
          <w:rFonts w:ascii="Arial" w:hAnsi="Arial" w:cs="Arial"/>
          <w:sz w:val="22"/>
          <w:szCs w:val="22"/>
          <w:lang w:val="pl-PL"/>
        </w:rPr>
        <w:t>Aulacomnio androgyni-Quercetum roboris - subendemicznego zespołu południowej Wielkopolski.</w:t>
      </w:r>
      <w:r>
        <w:rPr>
          <w:rFonts w:ascii="Arial" w:hAnsi="Arial" w:cs="Arial"/>
          <w:sz w:val="22"/>
          <w:szCs w:val="22"/>
          <w:lang w:val="pl-PL"/>
        </w:rPr>
        <w:t xml:space="preserve"> </w:t>
      </w:r>
      <w:r w:rsidRPr="00895765">
        <w:rPr>
          <w:rFonts w:ascii="Arial" w:hAnsi="Arial" w:cs="Arial"/>
          <w:sz w:val="22"/>
          <w:szCs w:val="22"/>
          <w:lang w:val="pl-PL"/>
        </w:rPr>
        <w:t>Dąbrowy Krotoszyńskie to jeden z największych i najbardziej znanych w Europie zwartych</w:t>
      </w:r>
      <w:r>
        <w:rPr>
          <w:rFonts w:ascii="Arial" w:hAnsi="Arial" w:cs="Arial"/>
          <w:sz w:val="22"/>
          <w:szCs w:val="22"/>
          <w:lang w:val="pl-PL"/>
        </w:rPr>
        <w:t xml:space="preserve"> </w:t>
      </w:r>
      <w:r w:rsidRPr="00895765">
        <w:rPr>
          <w:rFonts w:ascii="Arial" w:hAnsi="Arial" w:cs="Arial"/>
          <w:sz w:val="22"/>
          <w:szCs w:val="22"/>
          <w:lang w:val="pl-PL"/>
        </w:rPr>
        <w:t xml:space="preserve">kompleksów lasów dębowych – tym samym jest to obszar </w:t>
      </w:r>
      <w:r w:rsidR="0069468C">
        <w:rPr>
          <w:rFonts w:ascii="Arial" w:hAnsi="Arial" w:cs="Arial"/>
          <w:sz w:val="22"/>
          <w:szCs w:val="22"/>
          <w:lang w:val="pl-PL"/>
        </w:rPr>
        <w:br/>
      </w:r>
      <w:r w:rsidRPr="00895765">
        <w:rPr>
          <w:rFonts w:ascii="Arial" w:hAnsi="Arial" w:cs="Arial"/>
          <w:sz w:val="22"/>
          <w:szCs w:val="22"/>
          <w:lang w:val="pl-PL"/>
        </w:rPr>
        <w:t>o wybitnym znaczeniu z punktu widzenia</w:t>
      </w:r>
      <w:r>
        <w:rPr>
          <w:rFonts w:ascii="Arial" w:hAnsi="Arial" w:cs="Arial"/>
          <w:sz w:val="22"/>
          <w:szCs w:val="22"/>
          <w:lang w:val="pl-PL"/>
        </w:rPr>
        <w:t xml:space="preserve"> </w:t>
      </w:r>
      <w:r w:rsidRPr="00895765">
        <w:rPr>
          <w:rFonts w:ascii="Arial" w:hAnsi="Arial" w:cs="Arial"/>
          <w:sz w:val="22"/>
          <w:szCs w:val="22"/>
          <w:lang w:val="pl-PL"/>
        </w:rPr>
        <w:t>Dyrektywy Siedliskowej. Na omawianym obszarze stwierdzono dotychczas występowanie 13 typów</w:t>
      </w:r>
      <w:r>
        <w:rPr>
          <w:rFonts w:ascii="Arial" w:hAnsi="Arial" w:cs="Arial"/>
          <w:sz w:val="22"/>
          <w:szCs w:val="22"/>
          <w:lang w:val="pl-PL"/>
        </w:rPr>
        <w:t xml:space="preserve"> </w:t>
      </w:r>
      <w:r w:rsidRPr="00895765">
        <w:rPr>
          <w:rFonts w:ascii="Arial" w:hAnsi="Arial" w:cs="Arial"/>
          <w:sz w:val="22"/>
          <w:szCs w:val="22"/>
          <w:lang w:val="pl-PL"/>
        </w:rPr>
        <w:t>siedlisk z Załącznika I tej dyrektywy, w tym 3 uznane za priorytetowe oraz 4 mające znaczenie dla</w:t>
      </w:r>
      <w:r>
        <w:rPr>
          <w:rFonts w:ascii="Arial" w:hAnsi="Arial" w:cs="Arial"/>
          <w:sz w:val="22"/>
          <w:szCs w:val="22"/>
          <w:lang w:val="pl-PL"/>
        </w:rPr>
        <w:t xml:space="preserve"> </w:t>
      </w:r>
      <w:r w:rsidRPr="00895765">
        <w:rPr>
          <w:rFonts w:ascii="Arial" w:hAnsi="Arial" w:cs="Arial"/>
          <w:sz w:val="22"/>
          <w:szCs w:val="22"/>
          <w:lang w:val="pl-PL"/>
        </w:rPr>
        <w:t>przedmiotów ochrony obszaru. Stwierdzono występowania 23 gatunków ptaków z Załącznika I</w:t>
      </w:r>
      <w:r>
        <w:rPr>
          <w:rFonts w:ascii="Arial" w:hAnsi="Arial" w:cs="Arial"/>
          <w:sz w:val="22"/>
          <w:szCs w:val="22"/>
          <w:lang w:val="pl-PL"/>
        </w:rPr>
        <w:t xml:space="preserve"> </w:t>
      </w:r>
      <w:r w:rsidRPr="00895765">
        <w:rPr>
          <w:rFonts w:ascii="Arial" w:hAnsi="Arial" w:cs="Arial"/>
          <w:sz w:val="22"/>
          <w:szCs w:val="22"/>
          <w:lang w:val="pl-PL"/>
        </w:rPr>
        <w:t>Dyrektywy Ptasiej oraz kolejnych 42 migrujących gatunków ptaków, niewymienionych w załączniku I</w:t>
      </w:r>
      <w:r>
        <w:rPr>
          <w:rFonts w:ascii="Arial" w:hAnsi="Arial" w:cs="Arial"/>
          <w:sz w:val="22"/>
          <w:szCs w:val="22"/>
          <w:lang w:val="pl-PL"/>
        </w:rPr>
        <w:t xml:space="preserve"> </w:t>
      </w:r>
      <w:r w:rsidRPr="00895765">
        <w:rPr>
          <w:rFonts w:ascii="Arial" w:hAnsi="Arial" w:cs="Arial"/>
          <w:sz w:val="22"/>
          <w:szCs w:val="22"/>
          <w:lang w:val="pl-PL"/>
        </w:rPr>
        <w:t>Dyrektywy Ptasiej. Jest to bardzo ważna ostoja dzięcioła średniego osiągającego tu liczebność około</w:t>
      </w:r>
      <w:r>
        <w:rPr>
          <w:rFonts w:ascii="Arial" w:hAnsi="Arial" w:cs="Arial"/>
          <w:sz w:val="22"/>
          <w:szCs w:val="22"/>
          <w:lang w:val="pl-PL"/>
        </w:rPr>
        <w:t xml:space="preserve"> </w:t>
      </w:r>
      <w:r w:rsidRPr="00895765">
        <w:rPr>
          <w:rFonts w:ascii="Arial" w:hAnsi="Arial" w:cs="Arial"/>
          <w:sz w:val="22"/>
          <w:szCs w:val="22"/>
          <w:lang w:val="pl-PL"/>
        </w:rPr>
        <w:t>450-460 par (ponad 4% populacji krajowej). Ma ona znaczenie ma również dzięcioła zielonosiwego</w:t>
      </w:r>
      <w:r>
        <w:rPr>
          <w:rFonts w:ascii="Arial" w:hAnsi="Arial" w:cs="Arial"/>
          <w:sz w:val="22"/>
          <w:szCs w:val="22"/>
          <w:lang w:val="pl-PL"/>
        </w:rPr>
        <w:t xml:space="preserve"> </w:t>
      </w:r>
      <w:r w:rsidRPr="00895765">
        <w:rPr>
          <w:rFonts w:ascii="Arial" w:hAnsi="Arial" w:cs="Arial"/>
          <w:sz w:val="22"/>
          <w:szCs w:val="22"/>
          <w:lang w:val="pl-PL"/>
        </w:rPr>
        <w:t>(20-25 par - &gt;1%).</w:t>
      </w:r>
    </w:p>
    <w:p w:rsidR="005E6815" w:rsidRDefault="005E6815" w:rsidP="0043737E">
      <w:pPr>
        <w:widowControl/>
        <w:suppressAutoHyphens w:val="0"/>
        <w:spacing w:before="0" w:after="0" w:line="360" w:lineRule="auto"/>
        <w:ind w:left="0" w:right="0"/>
        <w:jc w:val="both"/>
        <w:rPr>
          <w:rFonts w:ascii="Arial" w:hAnsi="Arial" w:cs="Arial"/>
          <w:sz w:val="22"/>
          <w:szCs w:val="22"/>
          <w:lang w:val="pl-PL"/>
        </w:rPr>
      </w:pPr>
      <w:r>
        <w:rPr>
          <w:rFonts w:ascii="Arial" w:hAnsi="Arial" w:cs="Arial"/>
          <w:sz w:val="22"/>
          <w:szCs w:val="22"/>
          <w:lang w:val="pl-PL"/>
        </w:rPr>
        <w:t xml:space="preserve">W sąsiedztwie znajduje się również </w:t>
      </w:r>
      <w:r w:rsidRPr="002B5C92">
        <w:rPr>
          <w:rFonts w:ascii="Arial" w:hAnsi="Arial" w:cs="Arial"/>
          <w:b/>
          <w:bCs/>
          <w:sz w:val="22"/>
          <w:szCs w:val="22"/>
          <w:lang w:val="pl-PL"/>
        </w:rPr>
        <w:t xml:space="preserve">Obszar Chronionego Krajobrazu „Dąbrowy Krotoszyńskie i </w:t>
      </w:r>
      <w:r>
        <w:rPr>
          <w:rFonts w:ascii="Arial" w:hAnsi="Arial" w:cs="Arial"/>
          <w:b/>
          <w:bCs/>
          <w:sz w:val="22"/>
          <w:szCs w:val="22"/>
          <w:lang w:val="pl-PL"/>
        </w:rPr>
        <w:t xml:space="preserve">Baszków Rochy” </w:t>
      </w:r>
      <w:r w:rsidRPr="002B5C92">
        <w:rPr>
          <w:rFonts w:ascii="Arial" w:hAnsi="Arial" w:cs="Arial"/>
          <w:bCs/>
          <w:sz w:val="22"/>
          <w:szCs w:val="22"/>
          <w:lang w:val="pl-PL"/>
        </w:rPr>
        <w:t>u</w:t>
      </w:r>
      <w:r w:rsidRPr="002B5C92">
        <w:rPr>
          <w:rFonts w:ascii="Arial" w:hAnsi="Arial" w:cs="Arial"/>
          <w:sz w:val="22"/>
          <w:szCs w:val="22"/>
          <w:lang w:val="pl-PL"/>
        </w:rPr>
        <w:t>tworzony rozporządzeniem z 1993 r. obejmuje powierzchnię 55 800 ha w powiecie ostrowskim (części gmin Odolanów, Ostrów Wlkp.</w:t>
      </w:r>
      <w:r>
        <w:rPr>
          <w:rFonts w:ascii="Arial" w:hAnsi="Arial" w:cs="Arial"/>
          <w:sz w:val="22"/>
          <w:szCs w:val="22"/>
          <w:lang w:val="pl-PL"/>
        </w:rPr>
        <w:t xml:space="preserve"> </w:t>
      </w:r>
      <w:r w:rsidR="0069468C">
        <w:rPr>
          <w:rFonts w:ascii="Arial" w:hAnsi="Arial" w:cs="Arial"/>
          <w:sz w:val="22"/>
          <w:szCs w:val="22"/>
          <w:lang w:val="pl-PL"/>
        </w:rPr>
        <w:br/>
      </w:r>
      <w:r w:rsidRPr="002B5C92">
        <w:rPr>
          <w:rFonts w:ascii="Arial" w:hAnsi="Arial" w:cs="Arial"/>
          <w:sz w:val="22"/>
          <w:szCs w:val="22"/>
          <w:lang w:val="pl-PL"/>
        </w:rPr>
        <w:t xml:space="preserve">i Raszków), powiecie krotoszyńskim i pleszewskim. </w:t>
      </w:r>
      <w:r w:rsidR="00CC0CB3">
        <w:rPr>
          <w:rFonts w:ascii="Arial" w:hAnsi="Arial" w:cs="Arial"/>
          <w:sz w:val="22"/>
          <w:szCs w:val="22"/>
          <w:lang w:val="pl-PL"/>
        </w:rPr>
        <w:t>T</w:t>
      </w:r>
      <w:r w:rsidRPr="002B5C92">
        <w:rPr>
          <w:rFonts w:ascii="Arial" w:hAnsi="Arial" w:cs="Arial"/>
          <w:sz w:val="22"/>
          <w:szCs w:val="22"/>
          <w:lang w:val="pl-PL"/>
        </w:rPr>
        <w:t>ereny leśne</w:t>
      </w:r>
      <w:r w:rsidR="00CC0CB3">
        <w:rPr>
          <w:rFonts w:ascii="Arial" w:hAnsi="Arial" w:cs="Arial"/>
          <w:sz w:val="22"/>
          <w:szCs w:val="22"/>
          <w:lang w:val="pl-PL"/>
        </w:rPr>
        <w:t xml:space="preserve"> stanowią 28% tego obszaru</w:t>
      </w:r>
      <w:r w:rsidRPr="002B5C92">
        <w:rPr>
          <w:rFonts w:ascii="Arial" w:hAnsi="Arial" w:cs="Arial"/>
          <w:sz w:val="22"/>
          <w:szCs w:val="22"/>
          <w:lang w:val="pl-PL"/>
        </w:rPr>
        <w:t>.</w:t>
      </w:r>
      <w:r>
        <w:rPr>
          <w:rFonts w:ascii="Arial" w:hAnsi="Arial" w:cs="Arial"/>
          <w:sz w:val="22"/>
          <w:szCs w:val="22"/>
          <w:lang w:val="pl-PL"/>
        </w:rPr>
        <w:t xml:space="preserve"> </w:t>
      </w:r>
      <w:r w:rsidRPr="002B5C92">
        <w:rPr>
          <w:rFonts w:ascii="Arial" w:hAnsi="Arial" w:cs="Arial"/>
          <w:sz w:val="22"/>
          <w:szCs w:val="22"/>
          <w:lang w:val="pl-PL"/>
        </w:rPr>
        <w:t>Celem jest ochrona wyróżniających się form krajobrazowych</w:t>
      </w:r>
      <w:r>
        <w:rPr>
          <w:rFonts w:ascii="Arial" w:hAnsi="Arial" w:cs="Arial"/>
          <w:sz w:val="22"/>
          <w:szCs w:val="22"/>
          <w:lang w:val="pl-PL"/>
        </w:rPr>
        <w:t xml:space="preserve"> </w:t>
      </w:r>
      <w:r w:rsidRPr="002B5C92">
        <w:rPr>
          <w:rFonts w:ascii="Arial" w:hAnsi="Arial" w:cs="Arial"/>
          <w:sz w:val="22"/>
          <w:szCs w:val="22"/>
          <w:lang w:val="pl-PL"/>
        </w:rPr>
        <w:t xml:space="preserve">charakterystycznych </w:t>
      </w:r>
      <w:r w:rsidRPr="002B5C92">
        <w:rPr>
          <w:rFonts w:ascii="Arial" w:hAnsi="Arial" w:cs="Arial"/>
          <w:sz w:val="22"/>
          <w:szCs w:val="22"/>
          <w:lang w:val="pl-PL"/>
        </w:rPr>
        <w:lastRenderedPageBreak/>
        <w:t>dla Południowej Wielkopolski, wartościowych także ze względu na sprzyjające</w:t>
      </w:r>
      <w:r>
        <w:rPr>
          <w:rFonts w:ascii="Arial" w:hAnsi="Arial" w:cs="Arial"/>
          <w:sz w:val="22"/>
          <w:szCs w:val="22"/>
          <w:lang w:val="pl-PL"/>
        </w:rPr>
        <w:t xml:space="preserve"> </w:t>
      </w:r>
      <w:r w:rsidRPr="002B5C92">
        <w:rPr>
          <w:rFonts w:ascii="Arial" w:hAnsi="Arial" w:cs="Arial"/>
          <w:sz w:val="22"/>
          <w:szCs w:val="22"/>
          <w:lang w:val="pl-PL"/>
        </w:rPr>
        <w:t>warunki zaspokajania potrzeb związanych z masową turystyką i wypoczynkiem miejscowej ludności.</w:t>
      </w:r>
      <w:r>
        <w:rPr>
          <w:rFonts w:ascii="Arial" w:hAnsi="Arial" w:cs="Arial"/>
          <w:sz w:val="22"/>
          <w:szCs w:val="22"/>
          <w:lang w:val="pl-PL"/>
        </w:rPr>
        <w:t xml:space="preserve"> </w:t>
      </w:r>
    </w:p>
    <w:p w:rsidR="0078537A" w:rsidRDefault="0078537A" w:rsidP="0043737E">
      <w:pPr>
        <w:widowControl/>
        <w:suppressAutoHyphens w:val="0"/>
        <w:spacing w:before="0" w:after="0" w:line="360" w:lineRule="auto"/>
        <w:ind w:left="0" w:right="0"/>
        <w:jc w:val="both"/>
        <w:rPr>
          <w:rFonts w:ascii="Arial" w:hAnsi="Arial" w:cs="Arial"/>
          <w:sz w:val="22"/>
          <w:szCs w:val="22"/>
          <w:lang w:val="pl-PL"/>
        </w:rPr>
      </w:pPr>
    </w:p>
    <w:p w:rsidR="005E6815" w:rsidRPr="000561DF" w:rsidRDefault="005E6815" w:rsidP="005E6815">
      <w:pPr>
        <w:widowControl/>
        <w:suppressAutoHyphens w:val="0"/>
        <w:spacing w:before="0" w:after="0" w:line="360" w:lineRule="auto"/>
        <w:ind w:left="0" w:right="0"/>
        <w:jc w:val="both"/>
        <w:rPr>
          <w:rFonts w:ascii="Arial" w:hAnsi="Arial" w:cs="Arial"/>
          <w:sz w:val="22"/>
          <w:szCs w:val="22"/>
          <w:u w:val="single"/>
          <w:lang w:val="pl-PL"/>
        </w:rPr>
      </w:pPr>
      <w:r w:rsidRPr="000561DF">
        <w:rPr>
          <w:rFonts w:ascii="Arial" w:hAnsi="Arial" w:cs="Arial"/>
          <w:sz w:val="22"/>
          <w:szCs w:val="22"/>
          <w:u w:val="single"/>
          <w:lang w:val="pl-PL"/>
        </w:rPr>
        <w:t>Zagrożenia</w:t>
      </w:r>
      <w:r w:rsidR="000561DF" w:rsidRPr="000561DF">
        <w:rPr>
          <w:rFonts w:ascii="Arial" w:hAnsi="Arial" w:cs="Arial"/>
          <w:sz w:val="22"/>
          <w:szCs w:val="22"/>
          <w:u w:val="single"/>
          <w:lang w:val="pl-PL"/>
        </w:rPr>
        <w:t xml:space="preserve"> dla form ochrony przyrody</w:t>
      </w:r>
      <w:r w:rsidRPr="000561DF">
        <w:rPr>
          <w:rFonts w:ascii="Arial" w:hAnsi="Arial" w:cs="Arial"/>
          <w:sz w:val="22"/>
          <w:szCs w:val="22"/>
          <w:u w:val="single"/>
          <w:lang w:val="pl-PL"/>
        </w:rPr>
        <w:t>:</w:t>
      </w:r>
    </w:p>
    <w:p w:rsidR="005E6815" w:rsidRDefault="005E6815" w:rsidP="005E6815">
      <w:pPr>
        <w:widowControl/>
        <w:suppressAutoHyphens w:val="0"/>
        <w:spacing w:before="0" w:after="0" w:line="360" w:lineRule="auto"/>
        <w:ind w:left="0" w:right="0"/>
        <w:jc w:val="both"/>
        <w:rPr>
          <w:rFonts w:ascii="Arial" w:hAnsi="Arial" w:cs="Arial"/>
          <w:sz w:val="22"/>
          <w:szCs w:val="22"/>
          <w:lang w:val="pl-PL"/>
        </w:rPr>
      </w:pPr>
      <w:r w:rsidRPr="00895765">
        <w:rPr>
          <w:rFonts w:ascii="Arial" w:hAnsi="Arial" w:cs="Arial"/>
          <w:sz w:val="22"/>
          <w:szCs w:val="22"/>
          <w:lang w:val="pl-PL"/>
        </w:rPr>
        <w:t>Największym zagrożeniem dla przedmiotów ochrony i stanu całej przyrody jest</w:t>
      </w:r>
      <w:r w:rsidR="000561DF">
        <w:rPr>
          <w:rFonts w:ascii="Arial" w:hAnsi="Arial" w:cs="Arial"/>
          <w:sz w:val="22"/>
          <w:szCs w:val="22"/>
          <w:lang w:val="pl-PL"/>
        </w:rPr>
        <w:t>,</w:t>
      </w:r>
      <w:r w:rsidRPr="00895765">
        <w:rPr>
          <w:rFonts w:ascii="Arial" w:hAnsi="Arial" w:cs="Arial"/>
          <w:sz w:val="22"/>
          <w:szCs w:val="22"/>
          <w:lang w:val="pl-PL"/>
        </w:rPr>
        <w:t xml:space="preserve"> wynikające</w:t>
      </w:r>
      <w:r>
        <w:rPr>
          <w:rFonts w:ascii="Arial" w:hAnsi="Arial" w:cs="Arial"/>
          <w:sz w:val="22"/>
          <w:szCs w:val="22"/>
          <w:lang w:val="pl-PL"/>
        </w:rPr>
        <w:t xml:space="preserve"> </w:t>
      </w:r>
      <w:r w:rsidR="000561DF">
        <w:rPr>
          <w:rFonts w:ascii="Arial" w:hAnsi="Arial" w:cs="Arial"/>
          <w:sz w:val="22"/>
          <w:szCs w:val="22"/>
          <w:lang w:val="pl-PL"/>
        </w:rPr>
        <w:br/>
      </w:r>
      <w:r w:rsidRPr="00895765">
        <w:rPr>
          <w:rFonts w:ascii="Arial" w:hAnsi="Arial" w:cs="Arial"/>
          <w:sz w:val="22"/>
          <w:szCs w:val="22"/>
          <w:lang w:val="pl-PL"/>
        </w:rPr>
        <w:t>z niewłaściwie przeprowadzanych melioracji, przesuszenie wszystkich siedlisk hydrogenicznych,</w:t>
      </w:r>
      <w:r>
        <w:rPr>
          <w:rFonts w:ascii="Arial" w:hAnsi="Arial" w:cs="Arial"/>
          <w:sz w:val="22"/>
          <w:szCs w:val="22"/>
          <w:lang w:val="pl-PL"/>
        </w:rPr>
        <w:t xml:space="preserve"> </w:t>
      </w:r>
      <w:r w:rsidRPr="00895765">
        <w:rPr>
          <w:rFonts w:ascii="Arial" w:hAnsi="Arial" w:cs="Arial"/>
          <w:sz w:val="22"/>
          <w:szCs w:val="22"/>
          <w:lang w:val="pl-PL"/>
        </w:rPr>
        <w:t>powodujące ich stopniową degradację. Przejawia się to nie tylko zmianami w bogactwie gatunkowym</w:t>
      </w:r>
      <w:r>
        <w:rPr>
          <w:rFonts w:ascii="Arial" w:hAnsi="Arial" w:cs="Arial"/>
          <w:sz w:val="22"/>
          <w:szCs w:val="22"/>
          <w:lang w:val="pl-PL"/>
        </w:rPr>
        <w:t xml:space="preserve"> </w:t>
      </w:r>
      <w:r w:rsidRPr="00895765">
        <w:rPr>
          <w:rFonts w:ascii="Arial" w:hAnsi="Arial" w:cs="Arial"/>
          <w:sz w:val="22"/>
          <w:szCs w:val="22"/>
          <w:lang w:val="pl-PL"/>
        </w:rPr>
        <w:t>i strukturze zbiorowisk, ale w połączeniu z rozprzestrzenianiem się patogenicznych grzybów</w:t>
      </w:r>
      <w:r w:rsidR="000561DF">
        <w:rPr>
          <w:rFonts w:ascii="Arial" w:hAnsi="Arial" w:cs="Arial"/>
          <w:sz w:val="22"/>
          <w:szCs w:val="22"/>
          <w:lang w:val="pl-PL"/>
        </w:rPr>
        <w:t>,</w:t>
      </w:r>
      <w:r>
        <w:rPr>
          <w:rFonts w:ascii="Arial" w:hAnsi="Arial" w:cs="Arial"/>
          <w:sz w:val="22"/>
          <w:szCs w:val="22"/>
          <w:lang w:val="pl-PL"/>
        </w:rPr>
        <w:t xml:space="preserve"> </w:t>
      </w:r>
      <w:r w:rsidRPr="00895765">
        <w:rPr>
          <w:rFonts w:ascii="Arial" w:hAnsi="Arial" w:cs="Arial"/>
          <w:sz w:val="22"/>
          <w:szCs w:val="22"/>
          <w:lang w:val="pl-PL"/>
        </w:rPr>
        <w:t>atakujących osłabione suszą osobniki</w:t>
      </w:r>
      <w:r w:rsidR="000561DF">
        <w:rPr>
          <w:rFonts w:ascii="Arial" w:hAnsi="Arial" w:cs="Arial"/>
          <w:sz w:val="22"/>
          <w:szCs w:val="22"/>
          <w:lang w:val="pl-PL"/>
        </w:rPr>
        <w:t>,</w:t>
      </w:r>
      <w:r w:rsidRPr="00895765">
        <w:rPr>
          <w:rFonts w:ascii="Arial" w:hAnsi="Arial" w:cs="Arial"/>
          <w:sz w:val="22"/>
          <w:szCs w:val="22"/>
          <w:lang w:val="pl-PL"/>
        </w:rPr>
        <w:t xml:space="preserve"> problemem staje się nawet odnawianie podstawowego gatunku</w:t>
      </w:r>
      <w:r>
        <w:rPr>
          <w:rFonts w:ascii="Arial" w:hAnsi="Arial" w:cs="Arial"/>
          <w:sz w:val="22"/>
          <w:szCs w:val="22"/>
          <w:lang w:val="pl-PL"/>
        </w:rPr>
        <w:t xml:space="preserve"> </w:t>
      </w:r>
      <w:r w:rsidRPr="00895765">
        <w:rPr>
          <w:rFonts w:ascii="Arial" w:hAnsi="Arial" w:cs="Arial"/>
          <w:sz w:val="22"/>
          <w:szCs w:val="22"/>
          <w:lang w:val="pl-PL"/>
        </w:rPr>
        <w:t>lasotwórczego dębu szypułkowego. Innymi ważnymi czynnikami zagrażającymi walorom obszaru jest</w:t>
      </w:r>
      <w:r>
        <w:rPr>
          <w:rFonts w:ascii="Arial" w:hAnsi="Arial" w:cs="Arial"/>
          <w:sz w:val="22"/>
          <w:szCs w:val="22"/>
          <w:lang w:val="pl-PL"/>
        </w:rPr>
        <w:t xml:space="preserve"> </w:t>
      </w:r>
      <w:r w:rsidRPr="00895765">
        <w:rPr>
          <w:rFonts w:ascii="Arial" w:hAnsi="Arial" w:cs="Arial"/>
          <w:sz w:val="22"/>
          <w:szCs w:val="22"/>
          <w:lang w:val="pl-PL"/>
        </w:rPr>
        <w:t xml:space="preserve">intensyfikacja gospodarki łąkowej i rolnej, </w:t>
      </w:r>
      <w:r w:rsidR="000561DF">
        <w:rPr>
          <w:rFonts w:ascii="Arial" w:hAnsi="Arial" w:cs="Arial"/>
          <w:sz w:val="22"/>
          <w:szCs w:val="22"/>
          <w:lang w:val="pl-PL"/>
        </w:rPr>
        <w:br/>
      </w:r>
      <w:r w:rsidRPr="00895765">
        <w:rPr>
          <w:rFonts w:ascii="Arial" w:hAnsi="Arial" w:cs="Arial"/>
          <w:sz w:val="22"/>
          <w:szCs w:val="22"/>
          <w:lang w:val="pl-PL"/>
        </w:rPr>
        <w:t>a w ostatnim czasie również rozwój ferm wiatrowych</w:t>
      </w:r>
      <w:r>
        <w:rPr>
          <w:rFonts w:ascii="Arial" w:hAnsi="Arial" w:cs="Arial"/>
          <w:sz w:val="22"/>
          <w:szCs w:val="22"/>
          <w:lang w:val="pl-PL"/>
        </w:rPr>
        <w:t xml:space="preserve"> </w:t>
      </w:r>
      <w:r w:rsidRPr="00895765">
        <w:rPr>
          <w:rFonts w:ascii="Arial" w:hAnsi="Arial" w:cs="Arial"/>
          <w:sz w:val="22"/>
          <w:szCs w:val="22"/>
          <w:lang w:val="pl-PL"/>
        </w:rPr>
        <w:t>wpływających na bezpieczeństwo ptaków. Inne formy działalności człowieka mają niewielkie</w:t>
      </w:r>
      <w:r>
        <w:rPr>
          <w:rFonts w:ascii="Arial" w:hAnsi="Arial" w:cs="Arial"/>
          <w:sz w:val="22"/>
          <w:szCs w:val="22"/>
          <w:lang w:val="pl-PL"/>
        </w:rPr>
        <w:t xml:space="preserve"> </w:t>
      </w:r>
      <w:r w:rsidRPr="00895765">
        <w:rPr>
          <w:rFonts w:ascii="Arial" w:hAnsi="Arial" w:cs="Arial"/>
          <w:sz w:val="22"/>
          <w:szCs w:val="22"/>
          <w:lang w:val="pl-PL"/>
        </w:rPr>
        <w:t>znaczenie dla lokalnej przyrody</w:t>
      </w:r>
      <w:r>
        <w:rPr>
          <w:rFonts w:ascii="Arial" w:hAnsi="Arial" w:cs="Arial"/>
          <w:sz w:val="22"/>
          <w:szCs w:val="22"/>
          <w:lang w:val="pl-PL"/>
        </w:rPr>
        <w:t>.</w:t>
      </w:r>
    </w:p>
    <w:p w:rsidR="0078537A" w:rsidRDefault="0078537A" w:rsidP="00206D41">
      <w:pPr>
        <w:widowControl/>
        <w:suppressAutoHyphens w:val="0"/>
        <w:spacing w:before="0" w:after="0" w:line="360" w:lineRule="auto"/>
        <w:ind w:left="0" w:right="0" w:firstLine="708"/>
        <w:jc w:val="both"/>
        <w:rPr>
          <w:rFonts w:ascii="Arial" w:hAnsi="Arial" w:cs="Arial"/>
          <w:sz w:val="22"/>
          <w:szCs w:val="22"/>
        </w:rPr>
      </w:pPr>
    </w:p>
    <w:p w:rsidR="005B1CEF" w:rsidRPr="00206D41" w:rsidRDefault="005B1CEF" w:rsidP="00206D41">
      <w:pPr>
        <w:widowControl/>
        <w:suppressAutoHyphens w:val="0"/>
        <w:spacing w:before="0" w:after="0" w:line="360" w:lineRule="auto"/>
        <w:ind w:left="0" w:right="0" w:firstLine="708"/>
        <w:jc w:val="both"/>
        <w:rPr>
          <w:rFonts w:ascii="Arial" w:hAnsi="Arial" w:cs="Arial"/>
          <w:sz w:val="22"/>
          <w:szCs w:val="22"/>
          <w:lang w:val="pl-PL"/>
        </w:rPr>
      </w:pPr>
      <w:r w:rsidRPr="00206D41">
        <w:rPr>
          <w:rFonts w:ascii="Arial" w:hAnsi="Arial" w:cs="Arial"/>
          <w:sz w:val="22"/>
          <w:szCs w:val="22"/>
        </w:rPr>
        <w:t xml:space="preserve">Zgodnie z ustawą o ochronie przyrody (jednolity tekst Dz. U. z 2013 r., poz. 627), na obszarze opracowania, tak jak w całej Polsce, obowiązuje ochrona gatunkowa roślin, zwierząt i grzybów. Stwierdzenie występowania chronionych gatunków roślin, zwierząt </w:t>
      </w:r>
      <w:r w:rsidR="00206D41" w:rsidRPr="00206D41">
        <w:rPr>
          <w:rFonts w:ascii="Arial" w:hAnsi="Arial" w:cs="Arial"/>
          <w:sz w:val="22"/>
          <w:szCs w:val="22"/>
        </w:rPr>
        <w:br/>
      </w:r>
      <w:r w:rsidRPr="00206D41">
        <w:rPr>
          <w:rFonts w:ascii="Arial" w:hAnsi="Arial" w:cs="Arial"/>
          <w:sz w:val="22"/>
          <w:szCs w:val="22"/>
        </w:rPr>
        <w:t>i grzybów wymaga dodatkowych badań faunistycznych i florystycznych, co nie jest przedmiotem niniejszej prognozy.</w:t>
      </w:r>
    </w:p>
    <w:p w:rsidR="002B5C92" w:rsidRDefault="002B5C92" w:rsidP="00206D41">
      <w:pPr>
        <w:widowControl/>
        <w:suppressAutoHyphens w:val="0"/>
        <w:spacing w:before="0" w:after="0" w:line="360" w:lineRule="auto"/>
        <w:ind w:right="0" w:firstLine="622"/>
        <w:jc w:val="both"/>
        <w:rPr>
          <w:rFonts w:ascii="Arial" w:hAnsi="Arial" w:cs="Arial"/>
          <w:sz w:val="22"/>
          <w:szCs w:val="22"/>
          <w:lang w:val="pl-PL"/>
        </w:rPr>
      </w:pPr>
      <w:r>
        <w:rPr>
          <w:rFonts w:ascii="Arial" w:hAnsi="Arial" w:cs="Arial"/>
          <w:sz w:val="22"/>
          <w:szCs w:val="22"/>
          <w:lang w:val="pl-PL"/>
        </w:rPr>
        <w:t>Na terenie obj</w:t>
      </w:r>
      <w:r w:rsidR="00DB3E1F">
        <w:rPr>
          <w:rFonts w:ascii="Arial" w:hAnsi="Arial" w:cs="Arial"/>
          <w:sz w:val="22"/>
          <w:szCs w:val="22"/>
          <w:lang w:val="pl-PL"/>
        </w:rPr>
        <w:t>ę</w:t>
      </w:r>
      <w:r>
        <w:rPr>
          <w:rFonts w:ascii="Arial" w:hAnsi="Arial" w:cs="Arial"/>
          <w:sz w:val="22"/>
          <w:szCs w:val="22"/>
          <w:lang w:val="pl-PL"/>
        </w:rPr>
        <w:t>tym zmianą studium nie ma pomników przyrody.</w:t>
      </w:r>
      <w:r w:rsidR="000561DF">
        <w:rPr>
          <w:rFonts w:ascii="Arial" w:hAnsi="Arial" w:cs="Arial"/>
          <w:sz w:val="22"/>
          <w:szCs w:val="22"/>
          <w:lang w:val="pl-PL"/>
        </w:rPr>
        <w:t xml:space="preserve"> </w:t>
      </w:r>
      <w:r w:rsidR="00E67190">
        <w:rPr>
          <w:rFonts w:ascii="Arial" w:hAnsi="Arial" w:cs="Arial"/>
          <w:sz w:val="22"/>
          <w:szCs w:val="22"/>
          <w:lang w:val="pl-PL"/>
        </w:rPr>
        <w:t>Ustalenia zmiany studium nie stanowia zagrożenia dla opisanych powyżej form ochrony przyrody.</w:t>
      </w:r>
    </w:p>
    <w:p w:rsidR="0078537A" w:rsidRPr="00206D41" w:rsidRDefault="0078537A" w:rsidP="00206D41">
      <w:pPr>
        <w:widowControl/>
        <w:suppressAutoHyphens w:val="0"/>
        <w:spacing w:before="0" w:after="0" w:line="360" w:lineRule="auto"/>
        <w:ind w:right="0" w:firstLine="622"/>
        <w:jc w:val="both"/>
        <w:rPr>
          <w:rFonts w:ascii="Arial" w:hAnsi="Arial" w:cs="Arial"/>
          <w:sz w:val="22"/>
          <w:szCs w:val="22"/>
          <w:lang w:val="pl-PL"/>
        </w:rPr>
      </w:pPr>
    </w:p>
    <w:p w:rsidR="005C37B9" w:rsidRDefault="005C37B9" w:rsidP="00CE790B">
      <w:pPr>
        <w:pStyle w:val="Nagwek1"/>
        <w:numPr>
          <w:ilvl w:val="0"/>
          <w:numId w:val="8"/>
        </w:numPr>
        <w:tabs>
          <w:tab w:val="left" w:pos="731"/>
        </w:tabs>
        <w:spacing w:line="360" w:lineRule="auto"/>
        <w:ind w:left="731"/>
        <w:jc w:val="both"/>
        <w:rPr>
          <w:color w:val="000000"/>
          <w:sz w:val="22"/>
          <w:szCs w:val="22"/>
          <w:lang w:val="pl-PL"/>
        </w:rPr>
      </w:pPr>
      <w:bookmarkStart w:id="32" w:name="_Toc296410457"/>
      <w:bookmarkStart w:id="33" w:name="_Toc433532184"/>
      <w:r>
        <w:rPr>
          <w:color w:val="000000"/>
          <w:sz w:val="22"/>
          <w:szCs w:val="22"/>
          <w:lang w:val="pl-PL"/>
        </w:rPr>
        <w:t xml:space="preserve">Cele ochrony środowiska ustanowione na szczeblu </w:t>
      </w:r>
      <w:r w:rsidR="00A905FB">
        <w:rPr>
          <w:color w:val="000000"/>
          <w:sz w:val="22"/>
          <w:szCs w:val="22"/>
          <w:lang w:val="pl-PL"/>
        </w:rPr>
        <w:t xml:space="preserve">międzynarodowym, wspólnotowym i </w:t>
      </w:r>
      <w:r>
        <w:rPr>
          <w:color w:val="000000"/>
          <w:sz w:val="22"/>
          <w:szCs w:val="22"/>
          <w:lang w:val="pl-PL"/>
        </w:rPr>
        <w:t>krajowym istotne z punktu widzenia projektowanego dokumentu, oraz sposoby, w jakich te cele i inne problemy środowiska zostały uwzględnione podczas opracowania dokumentu.</w:t>
      </w:r>
      <w:bookmarkEnd w:id="32"/>
      <w:bookmarkEnd w:id="33"/>
    </w:p>
    <w:p w:rsidR="005C37B9" w:rsidRDefault="005C37B9" w:rsidP="004A599F">
      <w:pPr>
        <w:spacing w:before="0" w:after="0" w:line="360" w:lineRule="auto"/>
        <w:ind w:left="0"/>
        <w:jc w:val="both"/>
        <w:rPr>
          <w:rFonts w:ascii="Arial" w:hAnsi="Arial" w:cs="Arial"/>
          <w:sz w:val="22"/>
          <w:szCs w:val="22"/>
          <w:lang w:val="pl-PL"/>
        </w:rPr>
      </w:pPr>
      <w:r>
        <w:rPr>
          <w:rFonts w:ascii="Arial" w:hAnsi="Arial" w:cs="Arial"/>
          <w:color w:val="000000"/>
          <w:sz w:val="22"/>
          <w:szCs w:val="22"/>
          <w:lang w:val="pl-PL"/>
        </w:rPr>
        <w:tab/>
      </w:r>
      <w:r w:rsidRPr="004E69FD">
        <w:rPr>
          <w:rFonts w:ascii="Arial" w:hAnsi="Arial" w:cs="Arial"/>
          <w:sz w:val="22"/>
          <w:szCs w:val="22"/>
          <w:lang w:val="pl-PL"/>
        </w:rPr>
        <w:t>Dla obszaru objętego</w:t>
      </w:r>
      <w:r w:rsidR="006900C8">
        <w:rPr>
          <w:rFonts w:ascii="Arial" w:hAnsi="Arial" w:cs="Arial"/>
          <w:sz w:val="22"/>
          <w:szCs w:val="22"/>
          <w:lang w:val="pl-PL"/>
        </w:rPr>
        <w:t xml:space="preserve"> zmianą</w:t>
      </w:r>
      <w:r w:rsidRPr="004E69FD">
        <w:rPr>
          <w:rFonts w:ascii="Arial" w:hAnsi="Arial" w:cs="Arial"/>
          <w:sz w:val="22"/>
          <w:szCs w:val="22"/>
          <w:lang w:val="pl-PL"/>
        </w:rPr>
        <w:t xml:space="preserve"> </w:t>
      </w:r>
      <w:r w:rsidR="001C5034">
        <w:rPr>
          <w:rFonts w:ascii="Arial" w:hAnsi="Arial" w:cs="Arial"/>
          <w:sz w:val="22"/>
          <w:szCs w:val="22"/>
          <w:lang w:val="pl-PL"/>
        </w:rPr>
        <w:t>studium</w:t>
      </w:r>
      <w:r w:rsidRPr="004E69FD">
        <w:rPr>
          <w:rFonts w:ascii="Arial" w:hAnsi="Arial" w:cs="Arial"/>
          <w:sz w:val="22"/>
          <w:szCs w:val="22"/>
          <w:lang w:val="pl-PL"/>
        </w:rPr>
        <w:t xml:space="preserve"> nie określono celó</w:t>
      </w:r>
      <w:r w:rsidR="00A905FB">
        <w:rPr>
          <w:rFonts w:ascii="Arial" w:hAnsi="Arial" w:cs="Arial"/>
          <w:sz w:val="22"/>
          <w:szCs w:val="22"/>
          <w:lang w:val="pl-PL"/>
        </w:rPr>
        <w:t xml:space="preserve">w na szczeblu międzynarodowym i </w:t>
      </w:r>
      <w:r w:rsidRPr="004E69FD">
        <w:rPr>
          <w:rFonts w:ascii="Arial" w:hAnsi="Arial" w:cs="Arial"/>
          <w:sz w:val="22"/>
          <w:szCs w:val="22"/>
          <w:lang w:val="pl-PL"/>
        </w:rPr>
        <w:t xml:space="preserve">wspólnotowym. </w:t>
      </w:r>
    </w:p>
    <w:p w:rsidR="00CC0CB3" w:rsidRDefault="005C37B9" w:rsidP="00B75EDC">
      <w:pPr>
        <w:spacing w:before="0" w:after="0" w:line="360" w:lineRule="auto"/>
        <w:ind w:left="0" w:firstLine="708"/>
        <w:jc w:val="both"/>
        <w:rPr>
          <w:rFonts w:ascii="Arial" w:hAnsi="Arial" w:cs="Arial"/>
          <w:color w:val="000000"/>
          <w:sz w:val="22"/>
          <w:szCs w:val="22"/>
          <w:lang w:val="pl-PL"/>
        </w:rPr>
      </w:pPr>
      <w:r>
        <w:rPr>
          <w:rFonts w:ascii="Arial" w:hAnsi="Arial" w:cs="Arial"/>
          <w:sz w:val="22"/>
          <w:szCs w:val="22"/>
          <w:lang w:val="pl-PL"/>
        </w:rPr>
        <w:t>Polityka państwa w odniesieniu do ujętego w</w:t>
      </w:r>
      <w:r w:rsidR="006900C8">
        <w:rPr>
          <w:rFonts w:ascii="Arial" w:hAnsi="Arial" w:cs="Arial"/>
          <w:sz w:val="22"/>
          <w:szCs w:val="22"/>
          <w:lang w:val="pl-PL"/>
        </w:rPr>
        <w:t xml:space="preserve"> zmianie</w:t>
      </w:r>
      <w:r>
        <w:rPr>
          <w:rFonts w:ascii="Arial" w:hAnsi="Arial" w:cs="Arial"/>
          <w:sz w:val="22"/>
          <w:szCs w:val="22"/>
          <w:lang w:val="pl-PL"/>
        </w:rPr>
        <w:t xml:space="preserve"> </w:t>
      </w:r>
      <w:r w:rsidR="00497FF1">
        <w:rPr>
          <w:rFonts w:ascii="Arial" w:hAnsi="Arial" w:cs="Arial"/>
          <w:sz w:val="22"/>
          <w:szCs w:val="22"/>
          <w:lang w:val="pl-PL"/>
        </w:rPr>
        <w:t>studium</w:t>
      </w:r>
      <w:r>
        <w:rPr>
          <w:rFonts w:ascii="Arial" w:hAnsi="Arial" w:cs="Arial"/>
          <w:sz w:val="22"/>
          <w:szCs w:val="22"/>
          <w:lang w:val="pl-PL"/>
        </w:rPr>
        <w:t xml:space="preserve"> terenu realizowana jest poprzez </w:t>
      </w:r>
      <w:r w:rsidR="00B75EDC">
        <w:rPr>
          <w:rFonts w:ascii="Arial" w:hAnsi="Arial" w:cs="Arial"/>
          <w:sz w:val="22"/>
          <w:szCs w:val="22"/>
          <w:lang w:val="pl-PL"/>
        </w:rPr>
        <w:t xml:space="preserve">niektóre </w:t>
      </w:r>
      <w:r>
        <w:rPr>
          <w:rFonts w:ascii="Arial" w:hAnsi="Arial" w:cs="Arial"/>
          <w:sz w:val="22"/>
          <w:szCs w:val="22"/>
          <w:lang w:val="pl-PL"/>
        </w:rPr>
        <w:t>postulaty zawarte w</w:t>
      </w:r>
      <w:r w:rsidR="00B26461">
        <w:rPr>
          <w:rFonts w:ascii="Arial" w:hAnsi="Arial" w:cs="Arial"/>
          <w:sz w:val="22"/>
          <w:szCs w:val="22"/>
          <w:lang w:val="pl-PL"/>
        </w:rPr>
        <w:t xml:space="preserve"> dokumentach krajowych, m.in. w</w:t>
      </w:r>
      <w:r>
        <w:rPr>
          <w:rFonts w:ascii="Arial" w:hAnsi="Arial" w:cs="Arial"/>
          <w:sz w:val="22"/>
          <w:szCs w:val="22"/>
          <w:lang w:val="pl-PL"/>
        </w:rPr>
        <w:t xml:space="preserve"> Planie zagospodarowania przestrzennego województwa </w:t>
      </w:r>
      <w:r w:rsidR="00CC0CB3">
        <w:rPr>
          <w:rFonts w:ascii="Arial" w:hAnsi="Arial" w:cs="Arial"/>
          <w:sz w:val="22"/>
          <w:szCs w:val="22"/>
          <w:lang w:val="pl-PL"/>
        </w:rPr>
        <w:t>wielkopolskiego</w:t>
      </w:r>
      <w:r>
        <w:rPr>
          <w:rFonts w:ascii="Arial" w:hAnsi="Arial" w:cs="Arial"/>
          <w:sz w:val="22"/>
          <w:szCs w:val="22"/>
          <w:lang w:val="pl-PL"/>
        </w:rPr>
        <w:t xml:space="preserve"> oraz w </w:t>
      </w:r>
      <w:r w:rsidR="00497FF1">
        <w:rPr>
          <w:rFonts w:ascii="Arial" w:hAnsi="Arial" w:cs="Arial"/>
          <w:sz w:val="22"/>
          <w:szCs w:val="22"/>
          <w:lang w:val="pl-PL"/>
        </w:rPr>
        <w:t>dokumentach</w:t>
      </w:r>
      <w:r>
        <w:rPr>
          <w:rFonts w:ascii="Arial" w:hAnsi="Arial" w:cs="Arial"/>
          <w:sz w:val="22"/>
          <w:szCs w:val="22"/>
          <w:lang w:val="pl-PL"/>
        </w:rPr>
        <w:t xml:space="preserve">: </w:t>
      </w:r>
      <w:r>
        <w:rPr>
          <w:rFonts w:ascii="Arial" w:hAnsi="Arial" w:cs="Arial"/>
          <w:color w:val="000000"/>
          <w:sz w:val="22"/>
          <w:szCs w:val="22"/>
          <w:lang w:val="pl-PL"/>
        </w:rPr>
        <w:t xml:space="preserve">Strategia rozwoju </w:t>
      </w:r>
      <w:r w:rsidR="00CC0CB3">
        <w:rPr>
          <w:rFonts w:ascii="Arial" w:hAnsi="Arial" w:cs="Arial"/>
          <w:sz w:val="22"/>
          <w:lang w:val="pl-PL"/>
        </w:rPr>
        <w:t xml:space="preserve">Gminy i Miasta Odolanów </w:t>
      </w:r>
      <w:r w:rsidR="00CC0CB3" w:rsidRPr="004F3EBB">
        <w:rPr>
          <w:rFonts w:ascii="Arial" w:hAnsi="Arial" w:cs="Arial"/>
          <w:color w:val="000000"/>
          <w:sz w:val="22"/>
          <w:szCs w:val="22"/>
          <w:lang w:val="pl-PL"/>
        </w:rPr>
        <w:t>na lata 201</w:t>
      </w:r>
      <w:r w:rsidR="00CC0CB3">
        <w:rPr>
          <w:rFonts w:ascii="Arial" w:hAnsi="Arial" w:cs="Arial"/>
          <w:color w:val="000000"/>
          <w:sz w:val="22"/>
          <w:szCs w:val="22"/>
          <w:lang w:val="pl-PL"/>
        </w:rPr>
        <w:t>2</w:t>
      </w:r>
      <w:r w:rsidR="00CC0CB3" w:rsidRPr="004F3EBB">
        <w:rPr>
          <w:rFonts w:ascii="Arial" w:hAnsi="Arial" w:cs="Arial"/>
          <w:color w:val="000000"/>
          <w:sz w:val="22"/>
          <w:szCs w:val="22"/>
          <w:lang w:val="pl-PL"/>
        </w:rPr>
        <w:t>-202</w:t>
      </w:r>
      <w:r w:rsidR="00CC0CB3">
        <w:rPr>
          <w:rFonts w:ascii="Arial" w:hAnsi="Arial" w:cs="Arial"/>
          <w:color w:val="000000"/>
          <w:sz w:val="22"/>
          <w:szCs w:val="22"/>
          <w:lang w:val="pl-PL"/>
        </w:rPr>
        <w:t>5</w:t>
      </w:r>
      <w:r w:rsidR="00497FF1">
        <w:rPr>
          <w:rFonts w:ascii="Arial" w:hAnsi="Arial" w:cs="Arial"/>
          <w:color w:val="000000"/>
          <w:sz w:val="22"/>
          <w:szCs w:val="22"/>
          <w:lang w:val="pl-PL"/>
        </w:rPr>
        <w:t xml:space="preserve">, </w:t>
      </w:r>
      <w:r w:rsidR="00CC0CB3">
        <w:rPr>
          <w:rFonts w:ascii="Arial" w:hAnsi="Arial" w:cs="Arial"/>
          <w:color w:val="000000"/>
          <w:sz w:val="22"/>
          <w:szCs w:val="22"/>
          <w:lang w:val="pl-PL"/>
        </w:rPr>
        <w:t>Zaktualizowana strategia rozwoju województ</w:t>
      </w:r>
      <w:r w:rsidR="00B75EDC">
        <w:rPr>
          <w:rFonts w:ascii="Arial" w:hAnsi="Arial" w:cs="Arial"/>
          <w:color w:val="000000"/>
          <w:sz w:val="22"/>
          <w:szCs w:val="22"/>
          <w:lang w:val="pl-PL"/>
        </w:rPr>
        <w:t xml:space="preserve">wa wielkopolskiego do 2020 roku, </w:t>
      </w:r>
      <w:r w:rsidR="00CC0CB3">
        <w:rPr>
          <w:rFonts w:ascii="Arial" w:hAnsi="Arial" w:cs="Arial"/>
          <w:color w:val="000000"/>
          <w:sz w:val="22"/>
          <w:szCs w:val="22"/>
          <w:lang w:val="pl-PL"/>
        </w:rPr>
        <w:t xml:space="preserve">Aktualizacja Programu Ochrony Środowiska dla </w:t>
      </w:r>
      <w:r w:rsidR="00CC0CB3">
        <w:rPr>
          <w:rFonts w:ascii="Arial" w:hAnsi="Arial" w:cs="Arial"/>
          <w:sz w:val="22"/>
          <w:lang w:val="pl-PL"/>
        </w:rPr>
        <w:t xml:space="preserve">Gminy i Miasta Odolanów </w:t>
      </w:r>
      <w:r w:rsidR="00CC0CB3" w:rsidRPr="004F3EBB">
        <w:rPr>
          <w:rFonts w:ascii="Arial" w:hAnsi="Arial" w:cs="Arial"/>
          <w:color w:val="000000"/>
          <w:sz w:val="22"/>
          <w:szCs w:val="22"/>
          <w:lang w:val="pl-PL"/>
        </w:rPr>
        <w:t>na lata 201</w:t>
      </w:r>
      <w:r w:rsidR="00CC0CB3">
        <w:rPr>
          <w:rFonts w:ascii="Arial" w:hAnsi="Arial" w:cs="Arial"/>
          <w:color w:val="000000"/>
          <w:sz w:val="22"/>
          <w:szCs w:val="22"/>
          <w:lang w:val="pl-PL"/>
        </w:rPr>
        <w:t>2-2015 z perspektywą na lata 2016-</w:t>
      </w:r>
      <w:r w:rsidR="00B75EDC">
        <w:rPr>
          <w:rFonts w:ascii="Arial" w:hAnsi="Arial" w:cs="Arial"/>
          <w:color w:val="000000"/>
          <w:sz w:val="22"/>
          <w:szCs w:val="22"/>
          <w:lang w:val="pl-PL"/>
        </w:rPr>
        <w:t xml:space="preserve">2019 a także w </w:t>
      </w:r>
      <w:r w:rsidR="00B75EDC" w:rsidRPr="0090209C">
        <w:rPr>
          <w:rFonts w:ascii="Arial" w:hAnsi="Arial" w:cs="Arial"/>
          <w:color w:val="000000"/>
          <w:sz w:val="22"/>
          <w:szCs w:val="22"/>
        </w:rPr>
        <w:t>Strategiczny</w:t>
      </w:r>
      <w:r w:rsidR="00B75EDC">
        <w:rPr>
          <w:rFonts w:ascii="Arial" w:hAnsi="Arial" w:cs="Arial"/>
          <w:color w:val="000000"/>
          <w:sz w:val="22"/>
          <w:szCs w:val="22"/>
        </w:rPr>
        <w:t>m</w:t>
      </w:r>
      <w:r w:rsidR="00B75EDC" w:rsidRPr="0090209C">
        <w:rPr>
          <w:rFonts w:ascii="Arial" w:hAnsi="Arial" w:cs="Arial"/>
          <w:color w:val="000000"/>
          <w:sz w:val="22"/>
          <w:szCs w:val="22"/>
        </w:rPr>
        <w:t xml:space="preserve"> plan</w:t>
      </w:r>
      <w:r w:rsidR="00B75EDC">
        <w:rPr>
          <w:rFonts w:ascii="Arial" w:hAnsi="Arial" w:cs="Arial"/>
          <w:color w:val="000000"/>
          <w:sz w:val="22"/>
          <w:szCs w:val="22"/>
        </w:rPr>
        <w:t>ie</w:t>
      </w:r>
      <w:r w:rsidR="00B75EDC" w:rsidRPr="0090209C">
        <w:rPr>
          <w:rFonts w:ascii="Arial" w:hAnsi="Arial" w:cs="Arial"/>
          <w:color w:val="000000"/>
          <w:sz w:val="22"/>
          <w:szCs w:val="22"/>
        </w:rPr>
        <w:t xml:space="preserve"> adaptacji dla sektorów i obszarów wrażliwych na zmiany klimatu do roku 2020 z perspektywą do roku 2030</w:t>
      </w:r>
      <w:r w:rsidR="00B75EDC">
        <w:rPr>
          <w:rFonts w:ascii="Arial" w:hAnsi="Arial" w:cs="Arial"/>
          <w:color w:val="000000"/>
          <w:sz w:val="22"/>
          <w:szCs w:val="22"/>
        </w:rPr>
        <w:t>” Ministerstwa Środowiska</w:t>
      </w:r>
      <w:r w:rsidR="00912771">
        <w:rPr>
          <w:rFonts w:ascii="Arial" w:hAnsi="Arial" w:cs="Arial"/>
          <w:color w:val="000000"/>
          <w:sz w:val="22"/>
          <w:szCs w:val="22"/>
        </w:rPr>
        <w:t xml:space="preserve"> oraz </w:t>
      </w:r>
      <w:r w:rsidR="0078537A">
        <w:rPr>
          <w:rFonts w:ascii="Arial" w:hAnsi="Arial" w:cs="Arial"/>
          <w:color w:val="000000"/>
          <w:sz w:val="22"/>
          <w:szCs w:val="22"/>
        </w:rPr>
        <w:br/>
      </w:r>
      <w:r w:rsidR="00912771">
        <w:rPr>
          <w:rFonts w:ascii="Arial" w:hAnsi="Arial" w:cs="Arial"/>
          <w:color w:val="000000"/>
          <w:sz w:val="22"/>
          <w:szCs w:val="22"/>
        </w:rPr>
        <w:lastRenderedPageBreak/>
        <w:t>w Polityce ekologicznej państwa w latach 2009-2012 z perspektywa do roku 2016</w:t>
      </w:r>
      <w:r w:rsidR="00B75EDC">
        <w:rPr>
          <w:rFonts w:ascii="Arial" w:hAnsi="Arial" w:cs="Arial"/>
          <w:color w:val="000000"/>
          <w:sz w:val="22"/>
          <w:szCs w:val="22"/>
        </w:rPr>
        <w:t>. Wszystkie te dokumenty zostały wymienione w materiałach wyjściowych w części początkowej Prognozy.</w:t>
      </w:r>
    </w:p>
    <w:p w:rsidR="005C37B9" w:rsidRDefault="005C37B9" w:rsidP="00275F2F">
      <w:pPr>
        <w:spacing w:before="0" w:after="0" w:line="360" w:lineRule="auto"/>
        <w:ind w:left="0" w:firstLine="708"/>
        <w:jc w:val="both"/>
        <w:rPr>
          <w:rFonts w:ascii="Arial" w:hAnsi="Arial" w:cs="Arial"/>
          <w:color w:val="000000"/>
          <w:sz w:val="22"/>
          <w:szCs w:val="22"/>
          <w:lang w:val="pl-PL"/>
        </w:rPr>
      </w:pPr>
      <w:r>
        <w:rPr>
          <w:rFonts w:ascii="Arial" w:hAnsi="Arial" w:cs="Arial"/>
          <w:color w:val="000000"/>
          <w:sz w:val="22"/>
          <w:szCs w:val="22"/>
          <w:lang w:val="pl-PL"/>
        </w:rPr>
        <w:t xml:space="preserve">W </w:t>
      </w:r>
      <w:r w:rsidR="00B75EDC">
        <w:rPr>
          <w:rFonts w:ascii="Arial" w:hAnsi="Arial" w:cs="Arial"/>
          <w:color w:val="000000"/>
          <w:sz w:val="22"/>
          <w:szCs w:val="22"/>
          <w:lang w:val="pl-PL"/>
        </w:rPr>
        <w:t>przedmiotowych</w:t>
      </w:r>
      <w:r>
        <w:rPr>
          <w:rFonts w:ascii="Arial" w:hAnsi="Arial" w:cs="Arial"/>
          <w:color w:val="000000"/>
          <w:sz w:val="22"/>
          <w:szCs w:val="22"/>
          <w:lang w:val="pl-PL"/>
        </w:rPr>
        <w:t xml:space="preserve"> dokumentach zostały określone cele środowiskowe polegające</w:t>
      </w:r>
      <w:r w:rsidR="00497FF1">
        <w:rPr>
          <w:rFonts w:ascii="Arial" w:hAnsi="Arial" w:cs="Arial"/>
          <w:color w:val="000000"/>
          <w:sz w:val="22"/>
          <w:szCs w:val="22"/>
          <w:lang w:val="pl-PL"/>
        </w:rPr>
        <w:t xml:space="preserve"> m.in.</w:t>
      </w:r>
      <w:r>
        <w:rPr>
          <w:rFonts w:ascii="Arial" w:hAnsi="Arial" w:cs="Arial"/>
          <w:color w:val="000000"/>
          <w:sz w:val="22"/>
          <w:szCs w:val="22"/>
          <w:lang w:val="pl-PL"/>
        </w:rPr>
        <w:t xml:space="preserve"> na poprawie jakości wód,</w:t>
      </w:r>
      <w:r w:rsidR="00B75EDC">
        <w:rPr>
          <w:rFonts w:ascii="Arial" w:hAnsi="Arial" w:cs="Arial"/>
          <w:color w:val="000000"/>
          <w:sz w:val="22"/>
          <w:szCs w:val="22"/>
          <w:lang w:val="pl-PL"/>
        </w:rPr>
        <w:t xml:space="preserve"> poprawie jakości powietrza, poprawie jakości klimatu akustycznego,</w:t>
      </w:r>
      <w:r>
        <w:rPr>
          <w:rFonts w:ascii="Arial" w:hAnsi="Arial" w:cs="Arial"/>
          <w:color w:val="000000"/>
          <w:sz w:val="22"/>
          <w:szCs w:val="22"/>
          <w:lang w:val="pl-PL"/>
        </w:rPr>
        <w:t xml:space="preserve"> uporządkowaniu gospodarki odpadami, gospodarki ściekowej oraz ograniczeniu emisji zanieczyszczeń.</w:t>
      </w:r>
    </w:p>
    <w:p w:rsidR="005C37B9" w:rsidRDefault="005C37B9" w:rsidP="009A30DD">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lang w:val="pl-PL"/>
        </w:rPr>
        <w:t xml:space="preserve">Cele te zostały uwzględnione w </w:t>
      </w:r>
      <w:r w:rsidR="00B75EDC">
        <w:rPr>
          <w:rFonts w:ascii="Arial" w:hAnsi="Arial" w:cs="Arial"/>
          <w:color w:val="000000"/>
          <w:sz w:val="22"/>
          <w:szCs w:val="22"/>
          <w:lang w:val="pl-PL"/>
        </w:rPr>
        <w:t>niniejszym</w:t>
      </w:r>
      <w:r>
        <w:rPr>
          <w:rFonts w:ascii="Arial" w:hAnsi="Arial" w:cs="Arial"/>
          <w:color w:val="000000"/>
          <w:sz w:val="22"/>
          <w:szCs w:val="22"/>
          <w:lang w:val="pl-PL"/>
        </w:rPr>
        <w:t xml:space="preserve"> dokumencie poprzez zapisy </w:t>
      </w:r>
      <w:r w:rsidR="00B75EDC">
        <w:rPr>
          <w:rFonts w:ascii="Arial" w:hAnsi="Arial" w:cs="Arial"/>
          <w:color w:val="000000"/>
          <w:sz w:val="22"/>
          <w:szCs w:val="22"/>
          <w:lang w:val="pl-PL"/>
        </w:rPr>
        <w:t xml:space="preserve">m.in. </w:t>
      </w:r>
      <w:r>
        <w:rPr>
          <w:rFonts w:ascii="Arial" w:hAnsi="Arial" w:cs="Arial"/>
          <w:color w:val="000000"/>
          <w:sz w:val="22"/>
          <w:szCs w:val="22"/>
          <w:lang w:val="pl-PL"/>
        </w:rPr>
        <w:t xml:space="preserve">o racjonalnej gospodarce ściekami i odpadami oraz o ochronie </w:t>
      </w:r>
      <w:r w:rsidR="00497FF1">
        <w:rPr>
          <w:rFonts w:ascii="Arial" w:hAnsi="Arial" w:cs="Arial"/>
          <w:color w:val="000000"/>
          <w:sz w:val="22"/>
          <w:szCs w:val="22"/>
          <w:lang w:val="pl-PL"/>
        </w:rPr>
        <w:t xml:space="preserve">terenów </w:t>
      </w:r>
      <w:r w:rsidR="00FD2AAC">
        <w:rPr>
          <w:rFonts w:ascii="Arial" w:hAnsi="Arial" w:cs="Arial"/>
          <w:color w:val="000000"/>
          <w:sz w:val="22"/>
          <w:szCs w:val="22"/>
          <w:lang w:val="pl-PL"/>
        </w:rPr>
        <w:t xml:space="preserve">na obszarze zainwestowania </w:t>
      </w:r>
      <w:r w:rsidR="00275F2F">
        <w:rPr>
          <w:rFonts w:ascii="Arial" w:hAnsi="Arial" w:cs="Arial"/>
          <w:color w:val="000000"/>
          <w:sz w:val="22"/>
          <w:szCs w:val="22"/>
          <w:lang w:val="pl-PL"/>
        </w:rPr>
        <w:br/>
      </w:r>
      <w:r w:rsidR="00B75EDC">
        <w:rPr>
          <w:rFonts w:ascii="Arial" w:hAnsi="Arial" w:cs="Arial"/>
          <w:color w:val="000000"/>
          <w:sz w:val="22"/>
          <w:szCs w:val="22"/>
          <w:lang w:val="pl-PL"/>
        </w:rPr>
        <w:t>i</w:t>
      </w:r>
      <w:r w:rsidR="00FD2AAC">
        <w:rPr>
          <w:rFonts w:ascii="Arial" w:hAnsi="Arial" w:cs="Arial"/>
          <w:color w:val="000000"/>
          <w:sz w:val="22"/>
          <w:szCs w:val="22"/>
          <w:lang w:val="pl-PL"/>
        </w:rPr>
        <w:t xml:space="preserve"> bezpośrednio </w:t>
      </w:r>
      <w:r w:rsidR="00497FF1">
        <w:rPr>
          <w:rFonts w:ascii="Arial" w:hAnsi="Arial" w:cs="Arial"/>
          <w:color w:val="000000"/>
          <w:sz w:val="22"/>
          <w:szCs w:val="22"/>
          <w:lang w:val="pl-PL"/>
        </w:rPr>
        <w:t>przyległych do obszaru zainwestowania</w:t>
      </w:r>
      <w:r w:rsidR="00B75EDC">
        <w:rPr>
          <w:rFonts w:ascii="Arial" w:hAnsi="Arial" w:cs="Arial"/>
          <w:color w:val="000000"/>
          <w:sz w:val="22"/>
          <w:szCs w:val="22"/>
          <w:lang w:val="pl-PL"/>
        </w:rPr>
        <w:t>, o wyborze podczas inwestowania na terenie korzystnych dla środowiska i dla ludności rozwiązań technologicznych w procesach produkcyjnych i gospodarczych.</w:t>
      </w:r>
    </w:p>
    <w:p w:rsidR="0043737E" w:rsidRDefault="00AE01D6" w:rsidP="007237A5">
      <w:pPr>
        <w:pStyle w:val="Tekstpodstawowy"/>
        <w:tabs>
          <w:tab w:val="left" w:pos="709"/>
        </w:tabs>
        <w:spacing w:line="360" w:lineRule="auto"/>
        <w:jc w:val="both"/>
        <w:rPr>
          <w:rFonts w:ascii="Arial" w:hAnsi="Arial" w:cs="Arial"/>
          <w:color w:val="000000"/>
          <w:sz w:val="22"/>
          <w:szCs w:val="22"/>
        </w:rPr>
      </w:pPr>
      <w:r>
        <w:rPr>
          <w:rFonts w:ascii="Arial" w:hAnsi="Arial" w:cs="Arial"/>
          <w:color w:val="000000"/>
          <w:sz w:val="22"/>
          <w:szCs w:val="22"/>
          <w:lang w:val="pl-PL"/>
        </w:rPr>
        <w:tab/>
      </w:r>
      <w:r w:rsidR="0043737E">
        <w:rPr>
          <w:rFonts w:ascii="Arial" w:hAnsi="Arial" w:cs="Arial"/>
          <w:color w:val="000000"/>
          <w:sz w:val="22"/>
          <w:szCs w:val="22"/>
          <w:lang w:val="pl-PL"/>
        </w:rPr>
        <w:t xml:space="preserve">W </w:t>
      </w:r>
      <w:r w:rsidR="0043737E">
        <w:rPr>
          <w:rFonts w:ascii="Arial" w:hAnsi="Arial" w:cs="Arial"/>
          <w:color w:val="000000"/>
          <w:sz w:val="22"/>
          <w:szCs w:val="22"/>
        </w:rPr>
        <w:t>Planie Zagospodarowania Przestrzennego</w:t>
      </w:r>
      <w:r w:rsidR="0043737E" w:rsidRPr="0043737E">
        <w:rPr>
          <w:rFonts w:ascii="Arial" w:hAnsi="Arial" w:cs="Arial"/>
          <w:color w:val="000000"/>
          <w:sz w:val="22"/>
          <w:szCs w:val="22"/>
        </w:rPr>
        <w:t xml:space="preserve"> </w:t>
      </w:r>
      <w:r w:rsidR="0043737E">
        <w:rPr>
          <w:rFonts w:ascii="Arial" w:hAnsi="Arial" w:cs="Arial"/>
          <w:color w:val="000000"/>
          <w:sz w:val="22"/>
          <w:szCs w:val="22"/>
        </w:rPr>
        <w:t>Województwa</w:t>
      </w:r>
      <w:r w:rsidR="0043737E" w:rsidRPr="0043737E">
        <w:rPr>
          <w:rFonts w:ascii="Arial" w:hAnsi="Arial" w:cs="Arial"/>
          <w:color w:val="000000"/>
          <w:sz w:val="22"/>
          <w:szCs w:val="22"/>
        </w:rPr>
        <w:t xml:space="preserve"> </w:t>
      </w:r>
      <w:r w:rsidR="0043737E">
        <w:rPr>
          <w:rFonts w:ascii="Arial" w:hAnsi="Arial" w:cs="Arial"/>
          <w:color w:val="000000"/>
          <w:sz w:val="22"/>
          <w:szCs w:val="22"/>
        </w:rPr>
        <w:t xml:space="preserve">Wielkopolskiego określono cele ochrony środowiska. </w:t>
      </w:r>
      <w:r w:rsidR="0043737E" w:rsidRPr="0043737E">
        <w:rPr>
          <w:rFonts w:ascii="Arial" w:hAnsi="Arial" w:cs="Arial"/>
          <w:color w:val="000000"/>
          <w:sz w:val="22"/>
          <w:szCs w:val="22"/>
        </w:rPr>
        <w:t xml:space="preserve">Plan zagospodarowania przestrzennego województwa wielkopolskiego jest jednym z trzech dokumentów – obok Strategii rozwoju województwa wielkopolskiego do 2020 r. i Wielkopolskiego Regionalnego Programu Operacyjnego, które współdecydują o przyszłości regionu. Plan zawiera wskazania dla działań w przestrzeni, których realizacja jest wypełnieniem zadań określonych przez Strategię. Stanowi też ważne źródło informacji dla podejmowania decyzji planistycznych i inwestycyjnych, opartych </w:t>
      </w:r>
      <w:r w:rsidR="00275F2F">
        <w:rPr>
          <w:rFonts w:ascii="Arial" w:hAnsi="Arial" w:cs="Arial"/>
          <w:color w:val="000000"/>
          <w:sz w:val="22"/>
          <w:szCs w:val="22"/>
        </w:rPr>
        <w:br/>
      </w:r>
      <w:r w:rsidR="0043737E" w:rsidRPr="0043737E">
        <w:rPr>
          <w:rFonts w:ascii="Arial" w:hAnsi="Arial" w:cs="Arial"/>
          <w:color w:val="000000"/>
          <w:sz w:val="22"/>
          <w:szCs w:val="22"/>
        </w:rPr>
        <w:t>o priorytety programów operacyjnych.</w:t>
      </w:r>
      <w:r w:rsidR="0043737E">
        <w:rPr>
          <w:rFonts w:ascii="Arial" w:hAnsi="Arial" w:cs="Arial"/>
          <w:color w:val="000000"/>
          <w:sz w:val="22"/>
          <w:szCs w:val="22"/>
        </w:rPr>
        <w:t xml:space="preserve"> </w:t>
      </w:r>
    </w:p>
    <w:p w:rsidR="0043737E" w:rsidRDefault="007237A5" w:rsidP="009A30DD">
      <w:pPr>
        <w:pStyle w:val="Tekstpodstawowy"/>
        <w:tabs>
          <w:tab w:val="left" w:pos="1146"/>
        </w:tabs>
        <w:spacing w:line="360" w:lineRule="auto"/>
        <w:jc w:val="both"/>
        <w:rPr>
          <w:rFonts w:ascii="Arial" w:hAnsi="Arial" w:cs="Arial"/>
          <w:color w:val="000000"/>
          <w:sz w:val="22"/>
          <w:szCs w:val="22"/>
        </w:rPr>
      </w:pPr>
      <w:r>
        <w:rPr>
          <w:rFonts w:ascii="Arial" w:hAnsi="Arial" w:cs="Arial"/>
          <w:color w:val="000000"/>
          <w:sz w:val="22"/>
          <w:szCs w:val="22"/>
        </w:rPr>
        <w:t xml:space="preserve">W “Planie” </w:t>
      </w:r>
      <w:r w:rsidR="00FC6FF8">
        <w:rPr>
          <w:rFonts w:ascii="Arial" w:hAnsi="Arial" w:cs="Arial"/>
          <w:color w:val="000000"/>
          <w:sz w:val="22"/>
          <w:szCs w:val="22"/>
        </w:rPr>
        <w:t xml:space="preserve">(za </w:t>
      </w:r>
      <w:r w:rsidR="00FC6FF8" w:rsidRPr="00FC6FF8">
        <w:rPr>
          <w:rFonts w:ascii="Arial" w:hAnsi="Arial" w:cs="Arial"/>
          <w:sz w:val="22"/>
          <w:szCs w:val="22"/>
        </w:rPr>
        <w:t>KPPZK</w:t>
      </w:r>
      <w:r w:rsidR="00FC6FF8">
        <w:t xml:space="preserve">) </w:t>
      </w:r>
      <w:r>
        <w:rPr>
          <w:rFonts w:ascii="Arial" w:hAnsi="Arial" w:cs="Arial"/>
          <w:color w:val="000000"/>
          <w:sz w:val="22"/>
          <w:szCs w:val="22"/>
        </w:rPr>
        <w:t xml:space="preserve">określono </w:t>
      </w:r>
      <w:r w:rsidR="00247F81" w:rsidRPr="00247F81">
        <w:rPr>
          <w:rFonts w:ascii="Arial" w:hAnsi="Arial" w:cs="Arial"/>
          <w:color w:val="000000"/>
          <w:sz w:val="22"/>
          <w:szCs w:val="22"/>
        </w:rPr>
        <w:t>szczegółowe zasady kształtowania rozwoju przestrzennego, a za najważniejsze uznaje</w:t>
      </w:r>
      <w:r w:rsidR="00275F2F">
        <w:rPr>
          <w:rFonts w:ascii="Arial" w:hAnsi="Arial" w:cs="Arial"/>
          <w:color w:val="000000"/>
          <w:sz w:val="22"/>
          <w:szCs w:val="22"/>
        </w:rPr>
        <w:t xml:space="preserve"> się</w:t>
      </w:r>
      <w:r w:rsidR="00247F81" w:rsidRPr="00247F81">
        <w:rPr>
          <w:rFonts w:ascii="Arial" w:hAnsi="Arial" w:cs="Arial"/>
          <w:color w:val="000000"/>
          <w:sz w:val="22"/>
          <w:szCs w:val="22"/>
        </w:rPr>
        <w:t xml:space="preserve"> że: przestrzeń, jako dobro rzadkie ze względu na jej wysoką wartość przyrodniczą i kulturową, powinna być użytkowana bardzo oszczędnie, uwarunkowania przyrodnicze i kulturowe terenu powinny stanowić podstawę do kształtowania funkcji rozwojowych struktur przestrzennych, zajmowanie wartościowej przestrzeni – z punktu widzenia ochrony środowiska przyrodniczego i kulturowego – powinno odbywać się jedynie w szczególnie uzasadnionych przypadkach. Dotyczy to przede wszystkim rozwoju infrastruktury transportowej i rozbudowy miast, sieć powiązań przyrodniczych, składająca się z systemu obszarów chronionych, w tym obszarów europejskiej sieci Natura 2000 i korytarzy ekologicznych, stanowi podstawę do prawidłowego funkcjonowania gospodarki i społeczeństwa. Jej uszczuplanie powinno być z tego powodu poddane ostrym rygorom; szczególnie nie wolno dopuścić do uszczuplania najcenniejszych obszarów, niestabilne przyrodniczo obszary mają podlegać renaturalizacji i odbudowie stosunków ekologicznych.</w:t>
      </w:r>
    </w:p>
    <w:p w:rsidR="00247F81" w:rsidRDefault="00FC6FF8" w:rsidP="009A30DD">
      <w:pPr>
        <w:pStyle w:val="Tekstpodstawowy"/>
        <w:tabs>
          <w:tab w:val="left" w:pos="1146"/>
        </w:tabs>
        <w:spacing w:line="360" w:lineRule="auto"/>
        <w:jc w:val="both"/>
        <w:rPr>
          <w:rFonts w:ascii="Arial" w:hAnsi="Arial" w:cs="Arial"/>
          <w:color w:val="000000"/>
          <w:sz w:val="22"/>
          <w:szCs w:val="22"/>
        </w:rPr>
      </w:pPr>
      <w:r w:rsidRPr="00FC6FF8">
        <w:rPr>
          <w:rFonts w:ascii="Arial" w:hAnsi="Arial" w:cs="Arial"/>
          <w:color w:val="000000"/>
          <w:sz w:val="22"/>
          <w:szCs w:val="22"/>
        </w:rPr>
        <w:t xml:space="preserve">Plan zagospodarowania przestrzennego województwa wielkopolskiego, jako dokument planistyczny niższego szczebla, przyjmuje i uwzględnia w swoich ustaleniach postanowienia KPPZK. Jednocześnie musi uwzględniać cele, które jako kierunkowe dla wszelkich działań </w:t>
      </w:r>
      <w:r w:rsidRPr="00FC6FF8">
        <w:rPr>
          <w:rFonts w:ascii="Arial" w:hAnsi="Arial" w:cs="Arial"/>
          <w:color w:val="000000"/>
          <w:sz w:val="22"/>
          <w:szCs w:val="22"/>
        </w:rPr>
        <w:lastRenderedPageBreak/>
        <w:t>samorządu województwa określiła Strategia rozwoju województwa wielkopolskiego do 2020 roku.</w:t>
      </w:r>
    </w:p>
    <w:p w:rsidR="00247F81" w:rsidRDefault="00FC6FF8" w:rsidP="009A30DD">
      <w:pPr>
        <w:pStyle w:val="Tekstpodstawowy"/>
        <w:tabs>
          <w:tab w:val="left" w:pos="1146"/>
        </w:tabs>
        <w:spacing w:line="360" w:lineRule="auto"/>
        <w:jc w:val="both"/>
        <w:rPr>
          <w:rFonts w:ascii="Arial" w:hAnsi="Arial" w:cs="Arial"/>
          <w:color w:val="000000"/>
          <w:sz w:val="22"/>
          <w:szCs w:val="22"/>
        </w:rPr>
      </w:pPr>
      <w:r w:rsidRPr="00FC6FF8">
        <w:rPr>
          <w:rFonts w:ascii="Arial" w:hAnsi="Arial" w:cs="Arial"/>
          <w:color w:val="000000"/>
          <w:sz w:val="22"/>
          <w:szCs w:val="22"/>
        </w:rPr>
        <w:t xml:space="preserve">Przetwarzając powyższe wytyczne dla potrzeb planowania przestrzennego, </w:t>
      </w:r>
      <w:r w:rsidR="00575471">
        <w:rPr>
          <w:rFonts w:ascii="Arial" w:hAnsi="Arial" w:cs="Arial"/>
          <w:color w:val="000000"/>
          <w:sz w:val="22"/>
          <w:szCs w:val="22"/>
        </w:rPr>
        <w:t>celem</w:t>
      </w:r>
      <w:r w:rsidRPr="00FC6FF8">
        <w:rPr>
          <w:rFonts w:ascii="Arial" w:hAnsi="Arial" w:cs="Arial"/>
          <w:color w:val="000000"/>
          <w:sz w:val="22"/>
          <w:szCs w:val="22"/>
        </w:rPr>
        <w:t xml:space="preserve"> </w:t>
      </w:r>
      <w:r w:rsidR="00575471">
        <w:rPr>
          <w:rFonts w:ascii="Arial" w:hAnsi="Arial" w:cs="Arial"/>
          <w:color w:val="000000"/>
          <w:sz w:val="22"/>
          <w:szCs w:val="22"/>
        </w:rPr>
        <w:t>planu</w:t>
      </w:r>
      <w:r w:rsidRPr="00FC6FF8">
        <w:rPr>
          <w:rFonts w:ascii="Arial" w:hAnsi="Arial" w:cs="Arial"/>
          <w:color w:val="000000"/>
          <w:sz w:val="22"/>
          <w:szCs w:val="22"/>
        </w:rPr>
        <w:t xml:space="preserve"> </w:t>
      </w:r>
      <w:r w:rsidR="00575471">
        <w:rPr>
          <w:rFonts w:ascii="Arial" w:hAnsi="Arial" w:cs="Arial"/>
          <w:color w:val="000000"/>
          <w:sz w:val="22"/>
          <w:szCs w:val="22"/>
        </w:rPr>
        <w:t>jest</w:t>
      </w:r>
      <w:r w:rsidRPr="00FC6FF8">
        <w:rPr>
          <w:rFonts w:ascii="Arial" w:hAnsi="Arial" w:cs="Arial"/>
          <w:color w:val="000000"/>
          <w:sz w:val="22"/>
          <w:szCs w:val="22"/>
        </w:rPr>
        <w:t xml:space="preserve"> </w:t>
      </w:r>
      <w:r w:rsidR="00575471">
        <w:rPr>
          <w:rFonts w:ascii="Arial" w:hAnsi="Arial" w:cs="Arial"/>
          <w:color w:val="000000"/>
          <w:sz w:val="22"/>
          <w:szCs w:val="22"/>
        </w:rPr>
        <w:t>zrównoważony</w:t>
      </w:r>
      <w:r w:rsidRPr="00FC6FF8">
        <w:rPr>
          <w:rFonts w:ascii="Arial" w:hAnsi="Arial" w:cs="Arial"/>
          <w:color w:val="000000"/>
          <w:sz w:val="22"/>
          <w:szCs w:val="22"/>
        </w:rPr>
        <w:t xml:space="preserve"> </w:t>
      </w:r>
      <w:r w:rsidR="00575471">
        <w:rPr>
          <w:rFonts w:ascii="Arial" w:hAnsi="Arial" w:cs="Arial"/>
          <w:color w:val="000000"/>
          <w:sz w:val="22"/>
          <w:szCs w:val="22"/>
        </w:rPr>
        <w:t>rozwój</w:t>
      </w:r>
      <w:r w:rsidRPr="00FC6FF8">
        <w:rPr>
          <w:rFonts w:ascii="Arial" w:hAnsi="Arial" w:cs="Arial"/>
          <w:color w:val="000000"/>
          <w:sz w:val="22"/>
          <w:szCs w:val="22"/>
        </w:rPr>
        <w:t xml:space="preserve"> </w:t>
      </w:r>
      <w:r w:rsidR="00575471">
        <w:rPr>
          <w:rFonts w:ascii="Arial" w:hAnsi="Arial" w:cs="Arial"/>
          <w:color w:val="000000"/>
          <w:sz w:val="22"/>
          <w:szCs w:val="22"/>
        </w:rPr>
        <w:t>przestrzenny</w:t>
      </w:r>
      <w:r w:rsidRPr="00FC6FF8">
        <w:rPr>
          <w:rFonts w:ascii="Arial" w:hAnsi="Arial" w:cs="Arial"/>
          <w:color w:val="000000"/>
          <w:sz w:val="22"/>
          <w:szCs w:val="22"/>
        </w:rPr>
        <w:t xml:space="preserve"> </w:t>
      </w:r>
      <w:r w:rsidR="00575471">
        <w:rPr>
          <w:rFonts w:ascii="Arial" w:hAnsi="Arial" w:cs="Arial"/>
          <w:color w:val="000000"/>
          <w:sz w:val="22"/>
          <w:szCs w:val="22"/>
        </w:rPr>
        <w:t>regionu</w:t>
      </w:r>
      <w:r w:rsidRPr="00FC6FF8">
        <w:rPr>
          <w:rFonts w:ascii="Arial" w:hAnsi="Arial" w:cs="Arial"/>
          <w:color w:val="000000"/>
          <w:sz w:val="22"/>
          <w:szCs w:val="22"/>
        </w:rPr>
        <w:t xml:space="preserve"> </w:t>
      </w:r>
      <w:r w:rsidR="00575471">
        <w:rPr>
          <w:rFonts w:ascii="Arial" w:hAnsi="Arial" w:cs="Arial"/>
          <w:color w:val="000000"/>
          <w:sz w:val="22"/>
          <w:szCs w:val="22"/>
        </w:rPr>
        <w:t>jako</w:t>
      </w:r>
      <w:r w:rsidRPr="00FC6FF8">
        <w:rPr>
          <w:rFonts w:ascii="Arial" w:hAnsi="Arial" w:cs="Arial"/>
          <w:color w:val="000000"/>
          <w:sz w:val="22"/>
          <w:szCs w:val="22"/>
        </w:rPr>
        <w:t xml:space="preserve"> </w:t>
      </w:r>
      <w:r w:rsidR="00575471">
        <w:rPr>
          <w:rFonts w:ascii="Arial" w:hAnsi="Arial" w:cs="Arial"/>
          <w:color w:val="000000"/>
          <w:sz w:val="22"/>
          <w:szCs w:val="22"/>
        </w:rPr>
        <w:t>jedna z</w:t>
      </w:r>
      <w:r w:rsidRPr="00FC6FF8">
        <w:rPr>
          <w:rFonts w:ascii="Arial" w:hAnsi="Arial" w:cs="Arial"/>
          <w:color w:val="000000"/>
          <w:sz w:val="22"/>
          <w:szCs w:val="22"/>
        </w:rPr>
        <w:t xml:space="preserve"> </w:t>
      </w:r>
      <w:r w:rsidR="00575471">
        <w:rPr>
          <w:rFonts w:ascii="Arial" w:hAnsi="Arial" w:cs="Arial"/>
          <w:color w:val="000000"/>
          <w:sz w:val="22"/>
          <w:szCs w:val="22"/>
        </w:rPr>
        <w:t>podstaw</w:t>
      </w:r>
      <w:r w:rsidRPr="00FC6FF8">
        <w:rPr>
          <w:rFonts w:ascii="Arial" w:hAnsi="Arial" w:cs="Arial"/>
          <w:color w:val="000000"/>
          <w:sz w:val="22"/>
          <w:szCs w:val="22"/>
        </w:rPr>
        <w:t xml:space="preserve"> </w:t>
      </w:r>
      <w:r w:rsidR="00575471">
        <w:rPr>
          <w:rFonts w:ascii="Arial" w:hAnsi="Arial" w:cs="Arial"/>
          <w:color w:val="000000"/>
          <w:sz w:val="22"/>
          <w:szCs w:val="22"/>
        </w:rPr>
        <w:t>wzrostu</w:t>
      </w:r>
      <w:r w:rsidRPr="00FC6FF8">
        <w:rPr>
          <w:rFonts w:ascii="Arial" w:hAnsi="Arial" w:cs="Arial"/>
          <w:color w:val="000000"/>
          <w:sz w:val="22"/>
          <w:szCs w:val="22"/>
        </w:rPr>
        <w:t xml:space="preserve"> </w:t>
      </w:r>
      <w:r w:rsidR="00575471">
        <w:rPr>
          <w:rFonts w:ascii="Arial" w:hAnsi="Arial" w:cs="Arial"/>
          <w:color w:val="000000"/>
          <w:sz w:val="22"/>
          <w:szCs w:val="22"/>
        </w:rPr>
        <w:t>poziomu</w:t>
      </w:r>
      <w:r w:rsidRPr="00FC6FF8">
        <w:rPr>
          <w:rFonts w:ascii="Arial" w:hAnsi="Arial" w:cs="Arial"/>
          <w:color w:val="000000"/>
          <w:sz w:val="22"/>
          <w:szCs w:val="22"/>
        </w:rPr>
        <w:t xml:space="preserve"> </w:t>
      </w:r>
      <w:r w:rsidR="00575471">
        <w:rPr>
          <w:rFonts w:ascii="Arial" w:hAnsi="Arial" w:cs="Arial"/>
          <w:color w:val="000000"/>
          <w:sz w:val="22"/>
          <w:szCs w:val="22"/>
        </w:rPr>
        <w:t>życia</w:t>
      </w:r>
      <w:r w:rsidRPr="00FC6FF8">
        <w:rPr>
          <w:rFonts w:ascii="Arial" w:hAnsi="Arial" w:cs="Arial"/>
          <w:color w:val="000000"/>
          <w:sz w:val="22"/>
          <w:szCs w:val="22"/>
        </w:rPr>
        <w:t xml:space="preserve"> </w:t>
      </w:r>
      <w:r w:rsidR="00575471">
        <w:rPr>
          <w:rFonts w:ascii="Arial" w:hAnsi="Arial" w:cs="Arial"/>
          <w:color w:val="000000"/>
          <w:sz w:val="22"/>
          <w:szCs w:val="22"/>
        </w:rPr>
        <w:t>mieszkańców</w:t>
      </w:r>
      <w:r w:rsidRPr="00FC6FF8">
        <w:rPr>
          <w:rFonts w:ascii="Arial" w:hAnsi="Arial" w:cs="Arial"/>
          <w:color w:val="000000"/>
          <w:sz w:val="22"/>
          <w:szCs w:val="22"/>
        </w:rPr>
        <w:t xml:space="preserve"> Realizacja tego celu opierać się będzie </w:t>
      </w:r>
      <w:r w:rsidR="00275F2F">
        <w:rPr>
          <w:rFonts w:ascii="Arial" w:hAnsi="Arial" w:cs="Arial"/>
          <w:color w:val="000000"/>
          <w:sz w:val="22"/>
          <w:szCs w:val="22"/>
        </w:rPr>
        <w:t>na dwóch celach szczegółowych: do</w:t>
      </w:r>
      <w:r w:rsidRPr="00FC6FF8">
        <w:rPr>
          <w:rFonts w:ascii="Arial" w:hAnsi="Arial" w:cs="Arial"/>
          <w:color w:val="000000"/>
          <w:sz w:val="22"/>
          <w:szCs w:val="22"/>
        </w:rPr>
        <w:t>stosowanie przestrz</w:t>
      </w:r>
      <w:r w:rsidR="00275F2F">
        <w:rPr>
          <w:rFonts w:ascii="Arial" w:hAnsi="Arial" w:cs="Arial"/>
          <w:color w:val="000000"/>
          <w:sz w:val="22"/>
          <w:szCs w:val="22"/>
        </w:rPr>
        <w:t>eni do wyzwań XXI wieku poprzez</w:t>
      </w:r>
      <w:r w:rsidRPr="00FC6FF8">
        <w:rPr>
          <w:rFonts w:ascii="Arial" w:hAnsi="Arial" w:cs="Arial"/>
          <w:color w:val="000000"/>
          <w:sz w:val="22"/>
          <w:szCs w:val="22"/>
        </w:rPr>
        <w:t xml:space="preserve"> </w:t>
      </w:r>
      <w:r w:rsidR="00275F2F">
        <w:rPr>
          <w:rFonts w:ascii="Arial" w:hAnsi="Arial" w:cs="Arial"/>
          <w:color w:val="000000"/>
          <w:sz w:val="22"/>
          <w:szCs w:val="22"/>
        </w:rPr>
        <w:t>p</w:t>
      </w:r>
      <w:r w:rsidRPr="00FC6FF8">
        <w:rPr>
          <w:rFonts w:ascii="Arial" w:hAnsi="Arial" w:cs="Arial"/>
          <w:color w:val="000000"/>
          <w:sz w:val="22"/>
          <w:szCs w:val="22"/>
        </w:rPr>
        <w:t xml:space="preserve">oprawę stanu środowiska </w:t>
      </w:r>
      <w:r w:rsidR="00275F2F">
        <w:rPr>
          <w:rFonts w:ascii="Arial" w:hAnsi="Arial" w:cs="Arial"/>
          <w:color w:val="000000"/>
          <w:sz w:val="22"/>
          <w:szCs w:val="22"/>
        </w:rPr>
        <w:br/>
      </w:r>
      <w:r w:rsidRPr="00FC6FF8">
        <w:rPr>
          <w:rFonts w:ascii="Arial" w:hAnsi="Arial" w:cs="Arial"/>
          <w:color w:val="000000"/>
          <w:sz w:val="22"/>
          <w:szCs w:val="22"/>
        </w:rPr>
        <w:t xml:space="preserve">i racjonalne gospodarowanie zasobami przyrodniczymi, </w:t>
      </w:r>
      <w:r w:rsidR="00275F2F">
        <w:rPr>
          <w:rFonts w:ascii="Arial" w:hAnsi="Arial" w:cs="Arial"/>
          <w:color w:val="000000"/>
          <w:sz w:val="22"/>
          <w:szCs w:val="22"/>
        </w:rPr>
        <w:t>w</w:t>
      </w:r>
      <w:r w:rsidRPr="00FC6FF8">
        <w:rPr>
          <w:rFonts w:ascii="Arial" w:hAnsi="Arial" w:cs="Arial"/>
          <w:color w:val="000000"/>
          <w:sz w:val="22"/>
          <w:szCs w:val="22"/>
        </w:rPr>
        <w:t xml:space="preserve">zrost spójności komunikacyjnej oraz powiązań z otoczeniem, </w:t>
      </w:r>
      <w:r w:rsidR="00275F2F">
        <w:rPr>
          <w:rFonts w:ascii="Arial" w:hAnsi="Arial" w:cs="Arial"/>
          <w:color w:val="000000"/>
          <w:sz w:val="22"/>
          <w:szCs w:val="22"/>
        </w:rPr>
        <w:t>w</w:t>
      </w:r>
      <w:r w:rsidRPr="00FC6FF8">
        <w:rPr>
          <w:rFonts w:ascii="Arial" w:hAnsi="Arial" w:cs="Arial"/>
          <w:color w:val="000000"/>
          <w:sz w:val="22"/>
          <w:szCs w:val="22"/>
        </w:rPr>
        <w:t xml:space="preserve">zrost znaczenia i zachowanie dziedzictwa kulturowego, </w:t>
      </w:r>
      <w:r w:rsidR="00275F2F">
        <w:rPr>
          <w:rFonts w:ascii="Arial" w:hAnsi="Arial" w:cs="Arial"/>
          <w:color w:val="000000"/>
          <w:sz w:val="22"/>
          <w:szCs w:val="22"/>
        </w:rPr>
        <w:t>p</w:t>
      </w:r>
      <w:r w:rsidRPr="00FC6FF8">
        <w:rPr>
          <w:rFonts w:ascii="Arial" w:hAnsi="Arial" w:cs="Arial"/>
          <w:color w:val="000000"/>
          <w:sz w:val="22"/>
          <w:szCs w:val="22"/>
        </w:rPr>
        <w:t>oprawę jakości rolni</w:t>
      </w:r>
      <w:r w:rsidR="00275F2F">
        <w:rPr>
          <w:rFonts w:ascii="Arial" w:hAnsi="Arial" w:cs="Arial"/>
          <w:color w:val="000000"/>
          <w:sz w:val="22"/>
          <w:szCs w:val="22"/>
        </w:rPr>
        <w:t>czej przestrzeni produkcyjnej, p</w:t>
      </w:r>
      <w:r w:rsidRPr="00FC6FF8">
        <w:rPr>
          <w:rFonts w:ascii="Arial" w:hAnsi="Arial" w:cs="Arial"/>
          <w:color w:val="000000"/>
          <w:sz w:val="22"/>
          <w:szCs w:val="22"/>
        </w:rPr>
        <w:t xml:space="preserve">rzygotowanie i racjonalne wykorzystanie terenów inwestycyjnych, </w:t>
      </w:r>
      <w:r w:rsidR="00275F2F">
        <w:rPr>
          <w:rFonts w:ascii="Arial" w:hAnsi="Arial" w:cs="Arial"/>
          <w:color w:val="000000"/>
          <w:sz w:val="22"/>
          <w:szCs w:val="22"/>
        </w:rPr>
        <w:t>w</w:t>
      </w:r>
      <w:r w:rsidRPr="00FC6FF8">
        <w:rPr>
          <w:rFonts w:ascii="Arial" w:hAnsi="Arial" w:cs="Arial"/>
          <w:color w:val="000000"/>
          <w:sz w:val="22"/>
          <w:szCs w:val="22"/>
        </w:rPr>
        <w:t xml:space="preserve">zmocnienie regionotwórczych funkcji Poznania – miasta </w:t>
      </w:r>
      <w:r w:rsidR="0078537A">
        <w:rPr>
          <w:rFonts w:ascii="Arial" w:hAnsi="Arial" w:cs="Arial"/>
          <w:color w:val="000000"/>
          <w:sz w:val="22"/>
          <w:szCs w:val="22"/>
        </w:rPr>
        <w:br/>
      </w:r>
      <w:r w:rsidRPr="00FC6FF8">
        <w:rPr>
          <w:rFonts w:ascii="Arial" w:hAnsi="Arial" w:cs="Arial"/>
          <w:color w:val="000000"/>
          <w:sz w:val="22"/>
          <w:szCs w:val="22"/>
        </w:rPr>
        <w:t xml:space="preserve">o charakterze europola o znaczeniu krajowym oraz Kalisza i Ostrowa Wielkopolskiego jako dwubiegunowego układu miejskiego o znaczeniu ponadregionalnym, </w:t>
      </w:r>
      <w:r w:rsidR="00275F2F">
        <w:rPr>
          <w:rFonts w:ascii="Arial" w:hAnsi="Arial" w:cs="Arial"/>
          <w:color w:val="000000"/>
          <w:sz w:val="22"/>
          <w:szCs w:val="22"/>
        </w:rPr>
        <w:t>w</w:t>
      </w:r>
      <w:r w:rsidRPr="00FC6FF8">
        <w:rPr>
          <w:rFonts w:ascii="Arial" w:hAnsi="Arial" w:cs="Arial"/>
          <w:color w:val="000000"/>
          <w:sz w:val="22"/>
          <w:szCs w:val="22"/>
        </w:rPr>
        <w:t xml:space="preserve">ielofunkcyjny rozwój ośrodków regionalnych i lokalnych, </w:t>
      </w:r>
      <w:r w:rsidR="00275F2F">
        <w:rPr>
          <w:rFonts w:ascii="Arial" w:hAnsi="Arial" w:cs="Arial"/>
          <w:color w:val="000000"/>
          <w:sz w:val="22"/>
          <w:szCs w:val="22"/>
        </w:rPr>
        <w:t>r</w:t>
      </w:r>
      <w:r w:rsidRPr="00FC6FF8">
        <w:rPr>
          <w:rFonts w:ascii="Arial" w:hAnsi="Arial" w:cs="Arial"/>
          <w:color w:val="000000"/>
          <w:sz w:val="22"/>
          <w:szCs w:val="22"/>
        </w:rPr>
        <w:t xml:space="preserve">estrukturyzację obszarów o ograniczonym potencjale rozwojowym; </w:t>
      </w:r>
      <w:r w:rsidR="00275F2F">
        <w:rPr>
          <w:rFonts w:ascii="Arial" w:hAnsi="Arial" w:cs="Arial"/>
          <w:color w:val="000000"/>
          <w:sz w:val="22"/>
          <w:szCs w:val="22"/>
        </w:rPr>
        <w:t>z</w:t>
      </w:r>
      <w:r w:rsidRPr="00FC6FF8">
        <w:rPr>
          <w:rFonts w:ascii="Arial" w:hAnsi="Arial" w:cs="Arial"/>
          <w:color w:val="000000"/>
          <w:sz w:val="22"/>
          <w:szCs w:val="22"/>
        </w:rPr>
        <w:t xml:space="preserve">większenie efektywności wykorzystania potencjałów rozwojowych województwa poprzez </w:t>
      </w:r>
      <w:r w:rsidR="00275F2F">
        <w:rPr>
          <w:rFonts w:ascii="Arial" w:hAnsi="Arial" w:cs="Arial"/>
          <w:color w:val="000000"/>
          <w:sz w:val="22"/>
          <w:szCs w:val="22"/>
        </w:rPr>
        <w:t>w</w:t>
      </w:r>
      <w:r w:rsidRPr="00FC6FF8">
        <w:rPr>
          <w:rFonts w:ascii="Arial" w:hAnsi="Arial" w:cs="Arial"/>
          <w:color w:val="000000"/>
          <w:sz w:val="22"/>
          <w:szCs w:val="22"/>
        </w:rPr>
        <w:t xml:space="preserve">zrost konkurencyjności przedsiębiorstw, </w:t>
      </w:r>
      <w:r w:rsidR="00275F2F">
        <w:rPr>
          <w:rFonts w:ascii="Arial" w:hAnsi="Arial" w:cs="Arial"/>
          <w:color w:val="000000"/>
          <w:sz w:val="22"/>
          <w:szCs w:val="22"/>
        </w:rPr>
        <w:t>w</w:t>
      </w:r>
      <w:r w:rsidRPr="00FC6FF8">
        <w:rPr>
          <w:rFonts w:ascii="Arial" w:hAnsi="Arial" w:cs="Arial"/>
          <w:color w:val="000000"/>
          <w:sz w:val="22"/>
          <w:szCs w:val="22"/>
        </w:rPr>
        <w:t xml:space="preserve">zrost udziału nauki i badań w rozwoju regionu, </w:t>
      </w:r>
      <w:r w:rsidR="00275F2F">
        <w:rPr>
          <w:rFonts w:ascii="Arial" w:hAnsi="Arial" w:cs="Arial"/>
          <w:color w:val="000000"/>
          <w:sz w:val="22"/>
          <w:szCs w:val="22"/>
        </w:rPr>
        <w:t>w</w:t>
      </w:r>
      <w:r w:rsidRPr="00FC6FF8">
        <w:rPr>
          <w:rFonts w:ascii="Arial" w:hAnsi="Arial" w:cs="Arial"/>
          <w:color w:val="000000"/>
          <w:sz w:val="22"/>
          <w:szCs w:val="22"/>
        </w:rPr>
        <w:t xml:space="preserve">zmocnienie gospodarstw rolnych oraz gospodarki żywnościowej, </w:t>
      </w:r>
      <w:r w:rsidR="00275F2F">
        <w:rPr>
          <w:rFonts w:ascii="Arial" w:hAnsi="Arial" w:cs="Arial"/>
          <w:color w:val="000000"/>
          <w:sz w:val="22"/>
          <w:szCs w:val="22"/>
        </w:rPr>
        <w:t>z</w:t>
      </w:r>
      <w:r w:rsidRPr="00FC6FF8">
        <w:rPr>
          <w:rFonts w:ascii="Arial" w:hAnsi="Arial" w:cs="Arial"/>
          <w:color w:val="000000"/>
          <w:sz w:val="22"/>
          <w:szCs w:val="22"/>
        </w:rPr>
        <w:t>większenie udziału usług turystycznych i rekreacji w gospodarce regionu. Tak określone cele – główny i szczegółowe, są według Strategii i Planu drogą zmierzającą w kierunku osiągnięcia zakładanego stanu zagospodarowania przestrzennego województwa i rozwoju społeczno – gospodarczego. Jako cele horyzontalne przyjm</w:t>
      </w:r>
      <w:r w:rsidR="00275F2F">
        <w:rPr>
          <w:rFonts w:ascii="Arial" w:hAnsi="Arial" w:cs="Arial"/>
          <w:color w:val="000000"/>
          <w:sz w:val="22"/>
          <w:szCs w:val="22"/>
        </w:rPr>
        <w:t>uje się, wyznaczone Strategią: ł</w:t>
      </w:r>
      <w:r w:rsidRPr="00FC6FF8">
        <w:rPr>
          <w:rFonts w:ascii="Arial" w:hAnsi="Arial" w:cs="Arial"/>
          <w:color w:val="000000"/>
          <w:sz w:val="22"/>
          <w:szCs w:val="22"/>
        </w:rPr>
        <w:t xml:space="preserve">ad przestrzenny jako oczekiwany stan przestrzeni, w którym poszczególne elementy przestrzeni tworzą harmonijną całość poprzez uwzględnienie w uporządkowanych relacjach wszelkich uwarunkowań i wymagań funkcjonalnych, społeczno – gospodarczych, środowiskowych, kulturowych oraz kompozycyjno – estetycznych; </w:t>
      </w:r>
      <w:r w:rsidR="00275F2F">
        <w:rPr>
          <w:rFonts w:ascii="Arial" w:hAnsi="Arial" w:cs="Arial"/>
          <w:color w:val="000000"/>
          <w:sz w:val="22"/>
          <w:szCs w:val="22"/>
        </w:rPr>
        <w:t>z</w:t>
      </w:r>
      <w:r w:rsidRPr="00FC6FF8">
        <w:rPr>
          <w:rFonts w:ascii="Arial" w:hAnsi="Arial" w:cs="Arial"/>
          <w:color w:val="000000"/>
          <w:sz w:val="22"/>
          <w:szCs w:val="22"/>
        </w:rPr>
        <w:t>równoważony rozwój jako taki rozwój społeczno – gospodarczy, w którym następuje proces integrowania działań politycznych, gospodarczych i społecznych, z zachowaniem równowagi przyrodniczej oraz trwałości podstawowych procesów przyrodniczych, w celu zagwarantowania możliwości zaspokajania podstawowych potrzeb poszczególnych społeczności lub obywateli, zarówno współczesnego, jak i przyszłych pokoleń.</w:t>
      </w:r>
    </w:p>
    <w:p w:rsidR="00FC6FF8" w:rsidRDefault="007A3E70" w:rsidP="009A30DD">
      <w:pPr>
        <w:pStyle w:val="Tekstpodstawowy"/>
        <w:tabs>
          <w:tab w:val="left" w:pos="1146"/>
        </w:tabs>
        <w:spacing w:line="360" w:lineRule="auto"/>
        <w:jc w:val="both"/>
        <w:rPr>
          <w:rFonts w:ascii="Arial" w:hAnsi="Arial" w:cs="Arial"/>
          <w:color w:val="000000"/>
          <w:sz w:val="22"/>
          <w:szCs w:val="22"/>
        </w:rPr>
      </w:pPr>
      <w:r>
        <w:rPr>
          <w:rFonts w:ascii="Arial" w:hAnsi="Arial" w:cs="Arial"/>
          <w:color w:val="000000"/>
          <w:sz w:val="22"/>
          <w:szCs w:val="22"/>
        </w:rPr>
        <w:t>W “Planie” w rozdziale dot. s</w:t>
      </w:r>
      <w:r w:rsidRPr="007A3E70">
        <w:rPr>
          <w:rFonts w:ascii="Arial" w:hAnsi="Arial" w:cs="Arial"/>
          <w:color w:val="000000"/>
          <w:sz w:val="22"/>
          <w:szCs w:val="22"/>
        </w:rPr>
        <w:t xml:space="preserve">trefy intensywnej gospodarki rolnej </w:t>
      </w:r>
      <w:r>
        <w:rPr>
          <w:rFonts w:ascii="Arial" w:hAnsi="Arial" w:cs="Arial"/>
          <w:color w:val="000000"/>
          <w:sz w:val="22"/>
          <w:szCs w:val="22"/>
        </w:rPr>
        <w:t>określono, że o</w:t>
      </w:r>
      <w:r w:rsidRPr="007A3E70">
        <w:rPr>
          <w:rFonts w:ascii="Arial" w:hAnsi="Arial" w:cs="Arial"/>
          <w:color w:val="000000"/>
          <w:sz w:val="22"/>
          <w:szCs w:val="22"/>
        </w:rPr>
        <w:t xml:space="preserve">bszary związane z intensywnym rolnictwem, opartym o najlepsze w regionie gleby, wymagają ochrony szczególnie w obszarach podmiejskich. Celem zasadniczym gospodarki przestrzennej w tych strefach jest ochrona rolniczej przestrzeni produkcyjnej najwyższej jakości, poprzez ograniczanie wyłączania ich spod użytkowania rolniczego i poprawę jakości gleb. Zmiany przeznaczenia gruntów rolnych najwyższej jakości powinny być prowadzone </w:t>
      </w:r>
      <w:r w:rsidR="00275F2F">
        <w:rPr>
          <w:rFonts w:ascii="Arial" w:hAnsi="Arial" w:cs="Arial"/>
          <w:color w:val="000000"/>
          <w:sz w:val="22"/>
          <w:szCs w:val="22"/>
        </w:rPr>
        <w:br/>
      </w:r>
      <w:r w:rsidRPr="007A3E70">
        <w:rPr>
          <w:rFonts w:ascii="Arial" w:hAnsi="Arial" w:cs="Arial"/>
          <w:color w:val="000000"/>
          <w:sz w:val="22"/>
          <w:szCs w:val="22"/>
        </w:rPr>
        <w:t xml:space="preserve">z uwzględnieniem wymogów ochrony rolniczej przestrzeni produkcyjnej. Obszarami, gdzie procesy te będą przebiegać w sposób najbardziej dynamiczny, są obszary zurbanizowane, </w:t>
      </w:r>
      <w:r w:rsidRPr="007A3E70">
        <w:rPr>
          <w:rFonts w:ascii="Arial" w:hAnsi="Arial" w:cs="Arial"/>
          <w:color w:val="000000"/>
          <w:sz w:val="22"/>
          <w:szCs w:val="22"/>
        </w:rPr>
        <w:lastRenderedPageBreak/>
        <w:t xml:space="preserve">szczególnie w pobliżu dużych ośrodków miejskich regionu oraz obszary położone w pobliżu węzłów komunikacyjnych. Istotne są działania ograniczające zanieczyszczenie gleb </w:t>
      </w:r>
      <w:r w:rsidR="00275F2F">
        <w:rPr>
          <w:rFonts w:ascii="Arial" w:hAnsi="Arial" w:cs="Arial"/>
          <w:color w:val="000000"/>
          <w:sz w:val="22"/>
          <w:szCs w:val="22"/>
        </w:rPr>
        <w:br/>
      </w:r>
      <w:r w:rsidRPr="007A3E70">
        <w:rPr>
          <w:rFonts w:ascii="Arial" w:hAnsi="Arial" w:cs="Arial"/>
          <w:color w:val="000000"/>
          <w:sz w:val="22"/>
          <w:szCs w:val="22"/>
        </w:rPr>
        <w:t xml:space="preserve">i naruszanie ich stosunków wodnych oraz przeciwdziałanie erozji, przede wszystkim na obszarach położonych przy krawędziach dolin rzecznych. Tereny te stanowią zaplecze żywnościowe oraz bazę surowcową dla przemysłu rolno – spożywczego, którego rozwój winien być preferowany głównie w ramach tej strefy. Na terenach intensywnie użytkowanych rolniczo konieczne jest zwiększenie powierzchni zadrzewień śródpolnych i zakrzewień </w:t>
      </w:r>
      <w:r w:rsidR="00275F2F">
        <w:rPr>
          <w:rFonts w:ascii="Arial" w:hAnsi="Arial" w:cs="Arial"/>
          <w:color w:val="000000"/>
          <w:sz w:val="22"/>
          <w:szCs w:val="22"/>
        </w:rPr>
        <w:br/>
      </w:r>
      <w:r w:rsidRPr="007A3E70">
        <w:rPr>
          <w:rFonts w:ascii="Arial" w:hAnsi="Arial" w:cs="Arial"/>
          <w:color w:val="000000"/>
          <w:sz w:val="22"/>
          <w:szCs w:val="22"/>
        </w:rPr>
        <w:t>z użyciem gatunków rodzimych. Należy również zachować dziedzictwo kulturowe, chronić walory krajobrazu obszarów wiejskich, a także dążyć do podniesienia atrakcyjności terenów wsi.</w:t>
      </w:r>
    </w:p>
    <w:p w:rsidR="00DF1633" w:rsidRDefault="00DF1633" w:rsidP="009A30DD">
      <w:pPr>
        <w:pStyle w:val="Tekstpodstawowy"/>
        <w:tabs>
          <w:tab w:val="left" w:pos="1146"/>
        </w:tabs>
        <w:spacing w:line="360" w:lineRule="auto"/>
        <w:jc w:val="both"/>
        <w:rPr>
          <w:rFonts w:ascii="Arial" w:hAnsi="Arial" w:cs="Arial"/>
          <w:color w:val="000000"/>
          <w:sz w:val="22"/>
          <w:szCs w:val="22"/>
        </w:rPr>
      </w:pPr>
      <w:r>
        <w:rPr>
          <w:rFonts w:ascii="Arial" w:hAnsi="Arial" w:cs="Arial"/>
          <w:color w:val="000000"/>
          <w:sz w:val="22"/>
          <w:szCs w:val="22"/>
        </w:rPr>
        <w:t>Dalej, w Planie</w:t>
      </w:r>
      <w:r w:rsidR="00275F2F">
        <w:rPr>
          <w:rFonts w:ascii="Arial" w:hAnsi="Arial" w:cs="Arial"/>
          <w:color w:val="000000"/>
          <w:sz w:val="22"/>
          <w:szCs w:val="22"/>
        </w:rPr>
        <w:t xml:space="preserve"> jest rozdział poświęcony p</w:t>
      </w:r>
      <w:r w:rsidRPr="00DF1633">
        <w:rPr>
          <w:rFonts w:ascii="Arial" w:hAnsi="Arial" w:cs="Arial"/>
          <w:color w:val="000000"/>
          <w:sz w:val="22"/>
          <w:szCs w:val="22"/>
        </w:rPr>
        <w:t>olity</w:t>
      </w:r>
      <w:r w:rsidR="00275F2F">
        <w:rPr>
          <w:rFonts w:ascii="Arial" w:hAnsi="Arial" w:cs="Arial"/>
          <w:color w:val="000000"/>
          <w:sz w:val="22"/>
          <w:szCs w:val="22"/>
        </w:rPr>
        <w:t>ce</w:t>
      </w:r>
      <w:r w:rsidRPr="00DF1633">
        <w:rPr>
          <w:rFonts w:ascii="Arial" w:hAnsi="Arial" w:cs="Arial"/>
          <w:color w:val="000000"/>
          <w:sz w:val="22"/>
          <w:szCs w:val="22"/>
        </w:rPr>
        <w:t xml:space="preserve"> kształtowania rolniczej przestrzeni produkcyjnej</w:t>
      </w:r>
      <w:r w:rsidR="00275F2F">
        <w:rPr>
          <w:rFonts w:ascii="Arial" w:hAnsi="Arial" w:cs="Arial"/>
          <w:color w:val="000000"/>
          <w:sz w:val="22"/>
          <w:szCs w:val="22"/>
        </w:rPr>
        <w:t>. Atorzy dokumentu podkreślają, że</w:t>
      </w:r>
      <w:r w:rsidRPr="00DF1633">
        <w:rPr>
          <w:rFonts w:ascii="Arial" w:hAnsi="Arial" w:cs="Arial"/>
          <w:color w:val="000000"/>
          <w:sz w:val="22"/>
          <w:szCs w:val="22"/>
        </w:rPr>
        <w:t xml:space="preserve"> </w:t>
      </w:r>
      <w:r w:rsidR="00275F2F">
        <w:rPr>
          <w:rFonts w:ascii="Arial" w:hAnsi="Arial" w:cs="Arial"/>
          <w:color w:val="000000"/>
          <w:sz w:val="22"/>
          <w:szCs w:val="22"/>
        </w:rPr>
        <w:t>r</w:t>
      </w:r>
      <w:r w:rsidRPr="00DF1633">
        <w:rPr>
          <w:rFonts w:ascii="Arial" w:hAnsi="Arial" w:cs="Arial"/>
          <w:color w:val="000000"/>
          <w:sz w:val="22"/>
          <w:szCs w:val="22"/>
        </w:rPr>
        <w:t xml:space="preserve">olnicza przestrzeń produkcyjna podlega intensywnym przekształceniom strukturalnym i własnościowym. Konieczność jej ochrony wynika nie tylko z potrzeb zachowania możliwości produkcyjnych dla rolnictwa, lecz również z obowiązku zachowania rolniczego krajobrazu wsi. Ochrona ta polegać będzie na: ochronie gleb najwyższej jakości przed wyłączaniem z użytkowania rolniczego, ochronie gleb przed zanieczyszczaniem, zmniejszaniem produktywności i naruszaniem warunków wodnych, prowadzeniu działań zmierzających do poprawy jakości gleb, zwłaszcza w zakresie działań związanych z prowadzeniem prawidłowej melioracji oraz przeciwdziałaniem erozji gruntów, poprawa jakości gleb poprzez regulację stosunków wodnych oraz zdolności retecyjncyjnych na obszarach o deficytach wód powierzchniowych, rekultywacji gleb zdegradowanych </w:t>
      </w:r>
      <w:r w:rsidR="00275F2F">
        <w:rPr>
          <w:rFonts w:ascii="Arial" w:hAnsi="Arial" w:cs="Arial"/>
          <w:color w:val="000000"/>
          <w:sz w:val="22"/>
          <w:szCs w:val="22"/>
        </w:rPr>
        <w:br/>
      </w:r>
      <w:r w:rsidRPr="00DF1633">
        <w:rPr>
          <w:rFonts w:ascii="Arial" w:hAnsi="Arial" w:cs="Arial"/>
          <w:color w:val="000000"/>
          <w:sz w:val="22"/>
          <w:szCs w:val="22"/>
        </w:rPr>
        <w:t xml:space="preserve">i zanieczyszczonych ze szczególnym uwzględnieniem terenów po odkrywkowej eksploatacji kopalin, prowadzeniu produkcji rolniczej dostosowanej do warunków glebowych, przy uwzględnieniu wymogów ochrony środowiska i rachunku ekonomicznego, a także przeciwdziałaniu ponadnormatywnej intensyfikacji produkcji rolniczej zwłaszcza na obszarach gleb najwyższej jakości, zalesianiu gleb najniższej jakości w celu zwiększenia lesistości województwa, tworzeniu korytarzy ekologicznych oraz zmniejszeniu rozdrobnienia kompleksów leśnych. Gleby najmniej przydatne dla produkcji rolniczej mogą być przeznaczane również pod uprawy przemysłowe i do produkcji biomasy, wprowadzaniu działań zadrzewieniowych (zakrzewienia i zadrzewienia śródpolne) dla polepszenia walorów krajobrazowych, przeciwdziałaniu erozji i stepowieniu gleb oraz spływowi biogenów, a także dla poprawy bioróżnorodności na obszarach gleb najwyższej jakości, utrzymaniu </w:t>
      </w:r>
      <w:r w:rsidR="00275F2F">
        <w:rPr>
          <w:rFonts w:ascii="Arial" w:hAnsi="Arial" w:cs="Arial"/>
          <w:color w:val="000000"/>
          <w:sz w:val="22"/>
          <w:szCs w:val="22"/>
        </w:rPr>
        <w:br/>
      </w:r>
      <w:r w:rsidRPr="00DF1633">
        <w:rPr>
          <w:rFonts w:ascii="Arial" w:hAnsi="Arial" w:cs="Arial"/>
          <w:color w:val="000000"/>
          <w:sz w:val="22"/>
          <w:szCs w:val="22"/>
        </w:rPr>
        <w:t>i zwiększaniu bioróżnorodności obszarów wiejskich poprzez prowadzenie prawidłowej produkcji rolnej</w:t>
      </w:r>
      <w:r w:rsidR="00275F2F">
        <w:rPr>
          <w:rFonts w:ascii="Arial" w:hAnsi="Arial" w:cs="Arial"/>
          <w:color w:val="000000"/>
          <w:sz w:val="22"/>
          <w:szCs w:val="22"/>
        </w:rPr>
        <w:t>,</w:t>
      </w:r>
      <w:r w:rsidRPr="00DF1633">
        <w:rPr>
          <w:rFonts w:ascii="Arial" w:hAnsi="Arial" w:cs="Arial"/>
          <w:color w:val="000000"/>
          <w:sz w:val="22"/>
          <w:szCs w:val="22"/>
        </w:rPr>
        <w:t xml:space="preserve"> uwzględniającej wymogi ochrony środowiska oraz przez wprowadzanie ekstensywnych form gospodarowania, takich jak rolnictwo ekologiczne i zintegrowane, ograniczeniu odprowadzanych do wód substancji szkodliwych, w tym szczególnie odpływu związków azotu ze źródeł rolniczych, prowadzeniu odpowiedniej, dostosowanej do </w:t>
      </w:r>
      <w:r w:rsidRPr="00DF1633">
        <w:rPr>
          <w:rFonts w:ascii="Arial" w:hAnsi="Arial" w:cs="Arial"/>
          <w:color w:val="000000"/>
          <w:sz w:val="22"/>
          <w:szCs w:val="22"/>
        </w:rPr>
        <w:lastRenderedPageBreak/>
        <w:t xml:space="preserve">określonych wymogów, gospodarki rolnej na obszarach podlegających ochronie prawnej, </w:t>
      </w:r>
      <w:r w:rsidR="00275F2F">
        <w:rPr>
          <w:rFonts w:ascii="Arial" w:hAnsi="Arial" w:cs="Arial"/>
          <w:color w:val="000000"/>
          <w:sz w:val="22"/>
          <w:szCs w:val="22"/>
        </w:rPr>
        <w:br/>
      </w:r>
      <w:r w:rsidRPr="00DF1633">
        <w:rPr>
          <w:rFonts w:ascii="Arial" w:hAnsi="Arial" w:cs="Arial"/>
          <w:color w:val="000000"/>
          <w:sz w:val="22"/>
          <w:szCs w:val="22"/>
        </w:rPr>
        <w:t>w tym ograniczenie chemizacji rolnictwa. Obszary zaliczone do sieci Natura 2000 są szczególnie preferowane do prowadzenia ekstensywnej gospodarki rolnej nastawionej na produkcję żywności wysokiej jakości, utrzymaniu właściwego bezpieczeństwa ekologicznego, szczególnie w zakresie zasobów genetycznych, zachowaniu wysokiej kultury i jakości rolnictwa związanej z tradycją dobrego gospodarowania w Wielkopolsce,</w:t>
      </w:r>
      <w:r>
        <w:rPr>
          <w:rFonts w:ascii="Arial" w:hAnsi="Arial" w:cs="Arial"/>
          <w:color w:val="000000"/>
          <w:sz w:val="22"/>
          <w:szCs w:val="22"/>
        </w:rPr>
        <w:t xml:space="preserve"> </w:t>
      </w:r>
      <w:r w:rsidRPr="00DF1633">
        <w:rPr>
          <w:rFonts w:ascii="Arial" w:hAnsi="Arial" w:cs="Arial"/>
          <w:color w:val="000000"/>
          <w:sz w:val="22"/>
          <w:szCs w:val="22"/>
        </w:rPr>
        <w:t xml:space="preserve">uwzględnianiu naturalnych warunków dla rozwoju rolnictwa, a także rozwoju </w:t>
      </w:r>
      <w:r w:rsidR="00275F2F">
        <w:rPr>
          <w:rFonts w:ascii="Arial" w:hAnsi="Arial" w:cs="Arial"/>
          <w:color w:val="000000"/>
          <w:sz w:val="22"/>
          <w:szCs w:val="22"/>
        </w:rPr>
        <w:br/>
      </w:r>
      <w:r w:rsidRPr="00DF1633">
        <w:rPr>
          <w:rFonts w:ascii="Arial" w:hAnsi="Arial" w:cs="Arial"/>
          <w:color w:val="000000"/>
          <w:sz w:val="22"/>
          <w:szCs w:val="22"/>
        </w:rPr>
        <w:t xml:space="preserve">w specjalistycznych kierunkach, zgodnych z lokalnymi uwarunkowaniami (np. uprawa warzyw, kwiatów, wikliny). Na obszarze Wielkopolski preferowane jest dalsze zwiększanie udziału upraw służących produkcji biomasy (jako postulatu wzrostu udziału energii ze źródeł odnawialnych i paliw alternatywnych) oraz do produkcji biopaliw, modernizacji i zwiększeniu konkurencyjności i dochodowości gospodarstw rolnych, zrównoważonym stosowaniu pestycydów oraz racjonalnym gospodarowaniu nawozami – przeciwdziałaniu nadmiernej chemizacji rolnictwa zgodnie z obowiązującymi przepisami, prowadzeniu produkcji zwierzęcej ze szczególnym uwzględnieniem przestrzegania maksymalnej obsady zwierząt oraz stosowania nawozów naturalnych. Na obszarach gdzie produkcja ta przekracza ustalony przepisami poziom, konieczne są działania zmierzające do odpowiedniego dostosowania wielkości produkcji zwierzęcej. Dalszy jej rozwój w fermach o obsadzie co najmniej 210 DJP, zaliczonych do przedsięwzięć mogących zawsze znacząco oddziaływać na środowisko należy prowadzić zgodnie z obowiązującymi przepisami, ze szczególnym uwzględnieniem uwarunkowań związanych z ochroną środowiska, stosowaniu zaleceń Kodeksu Dobrej Praktyki Rolniczej i Zwykłej Dobrej Praktyki Rolniczej oraz innych przepisów przy prowadzeniu działalności rolniczej, zwłaszcza w zakresie intensywnej produkcji roślinnej i zwierzęcej, wspieraniu rozwoju działalności gospodarczej o charakterze rolniczym </w:t>
      </w:r>
      <w:r w:rsidR="00275F2F">
        <w:rPr>
          <w:rFonts w:ascii="Arial" w:hAnsi="Arial" w:cs="Arial"/>
          <w:color w:val="000000"/>
          <w:sz w:val="22"/>
          <w:szCs w:val="22"/>
        </w:rPr>
        <w:br/>
      </w:r>
      <w:r w:rsidRPr="00DF1633">
        <w:rPr>
          <w:rFonts w:ascii="Arial" w:hAnsi="Arial" w:cs="Arial"/>
          <w:color w:val="000000"/>
          <w:sz w:val="22"/>
          <w:szCs w:val="22"/>
        </w:rPr>
        <w:t>i pozarolniczym dla dywersyfikacji źródeł dochodów ludności wiejskiej oraz przeciwdziałaniu zjawisku bezrobocia ukrytego, wspieraniu rozwoju agroturystyki i innych form rekreacji na obszarach wiejskich, ochronie dziedzictwa kulturowego, a także specyficznego charakteru, krajobrazu i tradycji wielkopolskiej wsi, optymalnym wykorzystaniu programów pomocowych dla rolnictwa i rozwoju obszarów wiejskich, dotyczących zwłaszcza wsparcia dla gospodarki rolnej prowadzonej na obszarach o niekorzystnych warunkach gospodarowania, obszarach cennych przyrodniczo (programy rolnośrodowiskowe) oraz na obszarach niekorzystnych zjawisk, lokalizacji elektrowni wiatrowych, a także innych obiektów związanych z rozwojem infrastruktury technicznej na terenach rolnych, dostosowanej do lokalnych uwarunkowań, uwzględniających między innymi, wymogi ochrony rolniczej przestrzeni produkcyjnej oraz ochrony krajobrazu wiejskiego.</w:t>
      </w:r>
    </w:p>
    <w:p w:rsidR="00DF1633" w:rsidRDefault="006B4DC4" w:rsidP="009A30DD">
      <w:pPr>
        <w:pStyle w:val="Tekstpodstawowy"/>
        <w:tabs>
          <w:tab w:val="left" w:pos="1146"/>
        </w:tabs>
        <w:spacing w:line="360" w:lineRule="auto"/>
        <w:jc w:val="both"/>
        <w:rPr>
          <w:rFonts w:ascii="Arial" w:hAnsi="Arial" w:cs="Arial"/>
          <w:color w:val="000000"/>
          <w:sz w:val="22"/>
          <w:szCs w:val="22"/>
        </w:rPr>
      </w:pPr>
      <w:r w:rsidRPr="006B4DC4">
        <w:rPr>
          <w:rFonts w:ascii="Arial" w:hAnsi="Arial" w:cs="Arial"/>
          <w:color w:val="000000"/>
          <w:sz w:val="22"/>
          <w:szCs w:val="22"/>
        </w:rPr>
        <w:t>Powietrze atmosferyczne</w:t>
      </w:r>
      <w:r>
        <w:rPr>
          <w:rFonts w:ascii="Arial" w:hAnsi="Arial" w:cs="Arial"/>
          <w:color w:val="000000"/>
          <w:sz w:val="22"/>
          <w:szCs w:val="22"/>
        </w:rPr>
        <w:t>:</w:t>
      </w:r>
      <w:r w:rsidRPr="006B4DC4">
        <w:rPr>
          <w:rFonts w:ascii="Arial" w:hAnsi="Arial" w:cs="Arial"/>
          <w:color w:val="000000"/>
          <w:sz w:val="22"/>
          <w:szCs w:val="22"/>
        </w:rPr>
        <w:t xml:space="preserve"> W celu poprawy warunków aerosanitarnych w województwie wielkopolskim konieczne jest prowadzenie działań proekologicznych zarówno przez </w:t>
      </w:r>
      <w:r w:rsidRPr="006B4DC4">
        <w:rPr>
          <w:rFonts w:ascii="Arial" w:hAnsi="Arial" w:cs="Arial"/>
          <w:color w:val="000000"/>
          <w:sz w:val="22"/>
          <w:szCs w:val="22"/>
        </w:rPr>
        <w:lastRenderedPageBreak/>
        <w:t>mieszkańców i przedsiębiorców, jak również przez administrację samorządową i rządową. Ciężar inicjatyw skierowany jest m.in. na: redukcję emisji zanieczyszczeń gazowych, pyłowych z opalania i procesów technologicznych, poprawę jakości dróg, taboru komunikacji miejskiej, utrzymanie czystości w miastach oraz pielęgnację zieleni miejskiej. W zakresie polityki ochrony środowiska za główne kierunki działań związanych z ochroną powietrza przyjmuje się: kształtowanie standardów jakości powietrza w odniesieniu do najpoważniejszych zagrożeń, m.in. zanieczyszczeń dwutlenkiem siarki, ołowiem, tlenkami azotu, ozonem i pyłem zawieszonym PM10 oraz obowiązek podejmowania działań naprawczych na obszarach, gdzie standardy jakości powietrza są naruszone, kształtowanie standardów jakości produktów: pod względem zawartości w paliwach określonych substancji (siarki, ołowiu), pod względem emisji substancji zanieczyszczających z silników spalinowych, kształtowanie standardów emisyjnych poprzez: ustalenie generalnych wymagań dotyczących zasad emisji substancji zanieczyszczających ze wskazaniem instalacji przemysłowych, ustalenie zasad emisji przez konkretne instalacje: energetyczne, spalarnie odpadów, ograniczenie użytkowania określonych substancji (halony, freony, itp.), monitoring jakości powietrza.</w:t>
      </w:r>
    </w:p>
    <w:p w:rsidR="00FC6FF8" w:rsidRDefault="006B4DC4" w:rsidP="009A30DD">
      <w:pPr>
        <w:pStyle w:val="Tekstpodstawowy"/>
        <w:tabs>
          <w:tab w:val="left" w:pos="1146"/>
        </w:tabs>
        <w:spacing w:line="360" w:lineRule="auto"/>
        <w:jc w:val="both"/>
        <w:rPr>
          <w:rFonts w:ascii="Arial" w:hAnsi="Arial" w:cs="Arial"/>
          <w:color w:val="000000"/>
          <w:sz w:val="22"/>
          <w:szCs w:val="22"/>
        </w:rPr>
      </w:pPr>
      <w:r w:rsidRPr="0078537A">
        <w:rPr>
          <w:rFonts w:ascii="Arial" w:hAnsi="Arial" w:cs="Arial"/>
          <w:b/>
          <w:color w:val="000000"/>
          <w:sz w:val="22"/>
          <w:szCs w:val="22"/>
        </w:rPr>
        <w:t>Klimat akustyczny</w:t>
      </w:r>
      <w:r>
        <w:rPr>
          <w:rFonts w:ascii="Arial" w:hAnsi="Arial" w:cs="Arial"/>
          <w:color w:val="000000"/>
          <w:sz w:val="22"/>
          <w:szCs w:val="22"/>
        </w:rPr>
        <w:t>:</w:t>
      </w:r>
      <w:r w:rsidRPr="006B4DC4">
        <w:rPr>
          <w:rFonts w:ascii="Arial" w:hAnsi="Arial" w:cs="Arial"/>
          <w:color w:val="000000"/>
          <w:sz w:val="22"/>
          <w:szCs w:val="22"/>
        </w:rPr>
        <w:t xml:space="preserve"> Głównym celem ekologicznym w zakresie warunków akustycznych według Programu ochrony środowiska województwa wielkopolskiego na lata 2002 – 2010 jest zminimalizowanie jego uciążliwości w środowisku. Kierunki działań w zakresie ochrony przed hałasem dotyczą głównie:</w:t>
      </w:r>
      <w:r>
        <w:rPr>
          <w:rFonts w:ascii="Arial" w:hAnsi="Arial" w:cs="Arial"/>
          <w:color w:val="000000"/>
          <w:sz w:val="22"/>
          <w:szCs w:val="22"/>
        </w:rPr>
        <w:t xml:space="preserve"> </w:t>
      </w:r>
      <w:r w:rsidRPr="006B4DC4">
        <w:rPr>
          <w:rFonts w:ascii="Arial" w:hAnsi="Arial" w:cs="Arial"/>
          <w:color w:val="000000"/>
          <w:sz w:val="22"/>
          <w:szCs w:val="22"/>
        </w:rPr>
        <w:t xml:space="preserve">oceny i zarządzania poziomem hałasu w środowisku, ochrony przed hałasem komunikacyjnym, ochrony przed hałasem przemysłowym. Ocena </w:t>
      </w:r>
      <w:r w:rsidR="00275F2F">
        <w:rPr>
          <w:rFonts w:ascii="Arial" w:hAnsi="Arial" w:cs="Arial"/>
          <w:color w:val="000000"/>
          <w:sz w:val="22"/>
          <w:szCs w:val="22"/>
        </w:rPr>
        <w:br/>
      </w:r>
      <w:r w:rsidRPr="006B4DC4">
        <w:rPr>
          <w:rFonts w:ascii="Arial" w:hAnsi="Arial" w:cs="Arial"/>
          <w:color w:val="000000"/>
          <w:sz w:val="22"/>
          <w:szCs w:val="22"/>
        </w:rPr>
        <w:t xml:space="preserve">i zarządzanie poziomem hałasu w środowisku dotyczy m.in. następujących działań: ustalenia stopnia narażenia na hałas w środowisku, poprzez sporządzanie map akustycznych, zapewnienia społeczeństwu dostępu do informacji dotyczącej hałasu w środowisku i jego skutków, sporządzenia planów działań zmierzających do zachowania jakości klimatu akustycznego środowiska tam, gdzie jest ona jeszcze właściwa lub też zapobiegania powstawaniu hałasu w środowisku i obniżania jego poziomu, zwłaszcza tam, gdzie oddziaływanie hałasu może powodować szkodliwe skutki dla ludzkiego zdrowia. Kierunki działań w zakresie ochrony przed hałasem komunikacyjnym to m.in.: eliminowanie ruchu tranzytowego z obszarów o gęstej zabudowie, np. przez budowę systemu obwodnic, ochrona mieszkańców przed hałasem komunikacyjnym poprzez budowę ekranów akustycznych i pasów zwartej zieleni ochronnej w miejscach przekroczenia dopuszczalnych norm, stosowanie cichych nawierzchni bitumicznych, itp., segregacja ruchu, szczególnie </w:t>
      </w:r>
      <w:r w:rsidR="00275F2F">
        <w:rPr>
          <w:rFonts w:ascii="Arial" w:hAnsi="Arial" w:cs="Arial"/>
          <w:color w:val="000000"/>
          <w:sz w:val="22"/>
          <w:szCs w:val="22"/>
        </w:rPr>
        <w:br/>
      </w:r>
      <w:r w:rsidRPr="006B4DC4">
        <w:rPr>
          <w:rFonts w:ascii="Arial" w:hAnsi="Arial" w:cs="Arial"/>
          <w:color w:val="000000"/>
          <w:sz w:val="22"/>
          <w:szCs w:val="22"/>
        </w:rPr>
        <w:t xml:space="preserve">w centrach miast, zastosowanie rozwiązań technicznych zmniejszających uciążliwość akustyczną komunikacji tramwajowej. Ochrona przed hałasem przemysłowym zawiera się głównie w następujących kierunkach działań: kontroli zakładów przemysłowych zlokalizowanych w pobliżu jednostek osadniczych, których działalność ujemnie wpływa na </w:t>
      </w:r>
      <w:r w:rsidRPr="006B4DC4">
        <w:rPr>
          <w:rFonts w:ascii="Arial" w:hAnsi="Arial" w:cs="Arial"/>
          <w:color w:val="000000"/>
          <w:sz w:val="22"/>
          <w:szCs w:val="22"/>
        </w:rPr>
        <w:lastRenderedPageBreak/>
        <w:t>klimat akustyczny, motywowaniu zakładów przemysłowych do ograniczenia ich uciążliwości hałasowej, stosowania zieleni, szczególnie zieleni zimozielonej, stanowiącej naturalny bufor ograniczający rozprzestrzenianie się hałasu poza teren źródła.</w:t>
      </w:r>
    </w:p>
    <w:p w:rsidR="00912771" w:rsidRDefault="0078537A" w:rsidP="0078537A">
      <w:pPr>
        <w:pStyle w:val="Tekstpodstawowy"/>
        <w:tabs>
          <w:tab w:val="left" w:pos="851"/>
        </w:tabs>
        <w:spacing w:line="360" w:lineRule="auto"/>
        <w:jc w:val="both"/>
        <w:rPr>
          <w:rFonts w:ascii="Arial" w:hAnsi="Arial" w:cs="Arial"/>
          <w:color w:val="000000"/>
          <w:sz w:val="22"/>
          <w:szCs w:val="22"/>
        </w:rPr>
      </w:pPr>
      <w:r>
        <w:rPr>
          <w:rFonts w:ascii="Arial" w:hAnsi="Arial" w:cs="Arial"/>
          <w:color w:val="000000"/>
          <w:sz w:val="22"/>
          <w:szCs w:val="22"/>
        </w:rPr>
        <w:tab/>
      </w:r>
      <w:r w:rsidR="00912771">
        <w:rPr>
          <w:rFonts w:ascii="Arial" w:hAnsi="Arial" w:cs="Arial"/>
          <w:color w:val="000000"/>
          <w:sz w:val="22"/>
          <w:szCs w:val="22"/>
        </w:rPr>
        <w:t xml:space="preserve">W </w:t>
      </w:r>
      <w:r w:rsidR="00206D41">
        <w:rPr>
          <w:rFonts w:ascii="Arial" w:hAnsi="Arial" w:cs="Arial"/>
          <w:color w:val="000000"/>
          <w:sz w:val="22"/>
          <w:szCs w:val="22"/>
        </w:rPr>
        <w:t>“</w:t>
      </w:r>
      <w:r w:rsidR="00912771">
        <w:rPr>
          <w:rFonts w:ascii="Arial" w:hAnsi="Arial" w:cs="Arial"/>
          <w:color w:val="000000"/>
          <w:sz w:val="22"/>
          <w:szCs w:val="22"/>
        </w:rPr>
        <w:t>Polityce ekologicznej państwa w latach 2009-2012 z perspektywą do roku 2016</w:t>
      </w:r>
      <w:r w:rsidR="00206D41">
        <w:rPr>
          <w:rFonts w:ascii="Arial" w:hAnsi="Arial" w:cs="Arial"/>
          <w:color w:val="000000"/>
          <w:sz w:val="22"/>
          <w:szCs w:val="22"/>
        </w:rPr>
        <w:t>”</w:t>
      </w:r>
      <w:r w:rsidR="00912771">
        <w:rPr>
          <w:rFonts w:ascii="Arial" w:hAnsi="Arial" w:cs="Arial"/>
          <w:color w:val="000000"/>
          <w:sz w:val="22"/>
          <w:szCs w:val="22"/>
        </w:rPr>
        <w:t xml:space="preserve"> Ministerstwa Środowiska</w:t>
      </w:r>
      <w:r w:rsidR="0083173B">
        <w:rPr>
          <w:rFonts w:ascii="Arial" w:hAnsi="Arial" w:cs="Arial"/>
          <w:color w:val="000000"/>
          <w:sz w:val="22"/>
          <w:szCs w:val="22"/>
        </w:rPr>
        <w:t xml:space="preserve"> określono cele</w:t>
      </w:r>
      <w:r w:rsidR="00912771">
        <w:rPr>
          <w:rFonts w:ascii="Arial" w:hAnsi="Arial" w:cs="Arial"/>
          <w:color w:val="000000"/>
          <w:sz w:val="22"/>
          <w:szCs w:val="22"/>
        </w:rPr>
        <w:t>:</w:t>
      </w:r>
    </w:p>
    <w:p w:rsidR="00912771" w:rsidRDefault="0083173B" w:rsidP="0083173B">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lang w:val="pl-PL"/>
        </w:rPr>
        <w:t xml:space="preserve">- </w:t>
      </w:r>
      <w:r w:rsidRPr="0083173B">
        <w:rPr>
          <w:rFonts w:ascii="Arial" w:hAnsi="Arial" w:cs="Arial"/>
          <w:color w:val="000000"/>
          <w:sz w:val="22"/>
          <w:szCs w:val="22"/>
          <w:lang w:val="pl-PL"/>
        </w:rPr>
        <w:t>zachowanie różnorodności biologicznej i wdrażanie</w:t>
      </w:r>
      <w:r>
        <w:rPr>
          <w:rFonts w:ascii="Arial" w:hAnsi="Arial" w:cs="Arial"/>
          <w:color w:val="000000"/>
          <w:sz w:val="22"/>
          <w:szCs w:val="22"/>
          <w:lang w:val="pl-PL"/>
        </w:rPr>
        <w:t xml:space="preserve"> </w:t>
      </w:r>
      <w:r w:rsidRPr="0083173B">
        <w:rPr>
          <w:rFonts w:ascii="Arial" w:hAnsi="Arial" w:cs="Arial"/>
          <w:color w:val="000000"/>
          <w:sz w:val="22"/>
          <w:szCs w:val="22"/>
          <w:lang w:val="pl-PL"/>
        </w:rPr>
        <w:t>koncepcji korytarzy ekologicznych</w:t>
      </w:r>
      <w:r>
        <w:rPr>
          <w:rFonts w:ascii="Arial" w:hAnsi="Arial" w:cs="Arial"/>
          <w:color w:val="000000"/>
          <w:sz w:val="22"/>
          <w:szCs w:val="22"/>
          <w:lang w:val="pl-PL"/>
        </w:rPr>
        <w:t>,</w:t>
      </w:r>
    </w:p>
    <w:p w:rsidR="0083173B" w:rsidRDefault="0083173B" w:rsidP="0083173B">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lang w:val="pl-PL"/>
        </w:rPr>
        <w:t>- racjonalna</w:t>
      </w:r>
      <w:r w:rsidRPr="0083173B">
        <w:rPr>
          <w:rFonts w:ascii="Arial" w:hAnsi="Arial" w:cs="Arial"/>
          <w:color w:val="000000"/>
          <w:sz w:val="22"/>
          <w:szCs w:val="22"/>
          <w:lang w:val="pl-PL"/>
        </w:rPr>
        <w:t xml:space="preserve"> gospodark</w:t>
      </w:r>
      <w:r>
        <w:rPr>
          <w:rFonts w:ascii="Arial" w:hAnsi="Arial" w:cs="Arial"/>
          <w:color w:val="000000"/>
          <w:sz w:val="22"/>
          <w:szCs w:val="22"/>
          <w:lang w:val="pl-PL"/>
        </w:rPr>
        <w:t>a</w:t>
      </w:r>
      <w:r w:rsidRPr="0083173B">
        <w:rPr>
          <w:rFonts w:ascii="Arial" w:hAnsi="Arial" w:cs="Arial"/>
          <w:color w:val="000000"/>
          <w:sz w:val="22"/>
          <w:szCs w:val="22"/>
          <w:lang w:val="pl-PL"/>
        </w:rPr>
        <w:t xml:space="preserve"> zasobami wód powierzchniowych</w:t>
      </w:r>
      <w:r>
        <w:rPr>
          <w:rFonts w:ascii="Arial" w:hAnsi="Arial" w:cs="Arial"/>
          <w:color w:val="000000"/>
          <w:sz w:val="22"/>
          <w:szCs w:val="22"/>
          <w:lang w:val="pl-PL"/>
        </w:rPr>
        <w:t xml:space="preserve"> </w:t>
      </w:r>
      <w:r w:rsidRPr="0083173B">
        <w:rPr>
          <w:rFonts w:ascii="Arial" w:hAnsi="Arial" w:cs="Arial"/>
          <w:color w:val="000000"/>
          <w:sz w:val="22"/>
          <w:szCs w:val="22"/>
          <w:lang w:val="pl-PL"/>
        </w:rPr>
        <w:t>i podziemnych</w:t>
      </w:r>
      <w:r>
        <w:rPr>
          <w:rFonts w:ascii="Arial" w:hAnsi="Arial" w:cs="Arial"/>
          <w:color w:val="000000"/>
          <w:sz w:val="22"/>
          <w:szCs w:val="22"/>
          <w:lang w:val="pl-PL"/>
        </w:rPr>
        <w:t>,</w:t>
      </w:r>
    </w:p>
    <w:p w:rsidR="0083173B" w:rsidRDefault="0083173B" w:rsidP="00542386">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lang w:val="pl-PL"/>
        </w:rPr>
        <w:t xml:space="preserve">- </w:t>
      </w:r>
      <w:r w:rsidR="00542386" w:rsidRPr="00542386">
        <w:rPr>
          <w:rFonts w:ascii="Arial" w:hAnsi="Arial" w:cs="Arial"/>
          <w:color w:val="000000"/>
          <w:sz w:val="22"/>
          <w:szCs w:val="22"/>
          <w:lang w:val="pl-PL"/>
        </w:rPr>
        <w:t>ochrona powierzchni ziemi a w szczególności gruntów</w:t>
      </w:r>
      <w:r w:rsidR="00542386">
        <w:rPr>
          <w:rFonts w:ascii="Arial" w:hAnsi="Arial" w:cs="Arial"/>
          <w:color w:val="000000"/>
          <w:sz w:val="22"/>
          <w:szCs w:val="22"/>
          <w:lang w:val="pl-PL"/>
        </w:rPr>
        <w:t xml:space="preserve"> </w:t>
      </w:r>
      <w:r w:rsidR="00542386" w:rsidRPr="00542386">
        <w:rPr>
          <w:rFonts w:ascii="Arial" w:hAnsi="Arial" w:cs="Arial"/>
          <w:color w:val="000000"/>
          <w:sz w:val="22"/>
          <w:szCs w:val="22"/>
          <w:lang w:val="pl-PL"/>
        </w:rPr>
        <w:t>użytkowanych rolniczo</w:t>
      </w:r>
      <w:r w:rsidR="00542386">
        <w:rPr>
          <w:rFonts w:ascii="Arial" w:hAnsi="Arial" w:cs="Arial"/>
          <w:color w:val="000000"/>
          <w:sz w:val="22"/>
          <w:szCs w:val="22"/>
          <w:lang w:val="pl-PL"/>
        </w:rPr>
        <w:t>,</w:t>
      </w:r>
    </w:p>
    <w:p w:rsidR="00542386" w:rsidRPr="00542386" w:rsidRDefault="00542386" w:rsidP="00542386">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lang w:val="pl-PL"/>
        </w:rPr>
        <w:t xml:space="preserve">- </w:t>
      </w:r>
      <w:r w:rsidRPr="00542386">
        <w:rPr>
          <w:rFonts w:ascii="Arial" w:hAnsi="Arial" w:cs="Arial"/>
          <w:color w:val="000000"/>
          <w:sz w:val="22"/>
          <w:szCs w:val="22"/>
          <w:lang w:val="pl-PL"/>
        </w:rPr>
        <w:t>racjonalizacja zaopatrzenia ludności oraz sektorów</w:t>
      </w:r>
      <w:r>
        <w:rPr>
          <w:rFonts w:ascii="Arial" w:hAnsi="Arial" w:cs="Arial"/>
          <w:color w:val="000000"/>
          <w:sz w:val="22"/>
          <w:szCs w:val="22"/>
          <w:lang w:val="pl-PL"/>
        </w:rPr>
        <w:t xml:space="preserve"> </w:t>
      </w:r>
      <w:r w:rsidRPr="00542386">
        <w:rPr>
          <w:rFonts w:ascii="Arial" w:hAnsi="Arial" w:cs="Arial"/>
          <w:color w:val="000000"/>
          <w:sz w:val="22"/>
          <w:szCs w:val="22"/>
          <w:lang w:val="pl-PL"/>
        </w:rPr>
        <w:t>gospodarczych w wodę z zasobów podziemnych oraz</w:t>
      </w:r>
      <w:r>
        <w:rPr>
          <w:rFonts w:ascii="Arial" w:hAnsi="Arial" w:cs="Arial"/>
          <w:color w:val="000000"/>
          <w:sz w:val="22"/>
          <w:szCs w:val="22"/>
          <w:lang w:val="pl-PL"/>
        </w:rPr>
        <w:t xml:space="preserve"> otoczenie</w:t>
      </w:r>
      <w:r w:rsidRPr="00542386">
        <w:rPr>
          <w:rFonts w:ascii="Arial" w:hAnsi="Arial" w:cs="Arial"/>
          <w:color w:val="000000"/>
          <w:sz w:val="22"/>
          <w:szCs w:val="22"/>
          <w:lang w:val="pl-PL"/>
        </w:rPr>
        <w:t xml:space="preserve"> ich ochroną przed ilościową i jakościową</w:t>
      </w:r>
      <w:r>
        <w:rPr>
          <w:rFonts w:ascii="Arial" w:hAnsi="Arial" w:cs="Arial"/>
          <w:color w:val="000000"/>
          <w:sz w:val="22"/>
          <w:szCs w:val="22"/>
          <w:lang w:val="pl-PL"/>
        </w:rPr>
        <w:t xml:space="preserve"> </w:t>
      </w:r>
      <w:r w:rsidRPr="00542386">
        <w:rPr>
          <w:rFonts w:ascii="Arial" w:hAnsi="Arial" w:cs="Arial"/>
          <w:color w:val="000000"/>
          <w:sz w:val="22"/>
          <w:szCs w:val="22"/>
          <w:lang w:val="pl-PL"/>
        </w:rPr>
        <w:t>degradacją</w:t>
      </w:r>
      <w:r>
        <w:rPr>
          <w:rFonts w:ascii="Arial" w:hAnsi="Arial" w:cs="Arial"/>
          <w:color w:val="000000"/>
          <w:sz w:val="22"/>
          <w:szCs w:val="22"/>
          <w:lang w:val="pl-PL"/>
        </w:rPr>
        <w:t>,</w:t>
      </w:r>
    </w:p>
    <w:p w:rsidR="00542386" w:rsidRDefault="00206D41" w:rsidP="00542386">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lang w:val="pl-PL"/>
        </w:rPr>
        <w:t>-</w:t>
      </w:r>
      <w:r w:rsidR="00542386" w:rsidRPr="00542386">
        <w:rPr>
          <w:rFonts w:ascii="Arial" w:hAnsi="Arial" w:cs="Arial"/>
          <w:color w:val="000000"/>
          <w:sz w:val="22"/>
          <w:szCs w:val="22"/>
          <w:lang w:val="pl-PL"/>
        </w:rPr>
        <w:t xml:space="preserve"> poprawa jakości wód poprzez zapewnienie 75% redukcji</w:t>
      </w:r>
      <w:r w:rsidR="00542386">
        <w:rPr>
          <w:rFonts w:ascii="Arial" w:hAnsi="Arial" w:cs="Arial"/>
          <w:color w:val="000000"/>
          <w:sz w:val="22"/>
          <w:szCs w:val="22"/>
          <w:lang w:val="pl-PL"/>
        </w:rPr>
        <w:t xml:space="preserve"> </w:t>
      </w:r>
      <w:r w:rsidR="00542386" w:rsidRPr="00542386">
        <w:rPr>
          <w:rFonts w:ascii="Arial" w:hAnsi="Arial" w:cs="Arial"/>
          <w:color w:val="000000"/>
          <w:sz w:val="22"/>
          <w:szCs w:val="22"/>
          <w:lang w:val="pl-PL"/>
        </w:rPr>
        <w:t>(do końca 2015 r.) całkowitego ładunku azotu i fosforu w</w:t>
      </w:r>
      <w:r w:rsidR="00542386">
        <w:rPr>
          <w:rFonts w:ascii="Arial" w:hAnsi="Arial" w:cs="Arial"/>
          <w:color w:val="000000"/>
          <w:sz w:val="22"/>
          <w:szCs w:val="22"/>
          <w:lang w:val="pl-PL"/>
        </w:rPr>
        <w:t xml:space="preserve"> </w:t>
      </w:r>
      <w:r w:rsidR="00542386" w:rsidRPr="00542386">
        <w:rPr>
          <w:rFonts w:ascii="Arial" w:hAnsi="Arial" w:cs="Arial"/>
          <w:color w:val="000000"/>
          <w:sz w:val="22"/>
          <w:szCs w:val="22"/>
          <w:lang w:val="pl-PL"/>
        </w:rPr>
        <w:t>ściekach komunalnych</w:t>
      </w:r>
      <w:r>
        <w:rPr>
          <w:rFonts w:ascii="Arial" w:hAnsi="Arial" w:cs="Arial"/>
          <w:color w:val="000000"/>
          <w:sz w:val="22"/>
          <w:szCs w:val="22"/>
          <w:lang w:val="pl-PL"/>
        </w:rPr>
        <w:t>,</w:t>
      </w:r>
      <w:r w:rsidR="00542386" w:rsidRPr="00542386">
        <w:rPr>
          <w:rFonts w:ascii="Arial" w:hAnsi="Arial" w:cs="Arial"/>
          <w:color w:val="000000"/>
          <w:sz w:val="22"/>
          <w:szCs w:val="22"/>
          <w:lang w:val="pl-PL"/>
        </w:rPr>
        <w:t xml:space="preserve"> kończąc krajowy program budowy</w:t>
      </w:r>
      <w:r w:rsidR="00542386">
        <w:rPr>
          <w:rFonts w:ascii="Arial" w:hAnsi="Arial" w:cs="Arial"/>
          <w:color w:val="000000"/>
          <w:sz w:val="22"/>
          <w:szCs w:val="22"/>
          <w:lang w:val="pl-PL"/>
        </w:rPr>
        <w:t xml:space="preserve"> </w:t>
      </w:r>
      <w:r w:rsidR="00542386" w:rsidRPr="00542386">
        <w:rPr>
          <w:rFonts w:ascii="Arial" w:hAnsi="Arial" w:cs="Arial"/>
          <w:color w:val="000000"/>
          <w:sz w:val="22"/>
          <w:szCs w:val="22"/>
          <w:lang w:val="pl-PL"/>
        </w:rPr>
        <w:t>oczyszczalni ścieków i sieci kanalizacyjnych dla</w:t>
      </w:r>
      <w:r w:rsidR="00542386">
        <w:rPr>
          <w:rFonts w:ascii="Arial" w:hAnsi="Arial" w:cs="Arial"/>
          <w:color w:val="000000"/>
          <w:sz w:val="22"/>
          <w:szCs w:val="22"/>
          <w:lang w:val="pl-PL"/>
        </w:rPr>
        <w:t xml:space="preserve"> </w:t>
      </w:r>
      <w:r w:rsidR="00542386" w:rsidRPr="00542386">
        <w:rPr>
          <w:rFonts w:ascii="Arial" w:hAnsi="Arial" w:cs="Arial"/>
          <w:color w:val="000000"/>
          <w:sz w:val="22"/>
          <w:szCs w:val="22"/>
          <w:lang w:val="pl-PL"/>
        </w:rPr>
        <w:t>wszystkich aglomeracji powyżej 2000 RLM.O</w:t>
      </w:r>
      <w:r w:rsidR="00542386">
        <w:rPr>
          <w:rFonts w:ascii="Arial" w:hAnsi="Arial" w:cs="Arial"/>
          <w:color w:val="000000"/>
          <w:sz w:val="22"/>
          <w:szCs w:val="22"/>
          <w:lang w:val="pl-PL"/>
        </w:rPr>
        <w:t>,</w:t>
      </w:r>
    </w:p>
    <w:p w:rsidR="00542386" w:rsidRDefault="00542386" w:rsidP="00542386">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lang w:val="pl-PL"/>
        </w:rPr>
        <w:t>- poprawa jakości powietrza,</w:t>
      </w:r>
    </w:p>
    <w:p w:rsidR="00542386" w:rsidRDefault="00542386" w:rsidP="00542386">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lang w:val="pl-PL"/>
        </w:rPr>
        <w:t>- poprawa gospodarowania odpadami,</w:t>
      </w:r>
    </w:p>
    <w:p w:rsidR="00542386" w:rsidRPr="00542386" w:rsidRDefault="00542386" w:rsidP="00542386">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lang w:val="pl-PL"/>
        </w:rPr>
        <w:t xml:space="preserve">- </w:t>
      </w:r>
      <w:r w:rsidRPr="00542386">
        <w:rPr>
          <w:rFonts w:ascii="Arial" w:hAnsi="Arial" w:cs="Arial"/>
          <w:color w:val="000000"/>
          <w:sz w:val="22"/>
          <w:szCs w:val="22"/>
          <w:lang w:val="pl-PL"/>
        </w:rPr>
        <w:t>ochrona przed hałasem</w:t>
      </w:r>
      <w:r>
        <w:rPr>
          <w:rFonts w:ascii="Arial" w:hAnsi="Arial" w:cs="Arial"/>
          <w:color w:val="000000"/>
          <w:sz w:val="22"/>
          <w:szCs w:val="22"/>
          <w:lang w:val="pl-PL"/>
        </w:rPr>
        <w:t>,</w:t>
      </w:r>
    </w:p>
    <w:p w:rsidR="00542386" w:rsidRDefault="00542386" w:rsidP="00206D41">
      <w:pPr>
        <w:pStyle w:val="Tekstpodstawowy"/>
        <w:tabs>
          <w:tab w:val="left" w:pos="1146"/>
        </w:tabs>
        <w:spacing w:line="360" w:lineRule="auto"/>
        <w:rPr>
          <w:rFonts w:ascii="Arial" w:hAnsi="Arial" w:cs="Arial"/>
          <w:color w:val="000000"/>
          <w:sz w:val="22"/>
          <w:szCs w:val="22"/>
        </w:rPr>
      </w:pPr>
      <w:r>
        <w:rPr>
          <w:rFonts w:ascii="Arial" w:hAnsi="Arial" w:cs="Arial"/>
          <w:color w:val="000000"/>
          <w:sz w:val="22"/>
          <w:szCs w:val="22"/>
          <w:lang w:val="pl-PL"/>
        </w:rPr>
        <w:t>-</w:t>
      </w:r>
      <w:r w:rsidRPr="00542386">
        <w:rPr>
          <w:rFonts w:ascii="Arial" w:hAnsi="Arial" w:cs="Arial"/>
          <w:color w:val="000000"/>
          <w:sz w:val="22"/>
          <w:szCs w:val="22"/>
          <w:lang w:val="pl-PL"/>
        </w:rPr>
        <w:t xml:space="preserve"> zabezpieczenie społeczeństwa przed nadmiernym</w:t>
      </w:r>
      <w:r>
        <w:rPr>
          <w:rFonts w:ascii="Arial" w:hAnsi="Arial" w:cs="Arial"/>
          <w:color w:val="000000"/>
          <w:sz w:val="22"/>
          <w:szCs w:val="22"/>
          <w:lang w:val="pl-PL"/>
        </w:rPr>
        <w:t xml:space="preserve"> </w:t>
      </w:r>
      <w:r w:rsidRPr="00542386">
        <w:rPr>
          <w:rFonts w:ascii="Arial" w:hAnsi="Arial" w:cs="Arial"/>
          <w:color w:val="000000"/>
          <w:sz w:val="22"/>
          <w:szCs w:val="22"/>
          <w:lang w:val="pl-PL"/>
        </w:rPr>
        <w:t xml:space="preserve">oddziaływaniem pól </w:t>
      </w:r>
      <w:r w:rsidR="00206D41">
        <w:rPr>
          <w:rFonts w:ascii="Arial" w:hAnsi="Arial" w:cs="Arial"/>
          <w:color w:val="000000"/>
          <w:sz w:val="22"/>
          <w:szCs w:val="22"/>
          <w:lang w:val="pl-PL"/>
        </w:rPr>
        <w:t>e</w:t>
      </w:r>
      <w:r w:rsidRPr="00542386">
        <w:rPr>
          <w:rFonts w:ascii="Arial" w:hAnsi="Arial" w:cs="Arial"/>
          <w:color w:val="000000"/>
          <w:sz w:val="22"/>
          <w:szCs w:val="22"/>
          <w:lang w:val="pl-PL"/>
        </w:rPr>
        <w:t>lektromagnetycznych</w:t>
      </w:r>
      <w:r>
        <w:rPr>
          <w:rFonts w:ascii="Arial" w:hAnsi="Arial" w:cs="Arial"/>
          <w:color w:val="000000"/>
          <w:sz w:val="22"/>
          <w:szCs w:val="22"/>
          <w:lang w:val="pl-PL"/>
        </w:rPr>
        <w:t>.</w:t>
      </w:r>
    </w:p>
    <w:p w:rsidR="00912771" w:rsidRPr="00206D41" w:rsidRDefault="00542386" w:rsidP="009A30DD">
      <w:pPr>
        <w:pStyle w:val="Tekstpodstawowy"/>
        <w:tabs>
          <w:tab w:val="left" w:pos="1146"/>
        </w:tabs>
        <w:spacing w:line="360" w:lineRule="auto"/>
        <w:jc w:val="both"/>
        <w:rPr>
          <w:rFonts w:ascii="Arial" w:hAnsi="Arial" w:cs="Arial"/>
          <w:color w:val="000000"/>
          <w:sz w:val="22"/>
          <w:szCs w:val="22"/>
          <w:u w:val="single"/>
        </w:rPr>
      </w:pPr>
      <w:r w:rsidRPr="00206D41">
        <w:rPr>
          <w:rFonts w:ascii="Arial" w:hAnsi="Arial" w:cs="Arial"/>
          <w:color w:val="000000"/>
          <w:sz w:val="22"/>
          <w:szCs w:val="22"/>
          <w:u w:val="single"/>
        </w:rPr>
        <w:t xml:space="preserve">Cele te można osiagnąć poprzez: </w:t>
      </w:r>
    </w:p>
    <w:p w:rsidR="00542386" w:rsidRPr="00542386" w:rsidRDefault="00206D41" w:rsidP="00542386">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lang w:val="pl-PL"/>
        </w:rPr>
        <w:t xml:space="preserve">- </w:t>
      </w:r>
      <w:r w:rsidR="00542386" w:rsidRPr="00542386">
        <w:rPr>
          <w:rFonts w:ascii="Arial" w:hAnsi="Arial" w:cs="Arial"/>
          <w:color w:val="000000"/>
          <w:sz w:val="22"/>
          <w:szCs w:val="22"/>
          <w:lang w:val="pl-PL"/>
        </w:rPr>
        <w:t>W zakresie zasad ochrony środowiska, przyrody i krajobrazu</w:t>
      </w:r>
      <w:r>
        <w:rPr>
          <w:rFonts w:ascii="Arial" w:hAnsi="Arial" w:cs="Arial"/>
          <w:color w:val="000000"/>
          <w:sz w:val="22"/>
          <w:szCs w:val="22"/>
          <w:lang w:val="pl-PL"/>
        </w:rPr>
        <w:t xml:space="preserve"> </w:t>
      </w:r>
      <w:r w:rsidR="00542386" w:rsidRPr="00542386">
        <w:rPr>
          <w:rFonts w:ascii="Arial" w:hAnsi="Arial" w:cs="Arial"/>
          <w:color w:val="000000"/>
          <w:sz w:val="22"/>
          <w:szCs w:val="22"/>
          <w:lang w:val="pl-PL"/>
        </w:rPr>
        <w:t>kulturowego</w:t>
      </w:r>
      <w:r>
        <w:rPr>
          <w:rFonts w:ascii="Arial" w:hAnsi="Arial" w:cs="Arial"/>
          <w:color w:val="000000"/>
          <w:sz w:val="22"/>
          <w:szCs w:val="22"/>
          <w:lang w:val="pl-PL"/>
        </w:rPr>
        <w:t xml:space="preserve"> należy podporządkować</w:t>
      </w:r>
      <w:r w:rsidR="00542386" w:rsidRPr="00542386">
        <w:rPr>
          <w:rFonts w:ascii="Arial" w:hAnsi="Arial" w:cs="Arial"/>
          <w:color w:val="000000"/>
          <w:sz w:val="22"/>
          <w:szCs w:val="22"/>
          <w:lang w:val="pl-PL"/>
        </w:rPr>
        <w:t xml:space="preserve"> działania inwestycyjne celom ochrony, dla których został powołany obszar chronionego</w:t>
      </w:r>
      <w:r>
        <w:rPr>
          <w:rFonts w:ascii="Arial" w:hAnsi="Arial" w:cs="Arial"/>
          <w:color w:val="000000"/>
          <w:sz w:val="22"/>
          <w:szCs w:val="22"/>
          <w:lang w:val="pl-PL"/>
        </w:rPr>
        <w:t xml:space="preserve"> </w:t>
      </w:r>
      <w:r w:rsidR="00542386" w:rsidRPr="00542386">
        <w:rPr>
          <w:rFonts w:ascii="Arial" w:hAnsi="Arial" w:cs="Arial"/>
          <w:color w:val="000000"/>
          <w:sz w:val="22"/>
          <w:szCs w:val="22"/>
          <w:lang w:val="pl-PL"/>
        </w:rPr>
        <w:t>krajobrazu „Wzgórza Ostrzeszowskie i Kotlina Odolanowska”</w:t>
      </w:r>
      <w:r>
        <w:rPr>
          <w:rFonts w:ascii="Arial" w:hAnsi="Arial" w:cs="Arial"/>
          <w:color w:val="000000"/>
          <w:sz w:val="22"/>
          <w:szCs w:val="22"/>
          <w:lang w:val="pl-PL"/>
        </w:rPr>
        <w:t>,</w:t>
      </w:r>
    </w:p>
    <w:p w:rsidR="00206D41" w:rsidRDefault="00206D41" w:rsidP="00542386">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lang w:val="pl-PL"/>
        </w:rPr>
        <w:t xml:space="preserve">- Przestrzeganie </w:t>
      </w:r>
      <w:r w:rsidR="00542386" w:rsidRPr="00542386">
        <w:rPr>
          <w:rFonts w:ascii="Arial" w:hAnsi="Arial" w:cs="Arial"/>
          <w:color w:val="000000"/>
          <w:sz w:val="22"/>
          <w:szCs w:val="22"/>
          <w:lang w:val="pl-PL"/>
        </w:rPr>
        <w:t>zakazu</w:t>
      </w:r>
      <w:r>
        <w:rPr>
          <w:rFonts w:ascii="Arial" w:hAnsi="Arial" w:cs="Arial"/>
          <w:color w:val="000000"/>
          <w:sz w:val="22"/>
          <w:szCs w:val="22"/>
          <w:lang w:val="pl-PL"/>
        </w:rPr>
        <w:t xml:space="preserve"> </w:t>
      </w:r>
      <w:r w:rsidR="00542386" w:rsidRPr="00542386">
        <w:rPr>
          <w:rFonts w:ascii="Arial" w:hAnsi="Arial" w:cs="Arial"/>
          <w:color w:val="000000"/>
          <w:sz w:val="22"/>
          <w:szCs w:val="22"/>
          <w:lang w:val="pl-PL"/>
        </w:rPr>
        <w:t>lokalizacji przedsięwzięć mogących zawsze znacząco</w:t>
      </w:r>
      <w:r>
        <w:rPr>
          <w:rFonts w:ascii="Arial" w:hAnsi="Arial" w:cs="Arial"/>
          <w:color w:val="000000"/>
          <w:sz w:val="22"/>
          <w:szCs w:val="22"/>
          <w:lang w:val="pl-PL"/>
        </w:rPr>
        <w:t xml:space="preserve"> </w:t>
      </w:r>
      <w:r w:rsidR="00542386" w:rsidRPr="00542386">
        <w:rPr>
          <w:rFonts w:ascii="Arial" w:hAnsi="Arial" w:cs="Arial"/>
          <w:color w:val="000000"/>
          <w:sz w:val="22"/>
          <w:szCs w:val="22"/>
          <w:lang w:val="pl-PL"/>
        </w:rPr>
        <w:t>oddziaływać na środowisko</w:t>
      </w:r>
      <w:r>
        <w:rPr>
          <w:rFonts w:ascii="Arial" w:hAnsi="Arial" w:cs="Arial"/>
          <w:color w:val="000000"/>
          <w:sz w:val="22"/>
          <w:szCs w:val="22"/>
          <w:lang w:val="pl-PL"/>
        </w:rPr>
        <w:t>,</w:t>
      </w:r>
    </w:p>
    <w:p w:rsidR="00542386" w:rsidRPr="00542386" w:rsidRDefault="00206D41" w:rsidP="00542386">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lang w:val="pl-PL"/>
        </w:rPr>
        <w:t>-</w:t>
      </w:r>
      <w:r w:rsidR="00542386" w:rsidRPr="00542386">
        <w:rPr>
          <w:rFonts w:ascii="Arial" w:hAnsi="Arial" w:cs="Arial"/>
          <w:color w:val="000000"/>
          <w:sz w:val="22"/>
          <w:szCs w:val="22"/>
          <w:lang w:val="pl-PL"/>
        </w:rPr>
        <w:t xml:space="preserve"> </w:t>
      </w:r>
      <w:r>
        <w:rPr>
          <w:rFonts w:ascii="Arial" w:hAnsi="Arial" w:cs="Arial"/>
          <w:color w:val="000000"/>
          <w:sz w:val="22"/>
          <w:szCs w:val="22"/>
          <w:lang w:val="pl-PL"/>
        </w:rPr>
        <w:t>Zakaz</w:t>
      </w:r>
      <w:r w:rsidR="00542386" w:rsidRPr="00542386">
        <w:rPr>
          <w:rFonts w:ascii="Arial" w:hAnsi="Arial" w:cs="Arial"/>
          <w:color w:val="000000"/>
          <w:sz w:val="22"/>
          <w:szCs w:val="22"/>
          <w:lang w:val="pl-PL"/>
        </w:rPr>
        <w:t xml:space="preserve"> składowania na wolnym powietrzu materiałów mogących</w:t>
      </w:r>
      <w:r>
        <w:rPr>
          <w:rFonts w:ascii="Arial" w:hAnsi="Arial" w:cs="Arial"/>
          <w:color w:val="000000"/>
          <w:sz w:val="22"/>
          <w:szCs w:val="22"/>
          <w:lang w:val="pl-PL"/>
        </w:rPr>
        <w:t xml:space="preserve"> </w:t>
      </w:r>
      <w:r w:rsidR="00542386" w:rsidRPr="00542386">
        <w:rPr>
          <w:rFonts w:ascii="Arial" w:hAnsi="Arial" w:cs="Arial"/>
          <w:color w:val="000000"/>
          <w:sz w:val="22"/>
          <w:szCs w:val="22"/>
          <w:lang w:val="pl-PL"/>
        </w:rPr>
        <w:t>przenikać do gleb i wód gruntowych, materiałów pylących</w:t>
      </w:r>
      <w:r>
        <w:rPr>
          <w:rFonts w:ascii="Arial" w:hAnsi="Arial" w:cs="Arial"/>
          <w:color w:val="000000"/>
          <w:sz w:val="22"/>
          <w:szCs w:val="22"/>
          <w:lang w:val="pl-PL"/>
        </w:rPr>
        <w:t>,</w:t>
      </w:r>
    </w:p>
    <w:p w:rsidR="00542386" w:rsidRPr="00542386" w:rsidRDefault="00206D41" w:rsidP="00542386">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lang w:val="pl-PL"/>
        </w:rPr>
        <w:t>- P</w:t>
      </w:r>
      <w:r w:rsidR="00542386" w:rsidRPr="00542386">
        <w:rPr>
          <w:rFonts w:ascii="Arial" w:hAnsi="Arial" w:cs="Arial"/>
          <w:color w:val="000000"/>
          <w:sz w:val="22"/>
          <w:szCs w:val="22"/>
          <w:lang w:val="pl-PL"/>
        </w:rPr>
        <w:t>rowadz</w:t>
      </w:r>
      <w:r>
        <w:rPr>
          <w:rFonts w:ascii="Arial" w:hAnsi="Arial" w:cs="Arial"/>
          <w:color w:val="000000"/>
          <w:sz w:val="22"/>
          <w:szCs w:val="22"/>
          <w:lang w:val="pl-PL"/>
        </w:rPr>
        <w:t>enie</w:t>
      </w:r>
      <w:r w:rsidR="00542386" w:rsidRPr="00542386">
        <w:rPr>
          <w:rFonts w:ascii="Arial" w:hAnsi="Arial" w:cs="Arial"/>
          <w:color w:val="000000"/>
          <w:sz w:val="22"/>
          <w:szCs w:val="22"/>
          <w:lang w:val="pl-PL"/>
        </w:rPr>
        <w:t xml:space="preserve"> prawidłowej gospodarki wodno-ściekowej oraz</w:t>
      </w:r>
      <w:r>
        <w:rPr>
          <w:rFonts w:ascii="Arial" w:hAnsi="Arial" w:cs="Arial"/>
          <w:color w:val="000000"/>
          <w:sz w:val="22"/>
          <w:szCs w:val="22"/>
          <w:lang w:val="pl-PL"/>
        </w:rPr>
        <w:t xml:space="preserve"> </w:t>
      </w:r>
      <w:r w:rsidR="00542386" w:rsidRPr="00542386">
        <w:rPr>
          <w:rFonts w:ascii="Arial" w:hAnsi="Arial" w:cs="Arial"/>
          <w:color w:val="000000"/>
          <w:sz w:val="22"/>
          <w:szCs w:val="22"/>
          <w:lang w:val="pl-PL"/>
        </w:rPr>
        <w:t>zachowanie wszelkich przepisów i norm w zakresie ochrony</w:t>
      </w:r>
      <w:r>
        <w:rPr>
          <w:rFonts w:ascii="Arial" w:hAnsi="Arial" w:cs="Arial"/>
          <w:color w:val="000000"/>
          <w:sz w:val="22"/>
          <w:szCs w:val="22"/>
          <w:lang w:val="pl-PL"/>
        </w:rPr>
        <w:t xml:space="preserve"> </w:t>
      </w:r>
      <w:r w:rsidR="00542386" w:rsidRPr="00542386">
        <w:rPr>
          <w:rFonts w:ascii="Arial" w:hAnsi="Arial" w:cs="Arial"/>
          <w:color w:val="000000"/>
          <w:sz w:val="22"/>
          <w:szCs w:val="22"/>
          <w:lang w:val="pl-PL"/>
        </w:rPr>
        <w:t>wód powierzchniowych i podziemnych,</w:t>
      </w:r>
    </w:p>
    <w:p w:rsidR="00542386" w:rsidRPr="00542386" w:rsidRDefault="00206D41" w:rsidP="00542386">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lang w:val="pl-PL"/>
        </w:rPr>
        <w:t>-</w:t>
      </w:r>
      <w:r w:rsidR="00542386" w:rsidRPr="00542386">
        <w:rPr>
          <w:rFonts w:ascii="Arial" w:hAnsi="Arial" w:cs="Arial"/>
          <w:color w:val="000000"/>
          <w:sz w:val="22"/>
          <w:szCs w:val="22"/>
          <w:lang w:val="pl-PL"/>
        </w:rPr>
        <w:t xml:space="preserve"> </w:t>
      </w:r>
      <w:r>
        <w:rPr>
          <w:rFonts w:ascii="Arial" w:hAnsi="Arial" w:cs="Arial"/>
          <w:color w:val="000000"/>
          <w:sz w:val="22"/>
          <w:szCs w:val="22"/>
          <w:lang w:val="pl-PL"/>
        </w:rPr>
        <w:t>Z</w:t>
      </w:r>
      <w:r w:rsidR="00542386" w:rsidRPr="00542386">
        <w:rPr>
          <w:rFonts w:ascii="Arial" w:hAnsi="Arial" w:cs="Arial"/>
          <w:color w:val="000000"/>
          <w:sz w:val="22"/>
          <w:szCs w:val="22"/>
          <w:lang w:val="pl-PL"/>
        </w:rPr>
        <w:t>astosowanie środków technicznych i technologicznych dla</w:t>
      </w:r>
      <w:r>
        <w:rPr>
          <w:rFonts w:ascii="Arial" w:hAnsi="Arial" w:cs="Arial"/>
          <w:color w:val="000000"/>
          <w:sz w:val="22"/>
          <w:szCs w:val="22"/>
          <w:lang w:val="pl-PL"/>
        </w:rPr>
        <w:t xml:space="preserve"> </w:t>
      </w:r>
      <w:r w:rsidR="00542386" w:rsidRPr="00542386">
        <w:rPr>
          <w:rFonts w:ascii="Arial" w:hAnsi="Arial" w:cs="Arial"/>
          <w:color w:val="000000"/>
          <w:sz w:val="22"/>
          <w:szCs w:val="22"/>
          <w:lang w:val="pl-PL"/>
        </w:rPr>
        <w:t>zabezpieczenia środowiska gruntowo-wodnego przed</w:t>
      </w:r>
      <w:r>
        <w:rPr>
          <w:rFonts w:ascii="Arial" w:hAnsi="Arial" w:cs="Arial"/>
          <w:color w:val="000000"/>
          <w:sz w:val="22"/>
          <w:szCs w:val="22"/>
          <w:lang w:val="pl-PL"/>
        </w:rPr>
        <w:t xml:space="preserve"> </w:t>
      </w:r>
      <w:r w:rsidR="00542386" w:rsidRPr="00542386">
        <w:rPr>
          <w:rFonts w:ascii="Arial" w:hAnsi="Arial" w:cs="Arial"/>
          <w:color w:val="000000"/>
          <w:sz w:val="22"/>
          <w:szCs w:val="22"/>
          <w:lang w:val="pl-PL"/>
        </w:rPr>
        <w:t>zanieczyszczeniami oraz właściwe rozwiązania techniczne</w:t>
      </w:r>
      <w:r>
        <w:rPr>
          <w:rFonts w:ascii="Arial" w:hAnsi="Arial" w:cs="Arial"/>
          <w:color w:val="000000"/>
          <w:sz w:val="22"/>
          <w:szCs w:val="22"/>
          <w:lang w:val="pl-PL"/>
        </w:rPr>
        <w:t xml:space="preserve"> </w:t>
      </w:r>
      <w:r w:rsidR="00542386" w:rsidRPr="00542386">
        <w:rPr>
          <w:rFonts w:ascii="Arial" w:hAnsi="Arial" w:cs="Arial"/>
          <w:color w:val="000000"/>
          <w:sz w:val="22"/>
          <w:szCs w:val="22"/>
          <w:lang w:val="pl-PL"/>
        </w:rPr>
        <w:t>gospodarowania wodami zgodnie z przepisami odrębnymi,</w:t>
      </w:r>
    </w:p>
    <w:p w:rsidR="00542386" w:rsidRPr="00542386" w:rsidRDefault="00206D41" w:rsidP="00542386">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lang w:val="pl-PL"/>
        </w:rPr>
        <w:t>-</w:t>
      </w:r>
      <w:r w:rsidR="00542386" w:rsidRPr="00542386">
        <w:rPr>
          <w:rFonts w:ascii="Arial" w:hAnsi="Arial" w:cs="Arial"/>
          <w:color w:val="000000"/>
          <w:sz w:val="22"/>
          <w:szCs w:val="22"/>
          <w:lang w:val="pl-PL"/>
        </w:rPr>
        <w:t xml:space="preserve"> </w:t>
      </w:r>
      <w:r>
        <w:rPr>
          <w:rFonts w:ascii="Arial" w:hAnsi="Arial" w:cs="Arial"/>
          <w:color w:val="000000"/>
          <w:sz w:val="22"/>
          <w:szCs w:val="22"/>
          <w:lang w:val="pl-PL"/>
        </w:rPr>
        <w:t>O</w:t>
      </w:r>
      <w:r w:rsidR="00542386" w:rsidRPr="00542386">
        <w:rPr>
          <w:rFonts w:ascii="Arial" w:hAnsi="Arial" w:cs="Arial"/>
          <w:color w:val="000000"/>
          <w:sz w:val="22"/>
          <w:szCs w:val="22"/>
          <w:lang w:val="pl-PL"/>
        </w:rPr>
        <w:t>dprowadzanie ścieków</w:t>
      </w:r>
      <w:r>
        <w:rPr>
          <w:rFonts w:ascii="Arial" w:hAnsi="Arial" w:cs="Arial"/>
          <w:color w:val="000000"/>
          <w:sz w:val="22"/>
          <w:szCs w:val="22"/>
          <w:lang w:val="pl-PL"/>
        </w:rPr>
        <w:t xml:space="preserve"> </w:t>
      </w:r>
      <w:r w:rsidR="00542386" w:rsidRPr="00542386">
        <w:rPr>
          <w:rFonts w:ascii="Arial" w:hAnsi="Arial" w:cs="Arial"/>
          <w:color w:val="000000"/>
          <w:sz w:val="22"/>
          <w:szCs w:val="22"/>
          <w:lang w:val="pl-PL"/>
        </w:rPr>
        <w:t>poprzez budowę przyłączy do istniejącego systemu kanalizacji,</w:t>
      </w:r>
    </w:p>
    <w:p w:rsidR="00542386" w:rsidRDefault="00542386" w:rsidP="00542386">
      <w:pPr>
        <w:pStyle w:val="Tekstpodstawowy"/>
        <w:tabs>
          <w:tab w:val="left" w:pos="1146"/>
        </w:tabs>
        <w:spacing w:line="360" w:lineRule="auto"/>
        <w:jc w:val="both"/>
        <w:rPr>
          <w:rFonts w:ascii="Arial" w:hAnsi="Arial" w:cs="Arial"/>
          <w:color w:val="000000"/>
          <w:sz w:val="22"/>
          <w:szCs w:val="22"/>
          <w:lang w:val="pl-PL"/>
        </w:rPr>
      </w:pPr>
      <w:r w:rsidRPr="00542386">
        <w:rPr>
          <w:rFonts w:ascii="Arial" w:hAnsi="Arial" w:cs="Arial"/>
          <w:color w:val="000000"/>
          <w:sz w:val="22"/>
          <w:szCs w:val="22"/>
          <w:lang w:val="pl-PL"/>
        </w:rPr>
        <w:t>nakaz podłączenia wszystkich obiektów, w których mogą</w:t>
      </w:r>
      <w:r w:rsidR="00206D41">
        <w:rPr>
          <w:rFonts w:ascii="Arial" w:hAnsi="Arial" w:cs="Arial"/>
          <w:color w:val="000000"/>
          <w:sz w:val="22"/>
          <w:szCs w:val="22"/>
          <w:lang w:val="pl-PL"/>
        </w:rPr>
        <w:t xml:space="preserve"> </w:t>
      </w:r>
      <w:r w:rsidRPr="00542386">
        <w:rPr>
          <w:rFonts w:ascii="Arial" w:hAnsi="Arial" w:cs="Arial"/>
          <w:color w:val="000000"/>
          <w:sz w:val="22"/>
          <w:szCs w:val="22"/>
          <w:lang w:val="pl-PL"/>
        </w:rPr>
        <w:t>powst</w:t>
      </w:r>
      <w:r w:rsidR="00206D41">
        <w:rPr>
          <w:rFonts w:ascii="Arial" w:hAnsi="Arial" w:cs="Arial"/>
          <w:color w:val="000000"/>
          <w:sz w:val="22"/>
          <w:szCs w:val="22"/>
          <w:lang w:val="pl-PL"/>
        </w:rPr>
        <w:t>awać ścieki, do tej kanalizacji,</w:t>
      </w:r>
    </w:p>
    <w:p w:rsidR="00206D41" w:rsidRPr="00542386" w:rsidRDefault="00206D41" w:rsidP="00206D41">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lang w:val="pl-PL"/>
        </w:rPr>
        <w:t>- G</w:t>
      </w:r>
      <w:r w:rsidRPr="00542386">
        <w:rPr>
          <w:rFonts w:ascii="Arial" w:hAnsi="Arial" w:cs="Arial"/>
          <w:color w:val="000000"/>
          <w:sz w:val="22"/>
          <w:szCs w:val="22"/>
          <w:lang w:val="pl-PL"/>
        </w:rPr>
        <w:t>romadzenie i zagospodarowanie odpadów komunalnych</w:t>
      </w:r>
      <w:r>
        <w:rPr>
          <w:rFonts w:ascii="Arial" w:hAnsi="Arial" w:cs="Arial"/>
          <w:color w:val="000000"/>
          <w:sz w:val="22"/>
          <w:szCs w:val="22"/>
          <w:lang w:val="pl-PL"/>
        </w:rPr>
        <w:t xml:space="preserve"> </w:t>
      </w:r>
      <w:r w:rsidRPr="00542386">
        <w:rPr>
          <w:rFonts w:ascii="Arial" w:hAnsi="Arial" w:cs="Arial"/>
          <w:color w:val="000000"/>
          <w:sz w:val="22"/>
          <w:szCs w:val="22"/>
          <w:lang w:val="pl-PL"/>
        </w:rPr>
        <w:t>musi być prowadzone w sposób zgodny z ustawą o odpadach,</w:t>
      </w:r>
      <w:r>
        <w:rPr>
          <w:rFonts w:ascii="Arial" w:hAnsi="Arial" w:cs="Arial"/>
          <w:color w:val="000000"/>
          <w:sz w:val="22"/>
          <w:szCs w:val="22"/>
          <w:lang w:val="pl-PL"/>
        </w:rPr>
        <w:t xml:space="preserve"> </w:t>
      </w:r>
      <w:r w:rsidRPr="00542386">
        <w:rPr>
          <w:rFonts w:ascii="Arial" w:hAnsi="Arial" w:cs="Arial"/>
          <w:color w:val="000000"/>
          <w:sz w:val="22"/>
          <w:szCs w:val="22"/>
          <w:lang w:val="pl-PL"/>
        </w:rPr>
        <w:t>ustawą prawo ochrony środowiska i gminnym regulaminem</w:t>
      </w:r>
      <w:r>
        <w:rPr>
          <w:rFonts w:ascii="Arial" w:hAnsi="Arial" w:cs="Arial"/>
          <w:color w:val="000000"/>
          <w:sz w:val="22"/>
          <w:szCs w:val="22"/>
          <w:lang w:val="pl-PL"/>
        </w:rPr>
        <w:t xml:space="preserve"> </w:t>
      </w:r>
      <w:r w:rsidRPr="00542386">
        <w:rPr>
          <w:rFonts w:ascii="Arial" w:hAnsi="Arial" w:cs="Arial"/>
          <w:color w:val="000000"/>
          <w:sz w:val="22"/>
          <w:szCs w:val="22"/>
          <w:lang w:val="pl-PL"/>
        </w:rPr>
        <w:t>utrzymania czystości i porządku w gminie z uwzględnieniem</w:t>
      </w:r>
      <w:r>
        <w:rPr>
          <w:rFonts w:ascii="Arial" w:hAnsi="Arial" w:cs="Arial"/>
          <w:color w:val="000000"/>
          <w:sz w:val="22"/>
          <w:szCs w:val="22"/>
          <w:lang w:val="pl-PL"/>
        </w:rPr>
        <w:t xml:space="preserve"> </w:t>
      </w:r>
      <w:r w:rsidRPr="00542386">
        <w:rPr>
          <w:rFonts w:ascii="Arial" w:hAnsi="Arial" w:cs="Arial"/>
          <w:color w:val="000000"/>
          <w:sz w:val="22"/>
          <w:szCs w:val="22"/>
          <w:lang w:val="pl-PL"/>
        </w:rPr>
        <w:t>segregacji odpadów,</w:t>
      </w:r>
    </w:p>
    <w:p w:rsidR="00542386" w:rsidRPr="00542386" w:rsidRDefault="00206D41" w:rsidP="00542386">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lang w:val="pl-PL"/>
        </w:rPr>
        <w:lastRenderedPageBreak/>
        <w:t>-</w:t>
      </w:r>
      <w:r w:rsidR="00542386" w:rsidRPr="00542386">
        <w:rPr>
          <w:rFonts w:ascii="Arial" w:hAnsi="Arial" w:cs="Arial"/>
          <w:color w:val="000000"/>
          <w:sz w:val="22"/>
          <w:szCs w:val="22"/>
          <w:lang w:val="pl-PL"/>
        </w:rPr>
        <w:t xml:space="preserve"> </w:t>
      </w:r>
      <w:r>
        <w:rPr>
          <w:rFonts w:ascii="Arial" w:hAnsi="Arial" w:cs="Arial"/>
          <w:color w:val="000000"/>
          <w:sz w:val="22"/>
          <w:szCs w:val="22"/>
          <w:lang w:val="pl-PL"/>
        </w:rPr>
        <w:t>N</w:t>
      </w:r>
      <w:r w:rsidR="00542386" w:rsidRPr="00542386">
        <w:rPr>
          <w:rFonts w:ascii="Arial" w:hAnsi="Arial" w:cs="Arial"/>
          <w:color w:val="000000"/>
          <w:sz w:val="22"/>
          <w:szCs w:val="22"/>
          <w:lang w:val="pl-PL"/>
        </w:rPr>
        <w:t>akaz zagospodarowania wód opadowych i</w:t>
      </w:r>
      <w:r>
        <w:rPr>
          <w:rFonts w:ascii="Arial" w:hAnsi="Arial" w:cs="Arial"/>
          <w:color w:val="000000"/>
          <w:sz w:val="22"/>
          <w:szCs w:val="22"/>
          <w:lang w:val="pl-PL"/>
        </w:rPr>
        <w:t xml:space="preserve"> </w:t>
      </w:r>
      <w:r w:rsidR="00542386" w:rsidRPr="00542386">
        <w:rPr>
          <w:rFonts w:ascii="Arial" w:hAnsi="Arial" w:cs="Arial"/>
          <w:color w:val="000000"/>
          <w:sz w:val="22"/>
          <w:szCs w:val="22"/>
          <w:lang w:val="pl-PL"/>
        </w:rPr>
        <w:t>roztopowych na terenie własnym nieutwardzonym, do</w:t>
      </w:r>
      <w:r>
        <w:rPr>
          <w:rFonts w:ascii="Arial" w:hAnsi="Arial" w:cs="Arial"/>
          <w:color w:val="000000"/>
          <w:sz w:val="22"/>
          <w:szCs w:val="22"/>
          <w:lang w:val="pl-PL"/>
        </w:rPr>
        <w:t xml:space="preserve"> </w:t>
      </w:r>
      <w:r w:rsidR="00542386" w:rsidRPr="00542386">
        <w:rPr>
          <w:rFonts w:ascii="Arial" w:hAnsi="Arial" w:cs="Arial"/>
          <w:color w:val="000000"/>
          <w:sz w:val="22"/>
          <w:szCs w:val="22"/>
          <w:lang w:val="pl-PL"/>
        </w:rPr>
        <w:t>dołów chłonnych lub zbiorników retencyjnych,</w:t>
      </w:r>
    </w:p>
    <w:p w:rsidR="00542386" w:rsidRPr="00542386" w:rsidRDefault="00206D41" w:rsidP="00542386">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lang w:val="pl-PL"/>
        </w:rPr>
        <w:t>-</w:t>
      </w:r>
      <w:r w:rsidR="00542386" w:rsidRPr="00542386">
        <w:rPr>
          <w:rFonts w:ascii="Arial" w:hAnsi="Arial" w:cs="Arial"/>
          <w:color w:val="000000"/>
          <w:sz w:val="22"/>
          <w:szCs w:val="22"/>
          <w:lang w:val="pl-PL"/>
        </w:rPr>
        <w:t xml:space="preserve"> </w:t>
      </w:r>
      <w:r>
        <w:rPr>
          <w:rFonts w:ascii="Arial" w:hAnsi="Arial" w:cs="Arial"/>
          <w:color w:val="000000"/>
          <w:sz w:val="22"/>
          <w:szCs w:val="22"/>
          <w:lang w:val="pl-PL"/>
        </w:rPr>
        <w:t>N</w:t>
      </w:r>
      <w:r w:rsidR="00542386" w:rsidRPr="00542386">
        <w:rPr>
          <w:rFonts w:ascii="Arial" w:hAnsi="Arial" w:cs="Arial"/>
          <w:color w:val="000000"/>
          <w:sz w:val="22"/>
          <w:szCs w:val="22"/>
          <w:lang w:val="pl-PL"/>
        </w:rPr>
        <w:t>akaz wyposażenia w systemy odprowadzania wód</w:t>
      </w:r>
      <w:r>
        <w:rPr>
          <w:rFonts w:ascii="Arial" w:hAnsi="Arial" w:cs="Arial"/>
          <w:color w:val="000000"/>
          <w:sz w:val="22"/>
          <w:szCs w:val="22"/>
          <w:lang w:val="pl-PL"/>
        </w:rPr>
        <w:t xml:space="preserve"> </w:t>
      </w:r>
      <w:r w:rsidR="00542386" w:rsidRPr="00542386">
        <w:rPr>
          <w:rFonts w:ascii="Arial" w:hAnsi="Arial" w:cs="Arial"/>
          <w:color w:val="000000"/>
          <w:sz w:val="22"/>
          <w:szCs w:val="22"/>
          <w:lang w:val="pl-PL"/>
        </w:rPr>
        <w:t>opadowych i roztopowych z wszelkich nawierzchni</w:t>
      </w:r>
      <w:r>
        <w:rPr>
          <w:rFonts w:ascii="Arial" w:hAnsi="Arial" w:cs="Arial"/>
          <w:color w:val="000000"/>
          <w:sz w:val="22"/>
          <w:szCs w:val="22"/>
          <w:lang w:val="pl-PL"/>
        </w:rPr>
        <w:t xml:space="preserve"> </w:t>
      </w:r>
      <w:r w:rsidR="00542386" w:rsidRPr="00542386">
        <w:rPr>
          <w:rFonts w:ascii="Arial" w:hAnsi="Arial" w:cs="Arial"/>
          <w:color w:val="000000"/>
          <w:sz w:val="22"/>
          <w:szCs w:val="22"/>
          <w:lang w:val="pl-PL"/>
        </w:rPr>
        <w:t>utwardzonych, a w przypadku nawierzchni częściowo</w:t>
      </w:r>
      <w:r>
        <w:rPr>
          <w:rFonts w:ascii="Arial" w:hAnsi="Arial" w:cs="Arial"/>
          <w:color w:val="000000"/>
          <w:sz w:val="22"/>
          <w:szCs w:val="22"/>
          <w:lang w:val="pl-PL"/>
        </w:rPr>
        <w:t xml:space="preserve"> </w:t>
      </w:r>
      <w:r w:rsidR="00542386" w:rsidRPr="00542386">
        <w:rPr>
          <w:rFonts w:ascii="Arial" w:hAnsi="Arial" w:cs="Arial"/>
          <w:color w:val="000000"/>
          <w:sz w:val="22"/>
          <w:szCs w:val="22"/>
          <w:lang w:val="pl-PL"/>
        </w:rPr>
        <w:t>utwardzonych („ażurowych”) nakaz stosownego</w:t>
      </w:r>
      <w:r>
        <w:rPr>
          <w:rFonts w:ascii="Arial" w:hAnsi="Arial" w:cs="Arial"/>
          <w:color w:val="000000"/>
          <w:sz w:val="22"/>
          <w:szCs w:val="22"/>
          <w:lang w:val="pl-PL"/>
        </w:rPr>
        <w:t xml:space="preserve"> </w:t>
      </w:r>
      <w:r w:rsidR="00542386" w:rsidRPr="00542386">
        <w:rPr>
          <w:rFonts w:ascii="Arial" w:hAnsi="Arial" w:cs="Arial"/>
          <w:color w:val="000000"/>
          <w:sz w:val="22"/>
          <w:szCs w:val="22"/>
          <w:lang w:val="pl-PL"/>
        </w:rPr>
        <w:t>zabezpieczenia środowiska gruntowo-wodnego przed</w:t>
      </w:r>
    </w:p>
    <w:p w:rsidR="00542386" w:rsidRDefault="00206D41" w:rsidP="00542386">
      <w:pPr>
        <w:pStyle w:val="Tekstpodstawowy"/>
        <w:tabs>
          <w:tab w:val="left" w:pos="1146"/>
        </w:tabs>
        <w:spacing w:line="360" w:lineRule="auto"/>
        <w:jc w:val="both"/>
        <w:rPr>
          <w:rFonts w:ascii="Arial" w:hAnsi="Arial" w:cs="Arial"/>
          <w:color w:val="000000"/>
          <w:sz w:val="22"/>
          <w:szCs w:val="22"/>
        </w:rPr>
      </w:pPr>
      <w:r>
        <w:rPr>
          <w:rFonts w:ascii="Arial" w:hAnsi="Arial" w:cs="Arial"/>
          <w:color w:val="000000"/>
          <w:sz w:val="22"/>
          <w:szCs w:val="22"/>
          <w:lang w:val="pl-PL"/>
        </w:rPr>
        <w:t>przenikaniem zanieczyszczeń,</w:t>
      </w:r>
    </w:p>
    <w:p w:rsidR="00542386" w:rsidRPr="00542386" w:rsidRDefault="00206D41" w:rsidP="00542386">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lang w:val="pl-PL"/>
        </w:rPr>
        <w:t>-</w:t>
      </w:r>
      <w:r w:rsidR="00542386" w:rsidRPr="00542386">
        <w:rPr>
          <w:rFonts w:ascii="Arial" w:hAnsi="Arial" w:cs="Arial"/>
          <w:color w:val="000000"/>
          <w:sz w:val="22"/>
          <w:szCs w:val="22"/>
          <w:lang w:val="pl-PL"/>
        </w:rPr>
        <w:t xml:space="preserve"> </w:t>
      </w:r>
      <w:r>
        <w:rPr>
          <w:rFonts w:ascii="Arial" w:hAnsi="Arial" w:cs="Arial"/>
          <w:color w:val="000000"/>
          <w:sz w:val="22"/>
          <w:szCs w:val="22"/>
          <w:lang w:val="pl-PL"/>
        </w:rPr>
        <w:t>R</w:t>
      </w:r>
      <w:r w:rsidR="00542386" w:rsidRPr="00542386">
        <w:rPr>
          <w:rFonts w:ascii="Arial" w:hAnsi="Arial" w:cs="Arial"/>
          <w:color w:val="000000"/>
          <w:sz w:val="22"/>
          <w:szCs w:val="22"/>
          <w:lang w:val="pl-PL"/>
        </w:rPr>
        <w:t>ozplantowanie mas ziemnych, w szczególności odłożonej</w:t>
      </w:r>
      <w:r>
        <w:rPr>
          <w:rFonts w:ascii="Arial" w:hAnsi="Arial" w:cs="Arial"/>
          <w:color w:val="000000"/>
          <w:sz w:val="22"/>
          <w:szCs w:val="22"/>
          <w:lang w:val="pl-PL"/>
        </w:rPr>
        <w:t xml:space="preserve"> </w:t>
      </w:r>
      <w:r w:rsidR="00542386" w:rsidRPr="00542386">
        <w:rPr>
          <w:rFonts w:ascii="Arial" w:hAnsi="Arial" w:cs="Arial"/>
          <w:color w:val="000000"/>
          <w:sz w:val="22"/>
          <w:szCs w:val="22"/>
          <w:lang w:val="pl-PL"/>
        </w:rPr>
        <w:t>warstwy humusu, dla ukształtowania terenów zieleni lub ich</w:t>
      </w:r>
      <w:r>
        <w:rPr>
          <w:rFonts w:ascii="Arial" w:hAnsi="Arial" w:cs="Arial"/>
          <w:color w:val="000000"/>
          <w:sz w:val="22"/>
          <w:szCs w:val="22"/>
          <w:lang w:val="pl-PL"/>
        </w:rPr>
        <w:t xml:space="preserve"> </w:t>
      </w:r>
      <w:r w:rsidR="00542386" w:rsidRPr="00542386">
        <w:rPr>
          <w:rFonts w:ascii="Arial" w:hAnsi="Arial" w:cs="Arial"/>
          <w:color w:val="000000"/>
          <w:sz w:val="22"/>
          <w:szCs w:val="22"/>
          <w:lang w:val="pl-PL"/>
        </w:rPr>
        <w:t>wywóz na miejsce wskazane przez służby gminne i zgodnie z</w:t>
      </w:r>
      <w:r>
        <w:rPr>
          <w:rFonts w:ascii="Arial" w:hAnsi="Arial" w:cs="Arial"/>
          <w:color w:val="000000"/>
          <w:sz w:val="22"/>
          <w:szCs w:val="22"/>
          <w:lang w:val="pl-PL"/>
        </w:rPr>
        <w:t xml:space="preserve"> </w:t>
      </w:r>
      <w:r w:rsidR="00542386" w:rsidRPr="00542386">
        <w:rPr>
          <w:rFonts w:ascii="Arial" w:hAnsi="Arial" w:cs="Arial"/>
          <w:color w:val="000000"/>
          <w:sz w:val="22"/>
          <w:szCs w:val="22"/>
          <w:lang w:val="pl-PL"/>
        </w:rPr>
        <w:t>obowiązującymi przepisami,</w:t>
      </w:r>
    </w:p>
    <w:p w:rsidR="00542386" w:rsidRPr="00542386" w:rsidRDefault="00206D41" w:rsidP="00542386">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lang w:val="pl-PL"/>
        </w:rPr>
        <w:t>-</w:t>
      </w:r>
      <w:r w:rsidR="00542386" w:rsidRPr="00542386">
        <w:rPr>
          <w:rFonts w:ascii="Arial" w:hAnsi="Arial" w:cs="Arial"/>
          <w:color w:val="000000"/>
          <w:sz w:val="22"/>
          <w:szCs w:val="22"/>
          <w:lang w:val="pl-PL"/>
        </w:rPr>
        <w:t xml:space="preserve"> Zastosowanie do celów grzewczych paliw</w:t>
      </w:r>
      <w:r>
        <w:rPr>
          <w:rFonts w:ascii="Arial" w:hAnsi="Arial" w:cs="Arial"/>
          <w:color w:val="000000"/>
          <w:sz w:val="22"/>
          <w:szCs w:val="22"/>
          <w:lang w:val="pl-PL"/>
        </w:rPr>
        <w:t xml:space="preserve"> </w:t>
      </w:r>
      <w:r w:rsidR="00542386" w:rsidRPr="00542386">
        <w:rPr>
          <w:rFonts w:ascii="Arial" w:hAnsi="Arial" w:cs="Arial"/>
          <w:color w:val="000000"/>
          <w:sz w:val="22"/>
          <w:szCs w:val="22"/>
          <w:lang w:val="pl-PL"/>
        </w:rPr>
        <w:t>charakteryzujących się najniższymi wskaźnikami emisyjnymi</w:t>
      </w:r>
      <w:r>
        <w:rPr>
          <w:rFonts w:ascii="Arial" w:hAnsi="Arial" w:cs="Arial"/>
          <w:color w:val="000000"/>
          <w:sz w:val="22"/>
          <w:szCs w:val="22"/>
          <w:lang w:val="pl-PL"/>
        </w:rPr>
        <w:t xml:space="preserve"> </w:t>
      </w:r>
      <w:r w:rsidR="00542386" w:rsidRPr="00542386">
        <w:rPr>
          <w:rFonts w:ascii="Arial" w:hAnsi="Arial" w:cs="Arial"/>
          <w:color w:val="000000"/>
          <w:sz w:val="22"/>
          <w:szCs w:val="22"/>
          <w:lang w:val="pl-PL"/>
        </w:rPr>
        <w:t>(gaz, energia elektryczna) albo zastosowanie alternatywnych</w:t>
      </w:r>
      <w:r>
        <w:rPr>
          <w:rFonts w:ascii="Arial" w:hAnsi="Arial" w:cs="Arial"/>
          <w:color w:val="000000"/>
          <w:sz w:val="22"/>
          <w:szCs w:val="22"/>
          <w:lang w:val="pl-PL"/>
        </w:rPr>
        <w:t xml:space="preserve"> </w:t>
      </w:r>
      <w:r w:rsidR="00542386" w:rsidRPr="00542386">
        <w:rPr>
          <w:rFonts w:ascii="Arial" w:hAnsi="Arial" w:cs="Arial"/>
          <w:color w:val="000000"/>
          <w:sz w:val="22"/>
          <w:szCs w:val="22"/>
          <w:lang w:val="pl-PL"/>
        </w:rPr>
        <w:t>źródeł energii, np. energia słoneczna, pompy ciepła, itp.,</w:t>
      </w:r>
    </w:p>
    <w:p w:rsidR="00542386" w:rsidRDefault="00206D41" w:rsidP="00542386">
      <w:pPr>
        <w:pStyle w:val="Tekstpodstawowy"/>
        <w:tabs>
          <w:tab w:val="left" w:pos="1146"/>
        </w:tabs>
        <w:spacing w:line="360" w:lineRule="auto"/>
        <w:jc w:val="both"/>
        <w:rPr>
          <w:rFonts w:ascii="Arial" w:hAnsi="Arial" w:cs="Arial"/>
          <w:color w:val="000000"/>
          <w:sz w:val="22"/>
          <w:szCs w:val="22"/>
        </w:rPr>
      </w:pPr>
      <w:r>
        <w:rPr>
          <w:rFonts w:ascii="Arial" w:hAnsi="Arial" w:cs="Arial"/>
          <w:color w:val="000000"/>
          <w:sz w:val="22"/>
          <w:szCs w:val="22"/>
          <w:lang w:val="pl-PL"/>
        </w:rPr>
        <w:t>- Z</w:t>
      </w:r>
      <w:r w:rsidR="00542386" w:rsidRPr="00542386">
        <w:rPr>
          <w:rFonts w:ascii="Arial" w:hAnsi="Arial" w:cs="Arial"/>
          <w:color w:val="000000"/>
          <w:sz w:val="22"/>
          <w:szCs w:val="22"/>
          <w:lang w:val="pl-PL"/>
        </w:rPr>
        <w:t>apewnienie standardów akustycznych dla terenów</w:t>
      </w:r>
      <w:r>
        <w:rPr>
          <w:rFonts w:ascii="Arial" w:hAnsi="Arial" w:cs="Arial"/>
          <w:color w:val="000000"/>
          <w:sz w:val="22"/>
          <w:szCs w:val="22"/>
          <w:lang w:val="pl-PL"/>
        </w:rPr>
        <w:t xml:space="preserve"> </w:t>
      </w:r>
      <w:r w:rsidR="00542386" w:rsidRPr="00542386">
        <w:rPr>
          <w:rFonts w:ascii="Arial" w:hAnsi="Arial" w:cs="Arial"/>
          <w:color w:val="000000"/>
          <w:sz w:val="22"/>
          <w:szCs w:val="22"/>
          <w:lang w:val="pl-PL"/>
        </w:rPr>
        <w:t>podlegających ochronie akustycznej (</w:t>
      </w:r>
      <w:r>
        <w:rPr>
          <w:rFonts w:ascii="Arial" w:hAnsi="Arial" w:cs="Arial"/>
          <w:color w:val="000000"/>
          <w:sz w:val="22"/>
          <w:szCs w:val="22"/>
          <w:lang w:val="pl-PL"/>
        </w:rPr>
        <w:t xml:space="preserve">dla budynków </w:t>
      </w:r>
      <w:r w:rsidR="00542386" w:rsidRPr="00542386">
        <w:rPr>
          <w:rFonts w:ascii="Arial" w:hAnsi="Arial" w:cs="Arial"/>
          <w:color w:val="000000"/>
          <w:sz w:val="22"/>
          <w:szCs w:val="22"/>
          <w:lang w:val="pl-PL"/>
        </w:rPr>
        <w:t>mieszkaln</w:t>
      </w:r>
      <w:r>
        <w:rPr>
          <w:rFonts w:ascii="Arial" w:hAnsi="Arial" w:cs="Arial"/>
          <w:color w:val="000000"/>
          <w:sz w:val="22"/>
          <w:szCs w:val="22"/>
          <w:lang w:val="pl-PL"/>
        </w:rPr>
        <w:t>ych na działce nr 335</w:t>
      </w:r>
      <w:r w:rsidR="00542386" w:rsidRPr="00542386">
        <w:rPr>
          <w:rFonts w:ascii="Arial" w:hAnsi="Arial" w:cs="Arial"/>
          <w:color w:val="000000"/>
          <w:sz w:val="22"/>
          <w:szCs w:val="22"/>
          <w:lang w:val="pl-PL"/>
        </w:rPr>
        <w:t xml:space="preserve"> oraz </w:t>
      </w:r>
      <w:r>
        <w:rPr>
          <w:rFonts w:ascii="Arial" w:hAnsi="Arial" w:cs="Arial"/>
          <w:color w:val="000000"/>
          <w:sz w:val="22"/>
          <w:szCs w:val="22"/>
          <w:lang w:val="pl-PL"/>
        </w:rPr>
        <w:t>zlokalizowanych w sąsiedztwie,</w:t>
      </w:r>
      <w:r w:rsidR="00542386" w:rsidRPr="00542386">
        <w:rPr>
          <w:rFonts w:ascii="Arial" w:hAnsi="Arial" w:cs="Arial"/>
          <w:color w:val="000000"/>
          <w:sz w:val="22"/>
          <w:szCs w:val="22"/>
          <w:lang w:val="pl-PL"/>
        </w:rPr>
        <w:t xml:space="preserve"> poza granicami </w:t>
      </w:r>
      <w:r>
        <w:rPr>
          <w:rFonts w:ascii="Arial" w:hAnsi="Arial" w:cs="Arial"/>
          <w:color w:val="000000"/>
          <w:sz w:val="22"/>
          <w:szCs w:val="22"/>
          <w:lang w:val="pl-PL"/>
        </w:rPr>
        <w:t>zmiany studium</w:t>
      </w:r>
      <w:r w:rsidR="00542386" w:rsidRPr="00542386">
        <w:rPr>
          <w:rFonts w:ascii="Arial" w:hAnsi="Arial" w:cs="Arial"/>
          <w:color w:val="000000"/>
          <w:sz w:val="22"/>
          <w:szCs w:val="22"/>
          <w:lang w:val="pl-PL"/>
        </w:rPr>
        <w:t>), poprzez zastosowanie środków</w:t>
      </w:r>
      <w:r>
        <w:rPr>
          <w:rFonts w:ascii="Arial" w:hAnsi="Arial" w:cs="Arial"/>
          <w:color w:val="000000"/>
          <w:sz w:val="22"/>
          <w:szCs w:val="22"/>
          <w:lang w:val="pl-PL"/>
        </w:rPr>
        <w:t xml:space="preserve"> </w:t>
      </w:r>
      <w:r w:rsidR="00542386" w:rsidRPr="00542386">
        <w:rPr>
          <w:rFonts w:ascii="Arial" w:hAnsi="Arial" w:cs="Arial"/>
          <w:color w:val="000000"/>
          <w:sz w:val="22"/>
          <w:szCs w:val="22"/>
          <w:lang w:val="pl-PL"/>
        </w:rPr>
        <w:t>technicznych i technologicznych ograniczających emisję hałasu,</w:t>
      </w:r>
      <w:r>
        <w:rPr>
          <w:rFonts w:ascii="Arial" w:hAnsi="Arial" w:cs="Arial"/>
          <w:color w:val="000000"/>
          <w:sz w:val="22"/>
          <w:szCs w:val="22"/>
          <w:lang w:val="pl-PL"/>
        </w:rPr>
        <w:t xml:space="preserve"> </w:t>
      </w:r>
      <w:r w:rsidR="00542386" w:rsidRPr="00542386">
        <w:rPr>
          <w:rFonts w:ascii="Arial" w:hAnsi="Arial" w:cs="Arial"/>
          <w:color w:val="000000"/>
          <w:sz w:val="22"/>
          <w:szCs w:val="22"/>
          <w:lang w:val="pl-PL"/>
        </w:rPr>
        <w:t>zgodnie z obowiązującymi przepisami.</w:t>
      </w:r>
    </w:p>
    <w:p w:rsidR="0043737E" w:rsidRDefault="00275F2F" w:rsidP="00275F2F">
      <w:pPr>
        <w:pStyle w:val="Tekstpodstawowy"/>
        <w:tabs>
          <w:tab w:val="left" w:pos="851"/>
        </w:tabs>
        <w:spacing w:line="360" w:lineRule="auto"/>
        <w:jc w:val="both"/>
        <w:rPr>
          <w:rFonts w:ascii="Arial" w:hAnsi="Arial" w:cs="Arial"/>
          <w:color w:val="000000"/>
          <w:sz w:val="22"/>
          <w:szCs w:val="22"/>
          <w:lang w:val="pl-PL"/>
        </w:rPr>
      </w:pPr>
      <w:r>
        <w:rPr>
          <w:rFonts w:ascii="Arial" w:hAnsi="Arial" w:cs="Arial"/>
          <w:color w:val="000000"/>
          <w:sz w:val="22"/>
          <w:szCs w:val="22"/>
          <w:lang w:val="pl-PL"/>
        </w:rPr>
        <w:tab/>
      </w:r>
      <w:r w:rsidR="0043737E">
        <w:rPr>
          <w:rFonts w:ascii="Arial" w:hAnsi="Arial" w:cs="Arial"/>
          <w:color w:val="000000"/>
          <w:sz w:val="22"/>
          <w:szCs w:val="22"/>
          <w:lang w:val="pl-PL"/>
        </w:rPr>
        <w:t xml:space="preserve">„Program ochrony powietrza dla strefy wielkopolskiej” uwzględnia działania naprawcze dotyczące m.in. stosowania w indywidualnych systemach grzewczych nośników niepowodujących nadmiernej emisji zanieczyszczeń, takich jak: olej opałowy, gaz, a także stosowanie do celów grzewczych energii elektrycznej oraz odnawialnych źródeł energii. Zaleca się również, w przypadku stosowania indywidualnych systemów grzewczych opalanych paliwami stałymi, używanie wysokosprawnych kotłów. Ponadto zaleca się budowę i rozbudowę sieci ciepłowniczych, zapewniających podłączenie nowych użytkowników, </w:t>
      </w:r>
      <w:r w:rsidR="0069468C">
        <w:rPr>
          <w:rFonts w:ascii="Arial" w:hAnsi="Arial" w:cs="Arial"/>
          <w:color w:val="000000"/>
          <w:sz w:val="22"/>
          <w:szCs w:val="22"/>
          <w:lang w:val="pl-PL"/>
        </w:rPr>
        <w:br/>
      </w:r>
      <w:r w:rsidR="0043737E">
        <w:rPr>
          <w:rFonts w:ascii="Arial" w:hAnsi="Arial" w:cs="Arial"/>
          <w:color w:val="000000"/>
          <w:sz w:val="22"/>
          <w:szCs w:val="22"/>
          <w:lang w:val="pl-PL"/>
        </w:rPr>
        <w:t>a także projektowanie linii zabudowy, uwzględniające zapewnienie „przewietrzania” terenów ze szczególnym uwzględnieniem terenów o gęstej zabudowie oraz zwiększenie powierzchni terenów zielonych poprzez nasadzenia drzew i krzewów rodzimych gatunków.</w:t>
      </w:r>
    </w:p>
    <w:p w:rsidR="0043737E" w:rsidRDefault="0043737E" w:rsidP="009A30DD">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lang w:val="pl-PL"/>
        </w:rPr>
        <w:t>W „Programie”, w</w:t>
      </w:r>
      <w:r w:rsidRPr="0043737E">
        <w:rPr>
          <w:rFonts w:ascii="Arial" w:hAnsi="Arial" w:cs="Arial"/>
          <w:color w:val="000000"/>
          <w:sz w:val="22"/>
          <w:szCs w:val="22"/>
        </w:rPr>
        <w:t xml:space="preserve"> wyniku rocznej oceny jakości powietrza w województwie wielkopolskim dokonanej dla roku 2011, wyznaczono strefy, w których wystąpiły ponadnormatywne stężenia przynajmniej jednej z normowanych substancji. Strefy te zostały zakwalifikowane, jako strefy C, a tym samym zostały zobligowane do opracowania programu ochrony powietrza. Do stref tych została zaliczona strefa </w:t>
      </w:r>
      <w:r w:rsidR="00174984">
        <w:rPr>
          <w:rFonts w:ascii="Arial" w:hAnsi="Arial" w:cs="Arial"/>
          <w:color w:val="000000"/>
          <w:sz w:val="22"/>
          <w:szCs w:val="22"/>
        </w:rPr>
        <w:t>ostrowsko-kępińska</w:t>
      </w:r>
      <w:r w:rsidRPr="0043737E">
        <w:rPr>
          <w:rFonts w:ascii="Arial" w:hAnsi="Arial" w:cs="Arial"/>
          <w:color w:val="000000"/>
          <w:sz w:val="22"/>
          <w:szCs w:val="22"/>
        </w:rPr>
        <w:t xml:space="preserve">, </w:t>
      </w:r>
      <w:r w:rsidR="00766FC1">
        <w:rPr>
          <w:rFonts w:ascii="Arial" w:hAnsi="Arial" w:cs="Arial"/>
          <w:color w:val="000000"/>
          <w:sz w:val="22"/>
          <w:szCs w:val="22"/>
        </w:rPr>
        <w:t xml:space="preserve">w której mieści sie teren przedmiotoej zmiany studium, </w:t>
      </w:r>
      <w:r w:rsidRPr="0043737E">
        <w:rPr>
          <w:rFonts w:ascii="Arial" w:hAnsi="Arial" w:cs="Arial"/>
          <w:color w:val="000000"/>
          <w:sz w:val="22"/>
          <w:szCs w:val="22"/>
        </w:rPr>
        <w:t>gdzie należy opracować program ochrony powietrza ze względu na przekroczenie dopuszczalnej częstości przekraczania poziomu dopuszczalnego 24-godz. stężeń pyłu zawieszonego PM10 w roku kalendarzowym</w:t>
      </w:r>
      <w:r w:rsidR="00174984">
        <w:rPr>
          <w:rFonts w:ascii="Arial" w:hAnsi="Arial" w:cs="Arial"/>
          <w:color w:val="000000"/>
          <w:sz w:val="22"/>
          <w:szCs w:val="22"/>
        </w:rPr>
        <w:t xml:space="preserve">. </w:t>
      </w:r>
      <w:r w:rsidR="00174984" w:rsidRPr="00174984">
        <w:rPr>
          <w:rFonts w:ascii="Arial" w:hAnsi="Arial" w:cs="Arial"/>
          <w:color w:val="000000"/>
          <w:sz w:val="22"/>
          <w:szCs w:val="22"/>
        </w:rPr>
        <w:t>Pył zawieszony PM10 jest nośnikiem benzo(a)pirenu w powietrzu, w związku z czym jego szkodliwe oddziaływanie jest ściśle związane z oddziaływaniem pyłu oraz jego specyficznymi właściwo</w:t>
      </w:r>
      <w:r w:rsidR="00174984">
        <w:rPr>
          <w:rFonts w:ascii="Arial" w:hAnsi="Arial" w:cs="Arial"/>
          <w:color w:val="000000"/>
          <w:sz w:val="22"/>
          <w:szCs w:val="22"/>
        </w:rPr>
        <w:t xml:space="preserve">ściami fizycznymi </w:t>
      </w:r>
      <w:r w:rsidR="0069468C">
        <w:rPr>
          <w:rFonts w:ascii="Arial" w:hAnsi="Arial" w:cs="Arial"/>
          <w:color w:val="000000"/>
          <w:sz w:val="22"/>
          <w:szCs w:val="22"/>
        </w:rPr>
        <w:br/>
      </w:r>
      <w:r w:rsidR="00174984">
        <w:rPr>
          <w:rFonts w:ascii="Arial" w:hAnsi="Arial" w:cs="Arial"/>
          <w:color w:val="000000"/>
          <w:sz w:val="22"/>
          <w:szCs w:val="22"/>
        </w:rPr>
        <w:t>i chemicznymi</w:t>
      </w:r>
      <w:r w:rsidR="00174984" w:rsidRPr="00174984">
        <w:rPr>
          <w:rFonts w:ascii="Arial" w:hAnsi="Arial" w:cs="Arial"/>
          <w:color w:val="000000"/>
          <w:sz w:val="22"/>
          <w:szCs w:val="22"/>
        </w:rPr>
        <w:t>.</w:t>
      </w:r>
      <w:r w:rsidR="00174984">
        <w:rPr>
          <w:rFonts w:ascii="Arial" w:hAnsi="Arial" w:cs="Arial"/>
          <w:color w:val="000000"/>
          <w:sz w:val="22"/>
          <w:szCs w:val="22"/>
        </w:rPr>
        <w:t xml:space="preserve"> </w:t>
      </w:r>
    </w:p>
    <w:p w:rsidR="0043737E" w:rsidRDefault="006309FA" w:rsidP="009A30DD">
      <w:pPr>
        <w:pStyle w:val="Tekstpodstawowy"/>
        <w:tabs>
          <w:tab w:val="left" w:pos="1146"/>
        </w:tabs>
        <w:spacing w:line="360" w:lineRule="auto"/>
        <w:jc w:val="both"/>
        <w:rPr>
          <w:rFonts w:ascii="Arial" w:hAnsi="Arial" w:cs="Arial"/>
          <w:color w:val="000000"/>
          <w:sz w:val="22"/>
          <w:szCs w:val="22"/>
          <w:lang w:val="pl-PL"/>
        </w:rPr>
      </w:pPr>
      <w:r w:rsidRPr="006309FA">
        <w:rPr>
          <w:rFonts w:ascii="Arial" w:hAnsi="Arial" w:cs="Arial"/>
          <w:color w:val="000000"/>
          <w:sz w:val="22"/>
          <w:szCs w:val="22"/>
        </w:rPr>
        <w:lastRenderedPageBreak/>
        <w:t xml:space="preserve">W ramach działań naprawczych </w:t>
      </w:r>
      <w:r>
        <w:rPr>
          <w:rFonts w:ascii="Arial" w:hAnsi="Arial" w:cs="Arial"/>
          <w:color w:val="000000"/>
          <w:sz w:val="22"/>
          <w:szCs w:val="22"/>
        </w:rPr>
        <w:t>mających na celu redukcję emisji</w:t>
      </w:r>
      <w:r w:rsidRPr="006309FA">
        <w:rPr>
          <w:rFonts w:ascii="Arial" w:hAnsi="Arial" w:cs="Arial"/>
          <w:color w:val="000000"/>
          <w:sz w:val="22"/>
          <w:szCs w:val="22"/>
        </w:rPr>
        <w:t xml:space="preserve"> pyłu zawieszonego PM10 oraz benzo(a)pirenu w ramach realizacji obowiązujących programów zaproponowano, m.in.: </w:t>
      </w:r>
      <w:r w:rsidRPr="006309FA">
        <w:rPr>
          <w:rFonts w:ascii="Arial" w:hAnsi="Arial" w:cs="Arial"/>
          <w:color w:val="000000"/>
          <w:sz w:val="22"/>
          <w:szCs w:val="22"/>
        </w:rPr>
        <w:sym w:font="Symbol" w:char="F0B7"/>
      </w:r>
      <w:r w:rsidRPr="006309FA">
        <w:rPr>
          <w:rFonts w:ascii="Arial" w:hAnsi="Arial" w:cs="Arial"/>
          <w:color w:val="000000"/>
          <w:sz w:val="22"/>
          <w:szCs w:val="22"/>
        </w:rPr>
        <w:t xml:space="preserve"> ograniczenie emisji z indywidualnych systemów grzewczych poprzez likwidację starych kotłów (poprzez podłączenie do sieci cieplnej lub zastosowanie ogrzewania elektrycznego)</w:t>
      </w:r>
      <w:r>
        <w:rPr>
          <w:rFonts w:ascii="Arial" w:hAnsi="Arial" w:cs="Arial"/>
          <w:color w:val="000000"/>
          <w:sz w:val="22"/>
          <w:szCs w:val="22"/>
        </w:rPr>
        <w:t>,</w:t>
      </w:r>
    </w:p>
    <w:p w:rsidR="00D62259" w:rsidRDefault="00D62259" w:rsidP="009A30DD">
      <w:pPr>
        <w:pStyle w:val="Tekstpodstawowy"/>
        <w:tabs>
          <w:tab w:val="left" w:pos="1146"/>
        </w:tabs>
        <w:spacing w:line="360" w:lineRule="auto"/>
        <w:jc w:val="both"/>
        <w:rPr>
          <w:rFonts w:ascii="Arial" w:hAnsi="Arial" w:cs="Arial"/>
          <w:color w:val="000000"/>
          <w:sz w:val="22"/>
          <w:szCs w:val="22"/>
        </w:rPr>
      </w:pPr>
      <w:r w:rsidRPr="00D62259">
        <w:rPr>
          <w:rFonts w:ascii="Arial" w:hAnsi="Arial" w:cs="Arial"/>
          <w:color w:val="000000"/>
          <w:sz w:val="22"/>
          <w:szCs w:val="22"/>
        </w:rPr>
        <w:t>lub ograniczenie emisji (poprzez zmianę paliwa, wymianę starych kotłów na nowe niskoemisyjne),</w:t>
      </w:r>
    </w:p>
    <w:p w:rsidR="00D62259" w:rsidRDefault="00D62259" w:rsidP="009A30DD">
      <w:pPr>
        <w:pStyle w:val="Tekstpodstawowy"/>
        <w:tabs>
          <w:tab w:val="left" w:pos="1146"/>
        </w:tabs>
        <w:spacing w:line="360" w:lineRule="auto"/>
        <w:jc w:val="both"/>
        <w:rPr>
          <w:rFonts w:ascii="Arial" w:hAnsi="Arial" w:cs="Arial"/>
          <w:color w:val="000000"/>
          <w:sz w:val="22"/>
          <w:szCs w:val="22"/>
        </w:rPr>
      </w:pPr>
      <w:r w:rsidRPr="00D62259">
        <w:rPr>
          <w:rFonts w:ascii="Arial" w:hAnsi="Arial" w:cs="Arial"/>
          <w:color w:val="000000"/>
          <w:sz w:val="22"/>
          <w:szCs w:val="22"/>
        </w:rPr>
        <w:sym w:font="Symbol" w:char="F0B7"/>
      </w:r>
      <w:r w:rsidRPr="00D62259">
        <w:rPr>
          <w:rFonts w:ascii="Arial" w:hAnsi="Arial" w:cs="Arial"/>
          <w:color w:val="000000"/>
          <w:sz w:val="22"/>
          <w:szCs w:val="22"/>
        </w:rPr>
        <w:t xml:space="preserve"> ograniczenie zużycia produkowanej energii i poprzez to ograniczenie emisji na obszarze przekroczeń poprzez termoizolację budynków,</w:t>
      </w:r>
    </w:p>
    <w:p w:rsidR="00D62259" w:rsidRDefault="00D62259" w:rsidP="009A30DD">
      <w:pPr>
        <w:pStyle w:val="Tekstpodstawowy"/>
        <w:tabs>
          <w:tab w:val="left" w:pos="1146"/>
        </w:tabs>
        <w:spacing w:line="360" w:lineRule="auto"/>
        <w:jc w:val="both"/>
        <w:rPr>
          <w:rFonts w:ascii="Arial" w:hAnsi="Arial" w:cs="Arial"/>
          <w:color w:val="000000"/>
          <w:sz w:val="22"/>
          <w:szCs w:val="22"/>
        </w:rPr>
      </w:pPr>
      <w:r w:rsidRPr="00D62259">
        <w:rPr>
          <w:rFonts w:ascii="Arial" w:hAnsi="Arial" w:cs="Arial"/>
          <w:color w:val="000000"/>
          <w:sz w:val="22"/>
          <w:szCs w:val="22"/>
        </w:rPr>
        <w:sym w:font="Symbol" w:char="F0B7"/>
      </w:r>
      <w:r w:rsidRPr="00D62259">
        <w:rPr>
          <w:rFonts w:ascii="Arial" w:hAnsi="Arial" w:cs="Arial"/>
          <w:color w:val="000000"/>
          <w:sz w:val="22"/>
          <w:szCs w:val="22"/>
        </w:rPr>
        <w:t xml:space="preserve"> wykorzystanie alternatywnych źródeł energii w postaci kolektorów słonecznych, pomp ciepła lub wykorzystania energii wiatru, które stanowiłyby uzupełniające źródła pozyskiwania energii cieplnej.</w:t>
      </w:r>
    </w:p>
    <w:p w:rsidR="00D62259" w:rsidRDefault="00D62259" w:rsidP="009A30DD">
      <w:pPr>
        <w:pStyle w:val="Tekstpodstawowy"/>
        <w:tabs>
          <w:tab w:val="left" w:pos="1146"/>
        </w:tabs>
        <w:spacing w:line="360" w:lineRule="auto"/>
        <w:jc w:val="both"/>
        <w:rPr>
          <w:rFonts w:ascii="Arial" w:hAnsi="Arial" w:cs="Arial"/>
          <w:color w:val="000000"/>
          <w:sz w:val="22"/>
          <w:szCs w:val="22"/>
        </w:rPr>
      </w:pPr>
      <w:r w:rsidRPr="00D62259">
        <w:rPr>
          <w:rFonts w:ascii="Arial" w:hAnsi="Arial" w:cs="Arial"/>
          <w:color w:val="000000"/>
          <w:sz w:val="22"/>
          <w:szCs w:val="22"/>
        </w:rPr>
        <w:t xml:space="preserve">Dodatkowo określono działania mające na celu redukcję emisji pyłu zawieszonego PM10 </w:t>
      </w:r>
      <w:r w:rsidR="00766FC1">
        <w:rPr>
          <w:rFonts w:ascii="Arial" w:hAnsi="Arial" w:cs="Arial"/>
          <w:color w:val="000000"/>
          <w:sz w:val="22"/>
          <w:szCs w:val="22"/>
        </w:rPr>
        <w:br/>
      </w:r>
      <w:r w:rsidRPr="00D62259">
        <w:rPr>
          <w:rFonts w:ascii="Arial" w:hAnsi="Arial" w:cs="Arial"/>
          <w:color w:val="000000"/>
          <w:sz w:val="22"/>
          <w:szCs w:val="22"/>
        </w:rPr>
        <w:t>z transportu samochodowego (emisji liniowej) poprzez:</w:t>
      </w:r>
    </w:p>
    <w:p w:rsidR="00D62259" w:rsidRDefault="00D62259" w:rsidP="009A30DD">
      <w:pPr>
        <w:pStyle w:val="Tekstpodstawowy"/>
        <w:tabs>
          <w:tab w:val="left" w:pos="1146"/>
        </w:tabs>
        <w:spacing w:line="360" w:lineRule="auto"/>
        <w:jc w:val="both"/>
        <w:rPr>
          <w:rFonts w:ascii="Arial" w:hAnsi="Arial" w:cs="Arial"/>
          <w:color w:val="000000"/>
          <w:sz w:val="22"/>
          <w:szCs w:val="22"/>
        </w:rPr>
      </w:pPr>
      <w:r w:rsidRPr="00D62259">
        <w:rPr>
          <w:rFonts w:ascii="Arial" w:hAnsi="Arial" w:cs="Arial"/>
          <w:color w:val="000000"/>
          <w:sz w:val="22"/>
          <w:szCs w:val="22"/>
        </w:rPr>
        <w:sym w:font="Symbol" w:char="F0B7"/>
      </w:r>
      <w:r w:rsidRPr="00D62259">
        <w:rPr>
          <w:rFonts w:ascii="Arial" w:hAnsi="Arial" w:cs="Arial"/>
          <w:color w:val="000000"/>
          <w:sz w:val="22"/>
          <w:szCs w:val="22"/>
        </w:rPr>
        <w:t xml:space="preserve"> poprawę stanu technicznego dróg istniejących – utwardzenie poboczy w celu redu</w:t>
      </w:r>
      <w:r>
        <w:rPr>
          <w:rFonts w:ascii="Arial" w:hAnsi="Arial" w:cs="Arial"/>
          <w:color w:val="000000"/>
          <w:sz w:val="22"/>
          <w:szCs w:val="22"/>
        </w:rPr>
        <w:t>kcji wtórnego unosu pyłu z dróg,</w:t>
      </w:r>
    </w:p>
    <w:p w:rsidR="00D62259" w:rsidRDefault="00D62259" w:rsidP="009A30DD">
      <w:pPr>
        <w:pStyle w:val="Tekstpodstawowy"/>
        <w:tabs>
          <w:tab w:val="left" w:pos="1146"/>
        </w:tabs>
        <w:spacing w:line="360" w:lineRule="auto"/>
        <w:jc w:val="both"/>
        <w:rPr>
          <w:rFonts w:ascii="Arial" w:hAnsi="Arial" w:cs="Arial"/>
          <w:color w:val="000000"/>
          <w:sz w:val="22"/>
          <w:szCs w:val="22"/>
        </w:rPr>
      </w:pPr>
      <w:r w:rsidRPr="00D62259">
        <w:rPr>
          <w:rFonts w:ascii="Arial" w:hAnsi="Arial" w:cs="Arial"/>
          <w:color w:val="000000"/>
          <w:sz w:val="22"/>
          <w:szCs w:val="22"/>
        </w:rPr>
        <w:sym w:font="Symbol" w:char="F0B7"/>
      </w:r>
      <w:r w:rsidRPr="00D62259">
        <w:rPr>
          <w:rFonts w:ascii="Arial" w:hAnsi="Arial" w:cs="Arial"/>
          <w:color w:val="000000"/>
          <w:sz w:val="22"/>
          <w:szCs w:val="22"/>
        </w:rPr>
        <w:t xml:space="preserve"> budowę obwodnic, w celu wyprowadzenia emisji poza obszary o gęstej zabudowie,</w:t>
      </w:r>
    </w:p>
    <w:p w:rsidR="00D62259" w:rsidRDefault="00D62259" w:rsidP="009A30DD">
      <w:pPr>
        <w:pStyle w:val="Tekstpodstawowy"/>
        <w:tabs>
          <w:tab w:val="left" w:pos="1146"/>
        </w:tabs>
        <w:spacing w:line="360" w:lineRule="auto"/>
        <w:jc w:val="both"/>
        <w:rPr>
          <w:rFonts w:ascii="Arial" w:hAnsi="Arial" w:cs="Arial"/>
          <w:color w:val="000000"/>
          <w:sz w:val="22"/>
          <w:szCs w:val="22"/>
        </w:rPr>
      </w:pPr>
      <w:r w:rsidRPr="00D62259">
        <w:rPr>
          <w:rFonts w:ascii="Arial" w:hAnsi="Arial" w:cs="Arial"/>
          <w:color w:val="000000"/>
          <w:sz w:val="22"/>
          <w:szCs w:val="22"/>
        </w:rPr>
        <w:sym w:font="Symbol" w:char="F0B7"/>
      </w:r>
      <w:r w:rsidRPr="00D62259">
        <w:rPr>
          <w:rFonts w:ascii="Arial" w:hAnsi="Arial" w:cs="Arial"/>
          <w:color w:val="000000"/>
          <w:sz w:val="22"/>
          <w:szCs w:val="22"/>
        </w:rPr>
        <w:t xml:space="preserve"> utrzymanie działań ograniczających emisję wtórną pyłu poprzez regularne utrzymanie czystości nawierzchni (czyszczenie metodą mokrą),</w:t>
      </w:r>
    </w:p>
    <w:p w:rsidR="00D62259" w:rsidRDefault="00D62259" w:rsidP="009A30DD">
      <w:pPr>
        <w:pStyle w:val="Tekstpodstawowy"/>
        <w:tabs>
          <w:tab w:val="left" w:pos="1146"/>
        </w:tabs>
        <w:spacing w:line="360" w:lineRule="auto"/>
        <w:jc w:val="both"/>
        <w:rPr>
          <w:rFonts w:ascii="Arial" w:hAnsi="Arial" w:cs="Arial"/>
          <w:color w:val="000000"/>
          <w:sz w:val="22"/>
          <w:szCs w:val="22"/>
        </w:rPr>
      </w:pPr>
      <w:r w:rsidRPr="00D62259">
        <w:rPr>
          <w:rFonts w:ascii="Arial" w:hAnsi="Arial" w:cs="Arial"/>
          <w:color w:val="000000"/>
          <w:sz w:val="22"/>
          <w:szCs w:val="22"/>
        </w:rPr>
        <w:sym w:font="Symbol" w:char="F0B7"/>
      </w:r>
      <w:r w:rsidRPr="00D62259">
        <w:rPr>
          <w:rFonts w:ascii="Arial" w:hAnsi="Arial" w:cs="Arial"/>
          <w:color w:val="000000"/>
          <w:sz w:val="22"/>
          <w:szCs w:val="22"/>
        </w:rPr>
        <w:t xml:space="preserve"> zmianę środków transportu komunikacji miejskiej zasilanych olejem napędowym na autobusy zasilane alternatywnym paliwem gazowym CNG,</w:t>
      </w:r>
    </w:p>
    <w:p w:rsidR="0043737E" w:rsidRDefault="00D62259" w:rsidP="009A30DD">
      <w:pPr>
        <w:pStyle w:val="Tekstpodstawowy"/>
        <w:tabs>
          <w:tab w:val="left" w:pos="1146"/>
        </w:tabs>
        <w:spacing w:line="360" w:lineRule="auto"/>
        <w:jc w:val="both"/>
        <w:rPr>
          <w:rFonts w:ascii="Arial" w:hAnsi="Arial" w:cs="Arial"/>
          <w:color w:val="000000"/>
          <w:sz w:val="22"/>
          <w:szCs w:val="22"/>
          <w:lang w:val="pl-PL"/>
        </w:rPr>
      </w:pPr>
      <w:r w:rsidRPr="00D62259">
        <w:rPr>
          <w:rFonts w:ascii="Arial" w:hAnsi="Arial" w:cs="Arial"/>
          <w:color w:val="000000"/>
          <w:sz w:val="22"/>
          <w:szCs w:val="22"/>
        </w:rPr>
        <w:sym w:font="Symbol" w:char="F0B7"/>
      </w:r>
      <w:r w:rsidRPr="00D62259">
        <w:rPr>
          <w:rFonts w:ascii="Arial" w:hAnsi="Arial" w:cs="Arial"/>
          <w:color w:val="000000"/>
          <w:sz w:val="22"/>
          <w:szCs w:val="22"/>
        </w:rPr>
        <w:t xml:space="preserve"> tworzenie przyjaznych dla środowiska stref ograniczonego transportu, popularyzację transportu miejskiego oraz cyklistów.</w:t>
      </w:r>
    </w:p>
    <w:p w:rsidR="00107CCB" w:rsidRDefault="00107CCB" w:rsidP="009A30DD">
      <w:pPr>
        <w:pStyle w:val="Tekstpodstawowy"/>
        <w:tabs>
          <w:tab w:val="left" w:pos="1146"/>
        </w:tabs>
        <w:spacing w:line="360" w:lineRule="auto"/>
        <w:jc w:val="both"/>
        <w:rPr>
          <w:rFonts w:ascii="Arial" w:hAnsi="Arial" w:cs="Arial"/>
          <w:color w:val="000000"/>
          <w:sz w:val="22"/>
          <w:szCs w:val="22"/>
        </w:rPr>
      </w:pPr>
      <w:r w:rsidRPr="00107CCB">
        <w:rPr>
          <w:rFonts w:ascii="Arial" w:hAnsi="Arial" w:cs="Arial"/>
          <w:color w:val="000000"/>
          <w:sz w:val="22"/>
          <w:szCs w:val="22"/>
        </w:rPr>
        <w:t>W strefie, w której stwierdzono przekroczenie poziomu docelowego dla benzo(a)pirenu oraz dopuszczalnego pyłu PM10, konieczne jest prowadzenie systemowych działań prowadzących do redukcji emisji zanieczyszczeń z indywidualnych systemów grzewczych, tzw. „niskiej emisji”. Te działania w gminach związane są ze stworzeniem przez władze gminy systemu zachęt do likwidacji (poprzez podłączenie do sieci cieplnej) lub wymiany indywidualnych systemów grzewczych na takie, które ograniczają znacząco emisje zanieczyszczeń do powietrza. W przypadku, kiedy system taki tworzony jest po raz pierwszy w gminie, celowe jest podjęcie pewnych działań przygotowawczych, tj.:</w:t>
      </w:r>
    </w:p>
    <w:p w:rsidR="00107CCB" w:rsidRDefault="00107CCB" w:rsidP="009A30DD">
      <w:pPr>
        <w:pStyle w:val="Tekstpodstawowy"/>
        <w:tabs>
          <w:tab w:val="left" w:pos="1146"/>
        </w:tabs>
        <w:spacing w:line="360" w:lineRule="auto"/>
        <w:jc w:val="both"/>
        <w:rPr>
          <w:rFonts w:ascii="Arial" w:hAnsi="Arial" w:cs="Arial"/>
          <w:color w:val="000000"/>
          <w:sz w:val="22"/>
          <w:szCs w:val="22"/>
        </w:rPr>
      </w:pPr>
      <w:r w:rsidRPr="00107CCB">
        <w:rPr>
          <w:rFonts w:ascii="Arial" w:hAnsi="Arial" w:cs="Arial"/>
          <w:color w:val="000000"/>
          <w:sz w:val="22"/>
          <w:szCs w:val="22"/>
        </w:rPr>
        <w:sym w:font="Symbol" w:char="F0B7"/>
      </w:r>
      <w:r w:rsidRPr="00107CCB">
        <w:rPr>
          <w:rFonts w:ascii="Arial" w:hAnsi="Arial" w:cs="Arial"/>
          <w:color w:val="000000"/>
          <w:sz w:val="22"/>
          <w:szCs w:val="22"/>
        </w:rPr>
        <w:t xml:space="preserve"> przeprowadzanie szczegółowej inwentaryzacji indywidualnych systemów grzewczych,</w:t>
      </w:r>
    </w:p>
    <w:p w:rsidR="00107CCB" w:rsidRDefault="00107CCB" w:rsidP="009A30DD">
      <w:pPr>
        <w:pStyle w:val="Tekstpodstawowy"/>
        <w:tabs>
          <w:tab w:val="left" w:pos="1146"/>
        </w:tabs>
        <w:spacing w:line="360" w:lineRule="auto"/>
        <w:jc w:val="both"/>
        <w:rPr>
          <w:rFonts w:ascii="Arial" w:hAnsi="Arial" w:cs="Arial"/>
          <w:color w:val="000000"/>
          <w:sz w:val="22"/>
          <w:szCs w:val="22"/>
        </w:rPr>
      </w:pPr>
      <w:r w:rsidRPr="00107CCB">
        <w:rPr>
          <w:rFonts w:ascii="Arial" w:hAnsi="Arial" w:cs="Arial"/>
          <w:color w:val="000000"/>
          <w:sz w:val="22"/>
          <w:szCs w:val="22"/>
        </w:rPr>
        <w:sym w:font="Symbol" w:char="F0B7"/>
      </w:r>
      <w:r w:rsidRPr="00107CCB">
        <w:rPr>
          <w:rFonts w:ascii="Arial" w:hAnsi="Arial" w:cs="Arial"/>
          <w:color w:val="000000"/>
          <w:sz w:val="22"/>
          <w:szCs w:val="22"/>
        </w:rPr>
        <w:t xml:space="preserve"> określenie możliwości technicznych podłączeń do sieci cieplnej lub gazowej,</w:t>
      </w:r>
    </w:p>
    <w:p w:rsidR="00107CCB" w:rsidRDefault="00107CCB" w:rsidP="009A30DD">
      <w:pPr>
        <w:pStyle w:val="Tekstpodstawowy"/>
        <w:tabs>
          <w:tab w:val="left" w:pos="1146"/>
        </w:tabs>
        <w:spacing w:line="360" w:lineRule="auto"/>
        <w:jc w:val="both"/>
        <w:rPr>
          <w:rFonts w:ascii="Arial" w:hAnsi="Arial" w:cs="Arial"/>
          <w:color w:val="000000"/>
          <w:sz w:val="22"/>
          <w:szCs w:val="22"/>
        </w:rPr>
      </w:pPr>
      <w:r w:rsidRPr="00107CCB">
        <w:rPr>
          <w:rFonts w:ascii="Arial" w:hAnsi="Arial" w:cs="Arial"/>
          <w:color w:val="000000"/>
          <w:sz w:val="22"/>
          <w:szCs w:val="22"/>
        </w:rPr>
        <w:sym w:font="Symbol" w:char="F0B7"/>
      </w:r>
      <w:r w:rsidRPr="00107CCB">
        <w:rPr>
          <w:rFonts w:ascii="Arial" w:hAnsi="Arial" w:cs="Arial"/>
          <w:color w:val="000000"/>
          <w:sz w:val="22"/>
          <w:szCs w:val="22"/>
        </w:rPr>
        <w:t xml:space="preserve"> podjęcie współpracy przez gminę z dostawcami ciepła systemowego, paliw gazowych itp. </w:t>
      </w:r>
      <w:r w:rsidR="00766FC1">
        <w:rPr>
          <w:rFonts w:ascii="Arial" w:hAnsi="Arial" w:cs="Arial"/>
          <w:color w:val="000000"/>
          <w:sz w:val="22"/>
          <w:szCs w:val="22"/>
        </w:rPr>
        <w:br/>
      </w:r>
      <w:r w:rsidRPr="00107CCB">
        <w:rPr>
          <w:rFonts w:ascii="Arial" w:hAnsi="Arial" w:cs="Arial"/>
          <w:color w:val="000000"/>
          <w:sz w:val="22"/>
          <w:szCs w:val="22"/>
        </w:rPr>
        <w:t>w celu wypracowania wspólnej polityki poprawy konkurencyjności ekologicznych mediów grzewczych.</w:t>
      </w:r>
    </w:p>
    <w:p w:rsidR="0043737E" w:rsidRDefault="00107CCB" w:rsidP="009A30DD">
      <w:pPr>
        <w:pStyle w:val="Tekstpodstawowy"/>
        <w:tabs>
          <w:tab w:val="left" w:pos="1146"/>
        </w:tabs>
        <w:spacing w:line="360" w:lineRule="auto"/>
        <w:jc w:val="both"/>
        <w:rPr>
          <w:rFonts w:ascii="Arial" w:hAnsi="Arial" w:cs="Arial"/>
          <w:color w:val="000000"/>
          <w:sz w:val="22"/>
          <w:szCs w:val="22"/>
          <w:lang w:val="pl-PL"/>
        </w:rPr>
      </w:pPr>
      <w:r w:rsidRPr="00107CCB">
        <w:rPr>
          <w:rFonts w:ascii="Arial" w:hAnsi="Arial" w:cs="Arial"/>
          <w:color w:val="000000"/>
          <w:sz w:val="22"/>
          <w:szCs w:val="22"/>
        </w:rPr>
        <w:t xml:space="preserve">W dalszej kolejności konieczne jest zdobycie środków finansowych na realizację zamierzeń </w:t>
      </w:r>
      <w:r w:rsidRPr="00107CCB">
        <w:rPr>
          <w:rFonts w:ascii="Arial" w:hAnsi="Arial" w:cs="Arial"/>
          <w:color w:val="000000"/>
          <w:sz w:val="22"/>
          <w:szCs w:val="22"/>
        </w:rPr>
        <w:lastRenderedPageBreak/>
        <w:t xml:space="preserve">oraz opracowanie regulaminu dofinansowania, którego zasady są zależne od specyfiki gminy. Głównym celem podejmowanych działań jest poprawa jakości powietrza na danym obszarze, a nie tylko wielkość redukcji emisji. Dlatego konieczna jest optymalizacja podejmowanych działań tak, aby posiadane środki lokowane były efektywnie </w:t>
      </w:r>
      <w:r w:rsidR="00766FC1">
        <w:rPr>
          <w:rFonts w:ascii="Arial" w:hAnsi="Arial" w:cs="Arial"/>
          <w:color w:val="000000"/>
          <w:sz w:val="22"/>
          <w:szCs w:val="22"/>
        </w:rPr>
        <w:br/>
      </w:r>
      <w:r w:rsidRPr="00107CCB">
        <w:rPr>
          <w:rFonts w:ascii="Arial" w:hAnsi="Arial" w:cs="Arial"/>
          <w:color w:val="000000"/>
          <w:sz w:val="22"/>
          <w:szCs w:val="22"/>
        </w:rPr>
        <w:t xml:space="preserve">i w newralgicznych miejscach. Efekt wdrożenia działań powinien być monitorowany, aby </w:t>
      </w:r>
      <w:r w:rsidR="00766FC1">
        <w:rPr>
          <w:rFonts w:ascii="Arial" w:hAnsi="Arial" w:cs="Arial"/>
          <w:color w:val="000000"/>
          <w:sz w:val="22"/>
          <w:szCs w:val="22"/>
        </w:rPr>
        <w:br/>
      </w:r>
      <w:r w:rsidRPr="00107CCB">
        <w:rPr>
          <w:rFonts w:ascii="Arial" w:hAnsi="Arial" w:cs="Arial"/>
          <w:color w:val="000000"/>
          <w:sz w:val="22"/>
          <w:szCs w:val="22"/>
        </w:rPr>
        <w:t>w razie konieczności korygować ich kierunki. Do szczegółowej inwentaryzacji emisji oraz do monitorowania efektów warto wykorzystać wiedzę i doświadczenie służb kominiarskich. Należy również wykorzystać szerokie doświadczenie wynikające z innych projektów realizowanych w strefach czy gminach (np. programy poszanowania energii, plany rewitalizacji, programy związane z ochroną klimatu itp.).</w:t>
      </w:r>
      <w:r>
        <w:rPr>
          <w:rFonts w:ascii="Arial" w:hAnsi="Arial" w:cs="Arial"/>
          <w:color w:val="000000"/>
          <w:sz w:val="22"/>
          <w:szCs w:val="22"/>
        </w:rPr>
        <w:t xml:space="preserve"> </w:t>
      </w:r>
    </w:p>
    <w:p w:rsidR="00D13011" w:rsidRDefault="00D13011" w:rsidP="009A30DD">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lang w:val="pl-PL"/>
        </w:rPr>
        <w:t>W harmonogramie działań naprawczych w skali lokalnej zapisano działania, które można odnieść do przedmiotowego terenu zainwestowania, tj.:</w:t>
      </w:r>
    </w:p>
    <w:p w:rsidR="00107CCB" w:rsidRDefault="00D13011" w:rsidP="009A30DD">
      <w:pPr>
        <w:pStyle w:val="Tekstpodstawowy"/>
        <w:tabs>
          <w:tab w:val="left" w:pos="1146"/>
        </w:tabs>
        <w:spacing w:line="360" w:lineRule="auto"/>
        <w:jc w:val="both"/>
        <w:rPr>
          <w:rFonts w:ascii="Arial" w:hAnsi="Arial" w:cs="Arial"/>
          <w:color w:val="000000"/>
          <w:sz w:val="22"/>
          <w:szCs w:val="22"/>
        </w:rPr>
      </w:pPr>
      <w:r>
        <w:rPr>
          <w:rFonts w:ascii="Arial" w:hAnsi="Arial" w:cs="Arial"/>
          <w:color w:val="000000"/>
          <w:sz w:val="22"/>
          <w:szCs w:val="22"/>
          <w:lang w:val="pl-PL"/>
        </w:rPr>
        <w:t xml:space="preserve">- </w:t>
      </w:r>
      <w:r>
        <w:rPr>
          <w:rFonts w:ascii="Arial" w:hAnsi="Arial" w:cs="Arial"/>
          <w:color w:val="000000"/>
          <w:sz w:val="22"/>
          <w:szCs w:val="22"/>
        </w:rPr>
        <w:t>p</w:t>
      </w:r>
      <w:r w:rsidRPr="00D13011">
        <w:rPr>
          <w:rFonts w:ascii="Arial" w:hAnsi="Arial" w:cs="Arial"/>
          <w:color w:val="000000"/>
          <w:sz w:val="22"/>
          <w:szCs w:val="22"/>
        </w:rPr>
        <w:t xml:space="preserve">oprawa stanu technicznego dróg istniejących w strefie wielkopolskiej – utwardzenie dróg lub poboczy w celu redukcji wtórnego unosu </w:t>
      </w:r>
      <w:r>
        <w:rPr>
          <w:rFonts w:ascii="Arial" w:hAnsi="Arial" w:cs="Arial"/>
          <w:color w:val="000000"/>
          <w:sz w:val="22"/>
          <w:szCs w:val="22"/>
        </w:rPr>
        <w:t>pyłu z drogi; modernizacja dróg,</w:t>
      </w:r>
    </w:p>
    <w:p w:rsidR="00D13011" w:rsidRDefault="00D13011" w:rsidP="009A30DD">
      <w:pPr>
        <w:pStyle w:val="Tekstpodstawowy"/>
        <w:tabs>
          <w:tab w:val="left" w:pos="1146"/>
        </w:tabs>
        <w:spacing w:line="360" w:lineRule="auto"/>
        <w:jc w:val="both"/>
        <w:rPr>
          <w:rFonts w:ascii="Arial" w:hAnsi="Arial" w:cs="Arial"/>
          <w:color w:val="000000"/>
          <w:sz w:val="22"/>
          <w:szCs w:val="22"/>
        </w:rPr>
      </w:pPr>
      <w:r>
        <w:rPr>
          <w:rFonts w:ascii="Arial" w:hAnsi="Arial" w:cs="Arial"/>
          <w:color w:val="000000"/>
          <w:sz w:val="22"/>
          <w:szCs w:val="22"/>
        </w:rPr>
        <w:t xml:space="preserve">- </w:t>
      </w:r>
      <w:r w:rsidR="00EC0D04">
        <w:rPr>
          <w:rFonts w:ascii="Arial" w:hAnsi="Arial" w:cs="Arial"/>
          <w:color w:val="000000"/>
          <w:sz w:val="22"/>
          <w:szCs w:val="22"/>
        </w:rPr>
        <w:t>u</w:t>
      </w:r>
      <w:r w:rsidR="00EC0D04" w:rsidRPr="00EC0D04">
        <w:rPr>
          <w:rFonts w:ascii="Arial" w:hAnsi="Arial" w:cs="Arial"/>
          <w:color w:val="000000"/>
          <w:sz w:val="22"/>
          <w:szCs w:val="22"/>
        </w:rPr>
        <w:t>trzymanie działań ograniczających emisję wtórną pyłu poprzez regularne utrzymanie czystości nawierzch</w:t>
      </w:r>
      <w:r w:rsidR="00766FC1">
        <w:rPr>
          <w:rFonts w:ascii="Arial" w:hAnsi="Arial" w:cs="Arial"/>
          <w:color w:val="000000"/>
          <w:sz w:val="22"/>
          <w:szCs w:val="22"/>
        </w:rPr>
        <w:t>ni (czyszczenie metodą mokrą). Również c</w:t>
      </w:r>
      <w:r w:rsidR="00EC0D04" w:rsidRPr="00EC0D04">
        <w:rPr>
          <w:rFonts w:ascii="Arial" w:hAnsi="Arial" w:cs="Arial"/>
          <w:color w:val="000000"/>
          <w:sz w:val="22"/>
          <w:szCs w:val="22"/>
        </w:rPr>
        <w:t>zyszczenie ulic metodą mokrą po sezonie zimowym</w:t>
      </w:r>
      <w:r w:rsidR="00EC0D04">
        <w:rPr>
          <w:rFonts w:ascii="Arial" w:hAnsi="Arial" w:cs="Arial"/>
          <w:color w:val="000000"/>
          <w:sz w:val="22"/>
          <w:szCs w:val="22"/>
        </w:rPr>
        <w:t>,</w:t>
      </w:r>
    </w:p>
    <w:p w:rsidR="00EC0D04" w:rsidRDefault="00EC0D04" w:rsidP="009A30DD">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rPr>
        <w:t>- m</w:t>
      </w:r>
      <w:r w:rsidRPr="00EC0D04">
        <w:rPr>
          <w:rFonts w:ascii="Arial" w:hAnsi="Arial" w:cs="Arial"/>
          <w:color w:val="000000"/>
          <w:sz w:val="22"/>
          <w:szCs w:val="22"/>
        </w:rPr>
        <w:t>odernizacja obiektów energetycznego spalania paliw oraz wdraża</w:t>
      </w:r>
      <w:r w:rsidR="00766FC1">
        <w:rPr>
          <w:rFonts w:ascii="Arial" w:hAnsi="Arial" w:cs="Arial"/>
          <w:color w:val="000000"/>
          <w:sz w:val="22"/>
          <w:szCs w:val="22"/>
        </w:rPr>
        <w:t>nie strategii czystej produkcji,</w:t>
      </w:r>
    </w:p>
    <w:p w:rsidR="00D13011" w:rsidRDefault="00EC0D04" w:rsidP="009A30DD">
      <w:pPr>
        <w:pStyle w:val="Tekstpodstawowy"/>
        <w:tabs>
          <w:tab w:val="left" w:pos="1146"/>
        </w:tabs>
        <w:spacing w:line="360" w:lineRule="auto"/>
        <w:jc w:val="both"/>
        <w:rPr>
          <w:rFonts w:ascii="Arial" w:hAnsi="Arial" w:cs="Arial"/>
          <w:color w:val="000000"/>
          <w:sz w:val="22"/>
          <w:szCs w:val="22"/>
        </w:rPr>
      </w:pPr>
      <w:r>
        <w:rPr>
          <w:rFonts w:ascii="Arial" w:hAnsi="Arial" w:cs="Arial"/>
          <w:color w:val="000000"/>
          <w:sz w:val="22"/>
          <w:szCs w:val="22"/>
          <w:lang w:val="pl-PL"/>
        </w:rPr>
        <w:t xml:space="preserve">- </w:t>
      </w:r>
      <w:r>
        <w:rPr>
          <w:rFonts w:ascii="Arial" w:hAnsi="Arial" w:cs="Arial"/>
          <w:color w:val="000000"/>
          <w:sz w:val="22"/>
          <w:szCs w:val="22"/>
        </w:rPr>
        <w:t>r</w:t>
      </w:r>
      <w:r w:rsidRPr="00EC0D04">
        <w:rPr>
          <w:rFonts w:ascii="Arial" w:hAnsi="Arial" w:cs="Arial"/>
          <w:color w:val="000000"/>
          <w:sz w:val="22"/>
          <w:szCs w:val="22"/>
        </w:rPr>
        <w:t>ozbudowa i modernizacja sieci ciepłowniczych zapewniająca podłączenie nowych użytkowników</w:t>
      </w:r>
      <w:r>
        <w:rPr>
          <w:rFonts w:ascii="Arial" w:hAnsi="Arial" w:cs="Arial"/>
          <w:color w:val="000000"/>
          <w:sz w:val="22"/>
          <w:szCs w:val="22"/>
        </w:rPr>
        <w:t>,</w:t>
      </w:r>
    </w:p>
    <w:p w:rsidR="00EC0D04" w:rsidRDefault="00EC0D04" w:rsidP="009A30DD">
      <w:pPr>
        <w:pStyle w:val="Tekstpodstawowy"/>
        <w:tabs>
          <w:tab w:val="left" w:pos="1146"/>
        </w:tabs>
        <w:spacing w:line="360" w:lineRule="auto"/>
        <w:jc w:val="both"/>
        <w:rPr>
          <w:rFonts w:ascii="Arial" w:hAnsi="Arial" w:cs="Arial"/>
          <w:color w:val="000000"/>
          <w:sz w:val="22"/>
          <w:szCs w:val="22"/>
        </w:rPr>
      </w:pPr>
      <w:r>
        <w:rPr>
          <w:rFonts w:ascii="Arial" w:hAnsi="Arial" w:cs="Arial"/>
          <w:color w:val="000000"/>
          <w:sz w:val="22"/>
          <w:szCs w:val="22"/>
        </w:rPr>
        <w:t>- rozwój sieci gazowych,</w:t>
      </w:r>
    </w:p>
    <w:p w:rsidR="00EC0D04" w:rsidRDefault="00EC0D04" w:rsidP="009A30DD">
      <w:pPr>
        <w:pStyle w:val="Tekstpodstawowy"/>
        <w:tabs>
          <w:tab w:val="left" w:pos="1146"/>
        </w:tabs>
        <w:spacing w:line="360" w:lineRule="auto"/>
        <w:jc w:val="both"/>
        <w:rPr>
          <w:rFonts w:ascii="Arial" w:hAnsi="Arial" w:cs="Arial"/>
          <w:color w:val="000000"/>
          <w:sz w:val="22"/>
          <w:szCs w:val="22"/>
        </w:rPr>
      </w:pPr>
      <w:r>
        <w:rPr>
          <w:rFonts w:ascii="Arial" w:hAnsi="Arial" w:cs="Arial"/>
          <w:color w:val="000000"/>
          <w:sz w:val="22"/>
          <w:szCs w:val="22"/>
        </w:rPr>
        <w:t>- u</w:t>
      </w:r>
      <w:r w:rsidRPr="00EC0D04">
        <w:rPr>
          <w:rFonts w:ascii="Arial" w:hAnsi="Arial" w:cs="Arial"/>
          <w:color w:val="000000"/>
          <w:sz w:val="22"/>
          <w:szCs w:val="22"/>
        </w:rPr>
        <w:t>względnianie w planach zagospodarowania przestrzennego wymogów dotyczących zaopatrywania mieszkań w ciepło z nośników niepowodujących nadmiernej emisji zanieczyszczeń z indywidualnych systemów grzewczych oraz projektowanie linii zabudowy uwzględniając zapewnienie „przewietrzania” miasta ze szczególnym uwzględnieniem terenów o gęstej zabudowie oraz zwiększenie powierzchni terenów zielonych (nasadzanie drzew i krze</w:t>
      </w:r>
      <w:r>
        <w:rPr>
          <w:rFonts w:ascii="Arial" w:hAnsi="Arial" w:cs="Arial"/>
          <w:color w:val="000000"/>
          <w:sz w:val="22"/>
          <w:szCs w:val="22"/>
        </w:rPr>
        <w:t>wów),</w:t>
      </w:r>
    </w:p>
    <w:p w:rsidR="00EC0D04" w:rsidRDefault="00EC0D04" w:rsidP="009A30DD">
      <w:pPr>
        <w:pStyle w:val="Tekstpodstawowy"/>
        <w:tabs>
          <w:tab w:val="left" w:pos="1146"/>
        </w:tabs>
        <w:spacing w:line="360" w:lineRule="auto"/>
        <w:jc w:val="both"/>
        <w:rPr>
          <w:rFonts w:ascii="Arial" w:hAnsi="Arial" w:cs="Arial"/>
          <w:color w:val="000000"/>
          <w:sz w:val="22"/>
          <w:szCs w:val="22"/>
        </w:rPr>
      </w:pPr>
      <w:r>
        <w:rPr>
          <w:rFonts w:ascii="Arial" w:hAnsi="Arial" w:cs="Arial"/>
          <w:color w:val="000000"/>
          <w:sz w:val="22"/>
          <w:szCs w:val="22"/>
        </w:rPr>
        <w:t xml:space="preserve">- </w:t>
      </w:r>
      <w:r w:rsidR="00772107">
        <w:rPr>
          <w:rFonts w:ascii="Arial" w:hAnsi="Arial" w:cs="Arial"/>
          <w:color w:val="000000"/>
          <w:sz w:val="22"/>
          <w:szCs w:val="22"/>
        </w:rPr>
        <w:t>m</w:t>
      </w:r>
      <w:r w:rsidR="00772107" w:rsidRPr="00772107">
        <w:rPr>
          <w:rFonts w:ascii="Arial" w:hAnsi="Arial" w:cs="Arial"/>
          <w:color w:val="000000"/>
          <w:sz w:val="22"/>
          <w:szCs w:val="22"/>
        </w:rPr>
        <w:t>onitoring budów pod kątem ograniczenia niezorganizowanej emisji pyłu (kontrola przestrzegania zapisów pozwolenia budowl</w:t>
      </w:r>
      <w:r w:rsidR="00772107">
        <w:rPr>
          <w:rFonts w:ascii="Arial" w:hAnsi="Arial" w:cs="Arial"/>
          <w:color w:val="000000"/>
          <w:sz w:val="22"/>
          <w:szCs w:val="22"/>
        </w:rPr>
        <w:t>anego),</w:t>
      </w:r>
    </w:p>
    <w:p w:rsidR="00772107" w:rsidRDefault="00772107" w:rsidP="009A30DD">
      <w:pPr>
        <w:pStyle w:val="Tekstpodstawowy"/>
        <w:tabs>
          <w:tab w:val="left" w:pos="1146"/>
        </w:tabs>
        <w:spacing w:line="360" w:lineRule="auto"/>
        <w:jc w:val="both"/>
        <w:rPr>
          <w:rFonts w:ascii="Arial" w:hAnsi="Arial" w:cs="Arial"/>
          <w:color w:val="000000"/>
          <w:sz w:val="22"/>
          <w:szCs w:val="22"/>
        </w:rPr>
      </w:pPr>
      <w:r>
        <w:rPr>
          <w:rFonts w:ascii="Arial" w:hAnsi="Arial" w:cs="Arial"/>
          <w:color w:val="000000"/>
          <w:sz w:val="22"/>
          <w:szCs w:val="22"/>
        </w:rPr>
        <w:t>- m</w:t>
      </w:r>
      <w:r w:rsidRPr="00772107">
        <w:rPr>
          <w:rFonts w:ascii="Arial" w:hAnsi="Arial" w:cs="Arial"/>
          <w:color w:val="000000"/>
          <w:sz w:val="22"/>
          <w:szCs w:val="22"/>
        </w:rPr>
        <w:t>onitoring pojazdów opuszczających place budów pod kątem ograniczenia zanieczyszczenia dróg, prowadzącego d</w:t>
      </w:r>
      <w:r>
        <w:rPr>
          <w:rFonts w:ascii="Arial" w:hAnsi="Arial" w:cs="Arial"/>
          <w:color w:val="000000"/>
          <w:sz w:val="22"/>
          <w:szCs w:val="22"/>
        </w:rPr>
        <w:t>o niezorganizowanej emisji pyłu,</w:t>
      </w:r>
    </w:p>
    <w:p w:rsidR="00EC0D04" w:rsidRDefault="00772107" w:rsidP="009A30DD">
      <w:pPr>
        <w:pStyle w:val="Tekstpodstawowy"/>
        <w:tabs>
          <w:tab w:val="left" w:pos="1146"/>
        </w:tabs>
        <w:spacing w:line="360" w:lineRule="auto"/>
        <w:jc w:val="both"/>
        <w:rPr>
          <w:rFonts w:ascii="Arial" w:hAnsi="Arial" w:cs="Arial"/>
          <w:color w:val="000000"/>
          <w:sz w:val="22"/>
          <w:szCs w:val="22"/>
        </w:rPr>
      </w:pPr>
      <w:r>
        <w:rPr>
          <w:rFonts w:ascii="Arial" w:hAnsi="Arial" w:cs="Arial"/>
          <w:color w:val="000000"/>
          <w:sz w:val="22"/>
          <w:szCs w:val="22"/>
          <w:lang w:val="pl-PL"/>
        </w:rPr>
        <w:t xml:space="preserve">- </w:t>
      </w:r>
      <w:r>
        <w:rPr>
          <w:rFonts w:ascii="Arial" w:hAnsi="Arial" w:cs="Arial"/>
          <w:color w:val="000000"/>
          <w:sz w:val="22"/>
          <w:szCs w:val="22"/>
        </w:rPr>
        <w:t>k</w:t>
      </w:r>
      <w:r w:rsidRPr="00772107">
        <w:rPr>
          <w:rFonts w:ascii="Arial" w:hAnsi="Arial" w:cs="Arial"/>
          <w:color w:val="000000"/>
          <w:sz w:val="22"/>
          <w:szCs w:val="22"/>
        </w:rPr>
        <w:t>ontrola gospodarstw domowych w zakresie przestrzegania zakazu spalania odpadów</w:t>
      </w:r>
      <w:r>
        <w:rPr>
          <w:rFonts w:ascii="Arial" w:hAnsi="Arial" w:cs="Arial"/>
          <w:color w:val="000000"/>
          <w:sz w:val="22"/>
          <w:szCs w:val="22"/>
        </w:rPr>
        <w:t>,</w:t>
      </w:r>
    </w:p>
    <w:p w:rsidR="00772107" w:rsidRPr="00772107" w:rsidRDefault="00772107" w:rsidP="009A30DD">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rPr>
        <w:t xml:space="preserve">- </w:t>
      </w:r>
      <w:r w:rsidRPr="00772107">
        <w:rPr>
          <w:rFonts w:ascii="Arial" w:hAnsi="Arial" w:cs="Arial"/>
          <w:color w:val="000000"/>
          <w:sz w:val="22"/>
          <w:szCs w:val="22"/>
        </w:rPr>
        <w:t>k</w:t>
      </w:r>
      <w:r w:rsidRPr="00772107">
        <w:rPr>
          <w:rFonts w:ascii="Arial" w:hAnsi="Arial" w:cs="Arial"/>
          <w:sz w:val="22"/>
          <w:szCs w:val="22"/>
        </w:rPr>
        <w:t>ontrola spalania pozostałości roślinnych z ogrodów na powierzchni ziemi,</w:t>
      </w:r>
    </w:p>
    <w:p w:rsidR="00772107" w:rsidRPr="00772107" w:rsidRDefault="00772107" w:rsidP="009A30DD">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lang w:val="pl-PL"/>
        </w:rPr>
        <w:t xml:space="preserve">- </w:t>
      </w:r>
      <w:r>
        <w:rPr>
          <w:rFonts w:ascii="Arial" w:hAnsi="Arial" w:cs="Arial"/>
          <w:color w:val="000000"/>
          <w:sz w:val="22"/>
          <w:szCs w:val="22"/>
        </w:rPr>
        <w:t>k</w:t>
      </w:r>
      <w:r w:rsidRPr="00772107">
        <w:rPr>
          <w:rFonts w:ascii="Arial" w:hAnsi="Arial" w:cs="Arial"/>
          <w:color w:val="000000"/>
          <w:sz w:val="22"/>
          <w:szCs w:val="22"/>
        </w:rPr>
        <w:t>ontrola przestrzegania zakazu wypalania łąk, pastwisk, nieużytków, rowów, pasów przydrożnych, szlaków kolejowych oraz trzcinowisk i szuwarów.</w:t>
      </w:r>
    </w:p>
    <w:p w:rsidR="00772107" w:rsidRDefault="00772107" w:rsidP="009A30DD">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lang w:val="pl-PL"/>
        </w:rPr>
        <w:t>Wsród działań naprawczych warto dodać:</w:t>
      </w:r>
    </w:p>
    <w:p w:rsidR="00766FC1" w:rsidRDefault="00772107" w:rsidP="009A30DD">
      <w:pPr>
        <w:pStyle w:val="Tekstpodstawowy"/>
        <w:tabs>
          <w:tab w:val="left" w:pos="1146"/>
        </w:tabs>
        <w:spacing w:line="360" w:lineRule="auto"/>
        <w:jc w:val="both"/>
        <w:rPr>
          <w:rFonts w:ascii="Arial" w:hAnsi="Arial" w:cs="Arial"/>
          <w:color w:val="000000"/>
          <w:sz w:val="22"/>
          <w:szCs w:val="22"/>
        </w:rPr>
      </w:pPr>
      <w:r>
        <w:rPr>
          <w:rFonts w:ascii="Arial" w:hAnsi="Arial" w:cs="Arial"/>
          <w:color w:val="000000"/>
          <w:sz w:val="22"/>
          <w:szCs w:val="22"/>
          <w:lang w:val="pl-PL"/>
        </w:rPr>
        <w:lastRenderedPageBreak/>
        <w:t xml:space="preserve">- </w:t>
      </w:r>
      <w:r w:rsidRPr="00772107">
        <w:rPr>
          <w:rFonts w:ascii="Arial" w:hAnsi="Arial" w:cs="Arial"/>
          <w:color w:val="000000"/>
          <w:sz w:val="22"/>
          <w:szCs w:val="22"/>
        </w:rPr>
        <w:t>Działania zmierzające do obniżenia emisji z indywidualnych systemów grzewczych opalanych paliwami stałymi obejmujące:</w:t>
      </w:r>
    </w:p>
    <w:p w:rsidR="00766FC1" w:rsidRDefault="00772107" w:rsidP="009A30DD">
      <w:pPr>
        <w:pStyle w:val="Tekstpodstawowy"/>
        <w:tabs>
          <w:tab w:val="left" w:pos="1146"/>
        </w:tabs>
        <w:spacing w:line="360" w:lineRule="auto"/>
        <w:jc w:val="both"/>
        <w:rPr>
          <w:rFonts w:ascii="Arial" w:hAnsi="Arial" w:cs="Arial"/>
          <w:color w:val="000000"/>
          <w:sz w:val="22"/>
          <w:szCs w:val="22"/>
        </w:rPr>
      </w:pPr>
      <w:r w:rsidRPr="00772107">
        <w:rPr>
          <w:rFonts w:ascii="Arial" w:hAnsi="Arial" w:cs="Arial"/>
          <w:color w:val="000000"/>
          <w:sz w:val="22"/>
          <w:szCs w:val="22"/>
        </w:rPr>
        <w:sym w:font="Symbol" w:char="F0B7"/>
      </w:r>
      <w:r w:rsidRPr="00772107">
        <w:rPr>
          <w:rFonts w:ascii="Arial" w:hAnsi="Arial" w:cs="Arial"/>
          <w:color w:val="000000"/>
          <w:sz w:val="22"/>
          <w:szCs w:val="22"/>
        </w:rPr>
        <w:t xml:space="preserve"> wprowadzenie zachęt finansowych do wymiany starych nieefektywnych urządzeń grzewczych przez mieszkańców,</w:t>
      </w:r>
    </w:p>
    <w:p w:rsidR="00766FC1" w:rsidRDefault="00772107" w:rsidP="009A30DD">
      <w:pPr>
        <w:pStyle w:val="Tekstpodstawowy"/>
        <w:tabs>
          <w:tab w:val="left" w:pos="1146"/>
        </w:tabs>
        <w:spacing w:line="360" w:lineRule="auto"/>
        <w:jc w:val="both"/>
        <w:rPr>
          <w:rFonts w:ascii="Arial" w:hAnsi="Arial" w:cs="Arial"/>
          <w:color w:val="000000"/>
          <w:sz w:val="22"/>
          <w:szCs w:val="22"/>
        </w:rPr>
      </w:pPr>
      <w:r w:rsidRPr="00772107">
        <w:rPr>
          <w:rFonts w:ascii="Arial" w:hAnsi="Arial" w:cs="Arial"/>
          <w:color w:val="000000"/>
          <w:sz w:val="22"/>
          <w:szCs w:val="22"/>
        </w:rPr>
        <w:sym w:font="Symbol" w:char="F0B7"/>
      </w:r>
      <w:r w:rsidRPr="00772107">
        <w:rPr>
          <w:rFonts w:ascii="Arial" w:hAnsi="Arial" w:cs="Arial"/>
          <w:color w:val="000000"/>
          <w:sz w:val="22"/>
          <w:szCs w:val="22"/>
        </w:rPr>
        <w:t xml:space="preserve"> prowadzenie działań zmierzających do podłączenia do sieci cieplnej lokali ogrzewanych </w:t>
      </w:r>
      <w:r w:rsidR="00766FC1">
        <w:rPr>
          <w:rFonts w:ascii="Arial" w:hAnsi="Arial" w:cs="Arial"/>
          <w:color w:val="000000"/>
          <w:sz w:val="22"/>
          <w:szCs w:val="22"/>
        </w:rPr>
        <w:br/>
      </w:r>
      <w:r w:rsidRPr="00772107">
        <w:rPr>
          <w:rFonts w:ascii="Arial" w:hAnsi="Arial" w:cs="Arial"/>
          <w:color w:val="000000"/>
          <w:sz w:val="22"/>
          <w:szCs w:val="22"/>
        </w:rPr>
        <w:t>w sposób indywidualny ze starych urządzeń grzewczych zasilanych paliwami stałymi, oraz zmiany sposobu ogrzewania z przejściem na ogrzewanie elektryczne,</w:t>
      </w:r>
    </w:p>
    <w:p w:rsidR="00766FC1" w:rsidRDefault="00772107" w:rsidP="009A30DD">
      <w:pPr>
        <w:pStyle w:val="Tekstpodstawowy"/>
        <w:tabs>
          <w:tab w:val="left" w:pos="1146"/>
        </w:tabs>
        <w:spacing w:line="360" w:lineRule="auto"/>
        <w:jc w:val="both"/>
        <w:rPr>
          <w:rFonts w:ascii="Arial" w:hAnsi="Arial" w:cs="Arial"/>
          <w:color w:val="000000"/>
          <w:sz w:val="22"/>
          <w:szCs w:val="22"/>
        </w:rPr>
      </w:pPr>
      <w:r w:rsidRPr="00772107">
        <w:rPr>
          <w:rFonts w:ascii="Arial" w:hAnsi="Arial" w:cs="Arial"/>
          <w:color w:val="000000"/>
          <w:sz w:val="22"/>
          <w:szCs w:val="22"/>
        </w:rPr>
        <w:sym w:font="Symbol" w:char="F0B7"/>
      </w:r>
      <w:r w:rsidRPr="00772107">
        <w:rPr>
          <w:rFonts w:ascii="Arial" w:hAnsi="Arial" w:cs="Arial"/>
          <w:color w:val="000000"/>
          <w:sz w:val="22"/>
          <w:szCs w:val="22"/>
        </w:rPr>
        <w:t xml:space="preserve"> prowadzenie działań zmierzających do wymiany niskosprawnych kotłów na paliwa stałe (głównie na węgiel) na nowe kotły węglowe zasilane automatycznie,</w:t>
      </w:r>
    </w:p>
    <w:p w:rsidR="00766FC1" w:rsidRDefault="00772107" w:rsidP="009A30DD">
      <w:pPr>
        <w:pStyle w:val="Tekstpodstawowy"/>
        <w:tabs>
          <w:tab w:val="left" w:pos="1146"/>
        </w:tabs>
        <w:spacing w:line="360" w:lineRule="auto"/>
        <w:jc w:val="both"/>
        <w:rPr>
          <w:rFonts w:ascii="Arial" w:hAnsi="Arial" w:cs="Arial"/>
          <w:color w:val="000000"/>
          <w:sz w:val="22"/>
          <w:szCs w:val="22"/>
        </w:rPr>
      </w:pPr>
      <w:r w:rsidRPr="00772107">
        <w:rPr>
          <w:rFonts w:ascii="Arial" w:hAnsi="Arial" w:cs="Arial"/>
          <w:color w:val="000000"/>
          <w:sz w:val="22"/>
          <w:szCs w:val="22"/>
        </w:rPr>
        <w:sym w:font="Symbol" w:char="F0B7"/>
      </w:r>
      <w:r w:rsidRPr="00772107">
        <w:rPr>
          <w:rFonts w:ascii="Arial" w:hAnsi="Arial" w:cs="Arial"/>
          <w:color w:val="000000"/>
          <w:sz w:val="22"/>
          <w:szCs w:val="22"/>
        </w:rPr>
        <w:t xml:space="preserve"> prowadzenie działań zmierzających do zastosowania kotłów zasilanych olejem opałowym oraz gazem do ogrzewania lokali,</w:t>
      </w:r>
    </w:p>
    <w:p w:rsidR="00772107" w:rsidRDefault="00772107" w:rsidP="009A30DD">
      <w:pPr>
        <w:pStyle w:val="Tekstpodstawowy"/>
        <w:tabs>
          <w:tab w:val="left" w:pos="1146"/>
        </w:tabs>
        <w:spacing w:line="360" w:lineRule="auto"/>
        <w:jc w:val="both"/>
        <w:rPr>
          <w:rFonts w:ascii="Arial" w:hAnsi="Arial" w:cs="Arial"/>
          <w:color w:val="000000"/>
          <w:sz w:val="22"/>
          <w:szCs w:val="22"/>
        </w:rPr>
      </w:pPr>
      <w:r w:rsidRPr="00772107">
        <w:rPr>
          <w:rFonts w:ascii="Arial" w:hAnsi="Arial" w:cs="Arial"/>
          <w:color w:val="000000"/>
          <w:sz w:val="22"/>
          <w:szCs w:val="22"/>
        </w:rPr>
        <w:sym w:font="Symbol" w:char="F0B7"/>
      </w:r>
      <w:r w:rsidRPr="00772107">
        <w:rPr>
          <w:rFonts w:ascii="Arial" w:hAnsi="Arial" w:cs="Arial"/>
          <w:color w:val="000000"/>
          <w:sz w:val="22"/>
          <w:szCs w:val="22"/>
        </w:rPr>
        <w:t xml:space="preserve"> prowadzenie działań zmierzających do zastosowania odnawialnych źródeł energii do ogrzewania domów (w postaci pomp ciepła i kolektorów słonecznych)</w:t>
      </w:r>
      <w:r>
        <w:rPr>
          <w:rFonts w:ascii="Arial" w:hAnsi="Arial" w:cs="Arial"/>
          <w:color w:val="000000"/>
          <w:sz w:val="22"/>
          <w:szCs w:val="22"/>
        </w:rPr>
        <w:t>,</w:t>
      </w:r>
    </w:p>
    <w:p w:rsidR="00766FC1" w:rsidRDefault="00772107" w:rsidP="009A30DD">
      <w:pPr>
        <w:pStyle w:val="Tekstpodstawowy"/>
        <w:tabs>
          <w:tab w:val="left" w:pos="1146"/>
        </w:tabs>
        <w:spacing w:line="360" w:lineRule="auto"/>
        <w:jc w:val="both"/>
        <w:rPr>
          <w:rFonts w:ascii="Arial" w:hAnsi="Arial" w:cs="Arial"/>
          <w:color w:val="000000"/>
          <w:sz w:val="22"/>
          <w:szCs w:val="22"/>
        </w:rPr>
      </w:pPr>
      <w:r>
        <w:rPr>
          <w:rFonts w:ascii="Arial" w:hAnsi="Arial" w:cs="Arial"/>
          <w:color w:val="000000"/>
          <w:sz w:val="22"/>
          <w:szCs w:val="22"/>
        </w:rPr>
        <w:t xml:space="preserve">- </w:t>
      </w:r>
      <w:r w:rsidRPr="00772107">
        <w:rPr>
          <w:rFonts w:ascii="Arial" w:hAnsi="Arial" w:cs="Arial"/>
          <w:color w:val="000000"/>
          <w:sz w:val="22"/>
          <w:szCs w:val="22"/>
        </w:rPr>
        <w:t>Zmniejszenie zapotrzebowania na energię cieplną przez ograniczenie strat ciepła w wyniku termomodernizacji budynków ogrzewanych indywidualnie. W ramach prowadzonej termomodernizacji mogą być podejmowane następujące działania:</w:t>
      </w:r>
    </w:p>
    <w:p w:rsidR="00766FC1" w:rsidRDefault="00772107" w:rsidP="009A30DD">
      <w:pPr>
        <w:pStyle w:val="Tekstpodstawowy"/>
        <w:tabs>
          <w:tab w:val="left" w:pos="1146"/>
        </w:tabs>
        <w:spacing w:line="360" w:lineRule="auto"/>
        <w:jc w:val="both"/>
        <w:rPr>
          <w:rFonts w:ascii="Arial" w:hAnsi="Arial" w:cs="Arial"/>
          <w:color w:val="000000"/>
          <w:sz w:val="22"/>
          <w:szCs w:val="22"/>
        </w:rPr>
      </w:pPr>
      <w:r w:rsidRPr="00772107">
        <w:rPr>
          <w:rFonts w:ascii="Arial" w:hAnsi="Arial" w:cs="Arial"/>
          <w:color w:val="000000"/>
          <w:sz w:val="22"/>
          <w:szCs w:val="22"/>
        </w:rPr>
        <w:sym w:font="Symbol" w:char="F0B7"/>
      </w:r>
      <w:r w:rsidRPr="00772107">
        <w:rPr>
          <w:rFonts w:ascii="Arial" w:hAnsi="Arial" w:cs="Arial"/>
          <w:color w:val="000000"/>
          <w:sz w:val="22"/>
          <w:szCs w:val="22"/>
        </w:rPr>
        <w:t xml:space="preserve"> wymiana okien i drzwi na szczelne, z niskim współczynnikiem przenikania ciepła, docieplenie ścian budynków</w:t>
      </w:r>
      <w:r w:rsidR="00766FC1">
        <w:rPr>
          <w:rFonts w:ascii="Arial" w:hAnsi="Arial" w:cs="Arial"/>
          <w:color w:val="000000"/>
          <w:sz w:val="22"/>
          <w:szCs w:val="22"/>
        </w:rPr>
        <w:t>,</w:t>
      </w:r>
    </w:p>
    <w:p w:rsidR="00772107" w:rsidRDefault="00772107" w:rsidP="009A30DD">
      <w:pPr>
        <w:pStyle w:val="Tekstpodstawowy"/>
        <w:tabs>
          <w:tab w:val="left" w:pos="1146"/>
        </w:tabs>
        <w:spacing w:line="360" w:lineRule="auto"/>
        <w:jc w:val="both"/>
        <w:rPr>
          <w:rFonts w:ascii="Arial" w:hAnsi="Arial" w:cs="Arial"/>
          <w:color w:val="000000"/>
          <w:sz w:val="22"/>
          <w:szCs w:val="22"/>
        </w:rPr>
      </w:pPr>
      <w:r w:rsidRPr="00772107">
        <w:rPr>
          <w:rFonts w:ascii="Arial" w:hAnsi="Arial" w:cs="Arial"/>
          <w:color w:val="000000"/>
          <w:sz w:val="22"/>
          <w:szCs w:val="22"/>
        </w:rPr>
        <w:sym w:font="Symbol" w:char="F0B7"/>
      </w:r>
      <w:r w:rsidRPr="00772107">
        <w:rPr>
          <w:rFonts w:ascii="Arial" w:hAnsi="Arial" w:cs="Arial"/>
          <w:color w:val="000000"/>
          <w:sz w:val="22"/>
          <w:szCs w:val="22"/>
        </w:rPr>
        <w:t xml:space="preserve"> docieplenie stropodachu</w:t>
      </w:r>
      <w:r w:rsidR="002B5F19">
        <w:rPr>
          <w:rFonts w:ascii="Arial" w:hAnsi="Arial" w:cs="Arial"/>
          <w:color w:val="000000"/>
          <w:sz w:val="22"/>
          <w:szCs w:val="22"/>
        </w:rPr>
        <w:t>.</w:t>
      </w:r>
    </w:p>
    <w:p w:rsidR="002B5F19" w:rsidRDefault="00831294" w:rsidP="009A30DD">
      <w:pPr>
        <w:pStyle w:val="Tekstpodstawowy"/>
        <w:tabs>
          <w:tab w:val="left" w:pos="1146"/>
        </w:tabs>
        <w:spacing w:line="360" w:lineRule="auto"/>
        <w:jc w:val="both"/>
        <w:rPr>
          <w:rFonts w:ascii="Arial" w:hAnsi="Arial" w:cs="Arial"/>
          <w:color w:val="000000"/>
          <w:sz w:val="22"/>
          <w:szCs w:val="22"/>
        </w:rPr>
      </w:pPr>
      <w:r w:rsidRPr="00831294">
        <w:rPr>
          <w:rFonts w:ascii="Arial" w:hAnsi="Arial" w:cs="Arial"/>
          <w:color w:val="000000"/>
          <w:sz w:val="22"/>
          <w:szCs w:val="22"/>
        </w:rPr>
        <w:t xml:space="preserve">W planach zagospodarowania przestrzennego, szczególnie w obrębie obszarów przekroczeń, można wprowadzać zapisy o zakazie stosowania ogrzewania na paliwo stałe </w:t>
      </w:r>
      <w:r w:rsidR="00766FC1">
        <w:rPr>
          <w:rFonts w:ascii="Arial" w:hAnsi="Arial" w:cs="Arial"/>
          <w:color w:val="000000"/>
          <w:sz w:val="22"/>
          <w:szCs w:val="22"/>
        </w:rPr>
        <w:br/>
      </w:r>
      <w:r w:rsidRPr="00831294">
        <w:rPr>
          <w:rFonts w:ascii="Arial" w:hAnsi="Arial" w:cs="Arial"/>
          <w:color w:val="000000"/>
          <w:sz w:val="22"/>
          <w:szCs w:val="22"/>
        </w:rPr>
        <w:t>w nowopowstających budynkach lub konieczności podłączenia nowopowstających budynków wielorodzinnych do sieci cieplnej, w miejscach gdzie jest ona dostępna.</w:t>
      </w:r>
    </w:p>
    <w:p w:rsidR="00766FC1" w:rsidRDefault="00831294" w:rsidP="009A30DD">
      <w:pPr>
        <w:pStyle w:val="Tekstpodstawowy"/>
        <w:tabs>
          <w:tab w:val="left" w:pos="1146"/>
        </w:tabs>
        <w:spacing w:line="360" w:lineRule="auto"/>
        <w:jc w:val="both"/>
        <w:rPr>
          <w:rFonts w:ascii="Arial" w:hAnsi="Arial" w:cs="Arial"/>
          <w:color w:val="000000"/>
          <w:sz w:val="22"/>
          <w:szCs w:val="22"/>
        </w:rPr>
      </w:pPr>
      <w:r>
        <w:rPr>
          <w:rFonts w:ascii="Arial" w:hAnsi="Arial" w:cs="Arial"/>
          <w:color w:val="000000"/>
          <w:sz w:val="22"/>
          <w:szCs w:val="22"/>
        </w:rPr>
        <w:t>W</w:t>
      </w:r>
      <w:r w:rsidRPr="00831294">
        <w:rPr>
          <w:rFonts w:ascii="Arial" w:hAnsi="Arial" w:cs="Arial"/>
          <w:color w:val="000000"/>
          <w:sz w:val="22"/>
          <w:szCs w:val="22"/>
        </w:rPr>
        <w:t xml:space="preserve"> celu krótkoterminowego obniżenia stężeń pyłu zawieszonego PM10, a przez to również benzo(a)pirenu, należy prowadzić te działania, które zostały wskazane dla pyłu PM10. Przede wszystkim są to działania związane z obniżeniem emisji ze źródeł powierzchniowych, ze względu na ich dominujący udział w większości obszarów oraz źródeł liniowych, ze względu na większą ilość działań, jakie można zaproponować w tym kierunku. Do możliwych działań redukujących krótkoterminowo emisję, w zależności od jej rodzaju zaliczamy:</w:t>
      </w:r>
    </w:p>
    <w:p w:rsidR="00766FC1" w:rsidRDefault="00766FC1" w:rsidP="00766FC1">
      <w:pPr>
        <w:pStyle w:val="Tekstpodstawowy"/>
        <w:tabs>
          <w:tab w:val="left" w:pos="1146"/>
        </w:tabs>
        <w:spacing w:line="360" w:lineRule="auto"/>
        <w:jc w:val="both"/>
        <w:rPr>
          <w:rFonts w:ascii="Arial" w:hAnsi="Arial" w:cs="Arial"/>
          <w:color w:val="000000"/>
          <w:sz w:val="22"/>
          <w:szCs w:val="22"/>
        </w:rPr>
      </w:pPr>
      <w:r w:rsidRPr="00766FC1">
        <w:rPr>
          <w:rFonts w:ascii="Arial" w:hAnsi="Arial" w:cs="Arial"/>
          <w:color w:val="000000"/>
          <w:sz w:val="22"/>
          <w:szCs w:val="22"/>
        </w:rPr>
        <w:t>-</w:t>
      </w:r>
      <w:r>
        <w:rPr>
          <w:rFonts w:ascii="Arial" w:hAnsi="Arial" w:cs="Arial"/>
          <w:color w:val="000000"/>
          <w:sz w:val="22"/>
          <w:szCs w:val="22"/>
        </w:rPr>
        <w:t xml:space="preserve"> </w:t>
      </w:r>
      <w:r w:rsidR="00831294" w:rsidRPr="00831294">
        <w:rPr>
          <w:rFonts w:ascii="Arial" w:hAnsi="Arial" w:cs="Arial"/>
          <w:color w:val="000000"/>
          <w:sz w:val="22"/>
          <w:szCs w:val="22"/>
        </w:rPr>
        <w:t>w przypadku emisji powierzchniowej:</w:t>
      </w:r>
    </w:p>
    <w:p w:rsidR="00766FC1" w:rsidRDefault="00831294" w:rsidP="009A30DD">
      <w:pPr>
        <w:pStyle w:val="Tekstpodstawowy"/>
        <w:tabs>
          <w:tab w:val="left" w:pos="1146"/>
        </w:tabs>
        <w:spacing w:line="360" w:lineRule="auto"/>
        <w:jc w:val="both"/>
        <w:rPr>
          <w:rFonts w:ascii="Arial" w:hAnsi="Arial" w:cs="Arial"/>
          <w:color w:val="000000"/>
          <w:sz w:val="22"/>
          <w:szCs w:val="22"/>
        </w:rPr>
      </w:pPr>
      <w:r w:rsidRPr="00831294">
        <w:rPr>
          <w:rFonts w:ascii="Arial" w:hAnsi="Arial" w:cs="Arial"/>
          <w:color w:val="000000"/>
          <w:sz w:val="22"/>
          <w:szCs w:val="22"/>
        </w:rPr>
        <w:sym w:font="Symbol" w:char="F0B7"/>
      </w:r>
      <w:r w:rsidRPr="00831294">
        <w:rPr>
          <w:rFonts w:ascii="Arial" w:hAnsi="Arial" w:cs="Arial"/>
          <w:color w:val="000000"/>
          <w:sz w:val="22"/>
          <w:szCs w:val="22"/>
        </w:rPr>
        <w:t xml:space="preserve"> czasowy zakaz palenia w kominkach, jeżeli nie stanowią one jedynego źródła ogrzewania mieszkań w okresie grzewczym,</w:t>
      </w:r>
    </w:p>
    <w:p w:rsidR="00766FC1" w:rsidRDefault="00831294" w:rsidP="009A30DD">
      <w:pPr>
        <w:pStyle w:val="Tekstpodstawowy"/>
        <w:tabs>
          <w:tab w:val="left" w:pos="1146"/>
        </w:tabs>
        <w:spacing w:line="360" w:lineRule="auto"/>
        <w:jc w:val="both"/>
        <w:rPr>
          <w:rFonts w:ascii="Arial" w:hAnsi="Arial" w:cs="Arial"/>
          <w:color w:val="000000"/>
          <w:sz w:val="22"/>
          <w:szCs w:val="22"/>
        </w:rPr>
      </w:pPr>
      <w:r w:rsidRPr="00831294">
        <w:rPr>
          <w:rFonts w:ascii="Arial" w:hAnsi="Arial" w:cs="Arial"/>
          <w:color w:val="000000"/>
          <w:sz w:val="22"/>
          <w:szCs w:val="22"/>
        </w:rPr>
        <w:sym w:font="Symbol" w:char="F0B7"/>
      </w:r>
      <w:r w:rsidRPr="00831294">
        <w:rPr>
          <w:rFonts w:ascii="Arial" w:hAnsi="Arial" w:cs="Arial"/>
          <w:color w:val="000000"/>
          <w:sz w:val="22"/>
          <w:szCs w:val="22"/>
        </w:rPr>
        <w:t xml:space="preserve"> czasowe ograniczenie uciążliwości prowadzonych prac budowlanych,</w:t>
      </w:r>
    </w:p>
    <w:p w:rsidR="00766FC1" w:rsidRDefault="00831294" w:rsidP="009A30DD">
      <w:pPr>
        <w:pStyle w:val="Tekstpodstawowy"/>
        <w:tabs>
          <w:tab w:val="left" w:pos="1146"/>
        </w:tabs>
        <w:spacing w:line="360" w:lineRule="auto"/>
        <w:jc w:val="both"/>
        <w:rPr>
          <w:rFonts w:ascii="Arial" w:hAnsi="Arial" w:cs="Arial"/>
          <w:color w:val="000000"/>
          <w:sz w:val="22"/>
          <w:szCs w:val="22"/>
        </w:rPr>
      </w:pPr>
      <w:r w:rsidRPr="00831294">
        <w:rPr>
          <w:rFonts w:ascii="Arial" w:hAnsi="Arial" w:cs="Arial"/>
          <w:color w:val="000000"/>
          <w:sz w:val="22"/>
          <w:szCs w:val="22"/>
        </w:rPr>
        <w:sym w:font="Symbol" w:char="F0B7"/>
      </w:r>
      <w:r w:rsidRPr="00831294">
        <w:rPr>
          <w:rFonts w:ascii="Arial" w:hAnsi="Arial" w:cs="Arial"/>
          <w:color w:val="000000"/>
          <w:sz w:val="22"/>
          <w:szCs w:val="22"/>
        </w:rPr>
        <w:t xml:space="preserve"> nasilenie kontroli budów, pod kątem ograniczenia niezorganizowanej emisji pyłu (kontrola przestrzegania zapisów pozwolenia budowlanego),</w:t>
      </w:r>
    </w:p>
    <w:p w:rsidR="00766FC1" w:rsidRDefault="00831294" w:rsidP="009A30DD">
      <w:pPr>
        <w:pStyle w:val="Tekstpodstawowy"/>
        <w:tabs>
          <w:tab w:val="left" w:pos="1146"/>
        </w:tabs>
        <w:spacing w:line="360" w:lineRule="auto"/>
        <w:jc w:val="both"/>
        <w:rPr>
          <w:rFonts w:ascii="Arial" w:hAnsi="Arial" w:cs="Arial"/>
          <w:color w:val="000000"/>
          <w:sz w:val="22"/>
          <w:szCs w:val="22"/>
        </w:rPr>
      </w:pPr>
      <w:r w:rsidRPr="00831294">
        <w:rPr>
          <w:rFonts w:ascii="Arial" w:hAnsi="Arial" w:cs="Arial"/>
          <w:color w:val="000000"/>
          <w:sz w:val="22"/>
          <w:szCs w:val="22"/>
        </w:rPr>
        <w:sym w:font="Symbol" w:char="F0B7"/>
      </w:r>
      <w:r w:rsidRPr="00831294">
        <w:rPr>
          <w:rFonts w:ascii="Arial" w:hAnsi="Arial" w:cs="Arial"/>
          <w:color w:val="000000"/>
          <w:sz w:val="22"/>
          <w:szCs w:val="22"/>
        </w:rPr>
        <w:t xml:space="preserve"> nakaz zraszania pryzm materiałów sypkich i powierzchni pylących, szczególnie na terenie </w:t>
      </w:r>
      <w:r w:rsidRPr="00831294">
        <w:rPr>
          <w:rFonts w:ascii="Arial" w:hAnsi="Arial" w:cs="Arial"/>
          <w:color w:val="000000"/>
          <w:sz w:val="22"/>
          <w:szCs w:val="22"/>
        </w:rPr>
        <w:lastRenderedPageBreak/>
        <w:t>placów budów,</w:t>
      </w:r>
    </w:p>
    <w:p w:rsidR="00766FC1" w:rsidRDefault="00831294" w:rsidP="009A30DD">
      <w:pPr>
        <w:pStyle w:val="Tekstpodstawowy"/>
        <w:tabs>
          <w:tab w:val="left" w:pos="1146"/>
        </w:tabs>
        <w:spacing w:line="360" w:lineRule="auto"/>
        <w:jc w:val="both"/>
        <w:rPr>
          <w:rFonts w:ascii="Arial" w:hAnsi="Arial" w:cs="Arial"/>
          <w:color w:val="000000"/>
          <w:sz w:val="22"/>
          <w:szCs w:val="22"/>
        </w:rPr>
      </w:pPr>
      <w:r w:rsidRPr="00831294">
        <w:rPr>
          <w:rFonts w:ascii="Arial" w:hAnsi="Arial" w:cs="Arial"/>
          <w:color w:val="000000"/>
          <w:sz w:val="22"/>
          <w:szCs w:val="22"/>
        </w:rPr>
        <w:sym w:font="Symbol" w:char="F0B7"/>
      </w:r>
      <w:r w:rsidRPr="00831294">
        <w:rPr>
          <w:rFonts w:ascii="Arial" w:hAnsi="Arial" w:cs="Arial"/>
          <w:color w:val="000000"/>
          <w:sz w:val="22"/>
          <w:szCs w:val="22"/>
        </w:rPr>
        <w:t xml:space="preserve"> zakaz spalania pozostałości roślinnych na powierzchni ziemi;</w:t>
      </w:r>
    </w:p>
    <w:p w:rsidR="00766FC1" w:rsidRDefault="00766FC1" w:rsidP="00766FC1">
      <w:pPr>
        <w:pStyle w:val="Tekstpodstawowy"/>
        <w:tabs>
          <w:tab w:val="left" w:pos="1146"/>
        </w:tabs>
        <w:spacing w:line="360" w:lineRule="auto"/>
        <w:jc w:val="both"/>
        <w:rPr>
          <w:rFonts w:ascii="Arial" w:hAnsi="Arial" w:cs="Arial"/>
          <w:color w:val="000000"/>
          <w:sz w:val="22"/>
          <w:szCs w:val="22"/>
        </w:rPr>
      </w:pPr>
      <w:r w:rsidRPr="00766FC1">
        <w:rPr>
          <w:rFonts w:ascii="Arial" w:hAnsi="Arial" w:cs="Arial"/>
          <w:color w:val="000000"/>
          <w:sz w:val="22"/>
          <w:szCs w:val="22"/>
        </w:rPr>
        <w:t>-</w:t>
      </w:r>
      <w:r>
        <w:rPr>
          <w:rFonts w:ascii="Arial" w:hAnsi="Arial" w:cs="Arial"/>
          <w:color w:val="000000"/>
          <w:sz w:val="22"/>
          <w:szCs w:val="22"/>
        </w:rPr>
        <w:t xml:space="preserve"> </w:t>
      </w:r>
      <w:r w:rsidR="00831294" w:rsidRPr="00831294">
        <w:rPr>
          <w:rFonts w:ascii="Arial" w:hAnsi="Arial" w:cs="Arial"/>
          <w:color w:val="000000"/>
          <w:sz w:val="22"/>
          <w:szCs w:val="22"/>
        </w:rPr>
        <w:t>w przypadku emisji liniowej:</w:t>
      </w:r>
    </w:p>
    <w:p w:rsidR="00766FC1" w:rsidRDefault="00831294" w:rsidP="00766FC1">
      <w:pPr>
        <w:pStyle w:val="Tekstpodstawowy"/>
        <w:tabs>
          <w:tab w:val="left" w:pos="1146"/>
        </w:tabs>
        <w:spacing w:line="360" w:lineRule="auto"/>
        <w:jc w:val="both"/>
        <w:rPr>
          <w:rFonts w:ascii="Arial" w:hAnsi="Arial" w:cs="Arial"/>
          <w:color w:val="000000"/>
          <w:sz w:val="22"/>
          <w:szCs w:val="22"/>
        </w:rPr>
      </w:pPr>
      <w:r w:rsidRPr="00831294">
        <w:rPr>
          <w:rFonts w:ascii="Arial" w:hAnsi="Arial" w:cs="Arial"/>
          <w:color w:val="000000"/>
          <w:sz w:val="22"/>
          <w:szCs w:val="22"/>
        </w:rPr>
        <w:sym w:font="Symbol" w:char="F0B7"/>
      </w:r>
      <w:r w:rsidRPr="00831294">
        <w:rPr>
          <w:rFonts w:ascii="Arial" w:hAnsi="Arial" w:cs="Arial"/>
          <w:color w:val="000000"/>
          <w:sz w:val="22"/>
          <w:szCs w:val="22"/>
        </w:rPr>
        <w:t xml:space="preserve"> wzmocnienie kontroli pojazdów opuszczających place budów pod kątem ograniczenia zanieczyszczenia dróg, prowadzącego do niezorganizowanej emisji pyłu,</w:t>
      </w:r>
    </w:p>
    <w:p w:rsidR="00766FC1" w:rsidRDefault="00831294" w:rsidP="00766FC1">
      <w:pPr>
        <w:pStyle w:val="Tekstpodstawowy"/>
        <w:tabs>
          <w:tab w:val="left" w:pos="1146"/>
        </w:tabs>
        <w:spacing w:line="360" w:lineRule="auto"/>
        <w:jc w:val="both"/>
        <w:rPr>
          <w:rFonts w:ascii="Arial" w:hAnsi="Arial" w:cs="Arial"/>
          <w:color w:val="000000"/>
          <w:sz w:val="22"/>
          <w:szCs w:val="22"/>
        </w:rPr>
      </w:pPr>
      <w:r w:rsidRPr="00831294">
        <w:rPr>
          <w:rFonts w:ascii="Arial" w:hAnsi="Arial" w:cs="Arial"/>
          <w:color w:val="000000"/>
          <w:sz w:val="22"/>
          <w:szCs w:val="22"/>
        </w:rPr>
        <w:sym w:font="Symbol" w:char="F0B7"/>
      </w:r>
      <w:r w:rsidRPr="00831294">
        <w:rPr>
          <w:rFonts w:ascii="Arial" w:hAnsi="Arial" w:cs="Arial"/>
          <w:color w:val="000000"/>
          <w:sz w:val="22"/>
          <w:szCs w:val="22"/>
        </w:rPr>
        <w:t xml:space="preserve"> przeniesienie uciążliwego natężenia ruchu samochodowego na odcinki alternatywne, wyznaczone przez zarządzających drogami na danym obszarze wraz z montażem tablic informacyjnych o objazdach,</w:t>
      </w:r>
    </w:p>
    <w:p w:rsidR="00766FC1" w:rsidRDefault="00831294" w:rsidP="00766FC1">
      <w:pPr>
        <w:pStyle w:val="Tekstpodstawowy"/>
        <w:tabs>
          <w:tab w:val="left" w:pos="1146"/>
        </w:tabs>
        <w:spacing w:line="360" w:lineRule="auto"/>
        <w:jc w:val="both"/>
        <w:rPr>
          <w:rFonts w:ascii="Arial" w:hAnsi="Arial" w:cs="Arial"/>
          <w:color w:val="000000"/>
          <w:sz w:val="22"/>
          <w:szCs w:val="22"/>
        </w:rPr>
      </w:pPr>
      <w:r w:rsidRPr="00831294">
        <w:rPr>
          <w:rFonts w:ascii="Arial" w:hAnsi="Arial" w:cs="Arial"/>
          <w:color w:val="000000"/>
          <w:sz w:val="22"/>
          <w:szCs w:val="22"/>
        </w:rPr>
        <w:sym w:font="Symbol" w:char="F0B7"/>
      </w:r>
      <w:r w:rsidRPr="00831294">
        <w:rPr>
          <w:rFonts w:ascii="Arial" w:hAnsi="Arial" w:cs="Arial"/>
          <w:color w:val="000000"/>
          <w:sz w:val="22"/>
          <w:szCs w:val="22"/>
        </w:rPr>
        <w:t xml:space="preserve"> możliwość darmowego korzystania z komunikacji zbiorowej, szczególnie na terenach miast,</w:t>
      </w:r>
    </w:p>
    <w:p w:rsidR="00766FC1" w:rsidRDefault="00831294" w:rsidP="00766FC1">
      <w:pPr>
        <w:pStyle w:val="Tekstpodstawowy"/>
        <w:tabs>
          <w:tab w:val="left" w:pos="1146"/>
        </w:tabs>
        <w:spacing w:line="360" w:lineRule="auto"/>
        <w:jc w:val="both"/>
        <w:rPr>
          <w:rFonts w:ascii="Arial" w:hAnsi="Arial" w:cs="Arial"/>
          <w:color w:val="000000"/>
          <w:sz w:val="22"/>
          <w:szCs w:val="22"/>
        </w:rPr>
      </w:pPr>
      <w:r w:rsidRPr="00831294">
        <w:rPr>
          <w:rFonts w:ascii="Arial" w:hAnsi="Arial" w:cs="Arial"/>
          <w:color w:val="000000"/>
          <w:sz w:val="22"/>
          <w:szCs w:val="22"/>
        </w:rPr>
        <w:sym w:font="Symbol" w:char="F0B7"/>
      </w:r>
      <w:r w:rsidRPr="00831294">
        <w:rPr>
          <w:rFonts w:ascii="Arial" w:hAnsi="Arial" w:cs="Arial"/>
          <w:color w:val="000000"/>
          <w:sz w:val="22"/>
          <w:szCs w:val="22"/>
        </w:rPr>
        <w:t xml:space="preserve"> upłynnienie ruchu poprzez inteligentny system zarządzania ruchem (tworzenie tzw. zielonych fal),</w:t>
      </w:r>
    </w:p>
    <w:p w:rsidR="00766FC1" w:rsidRDefault="00831294" w:rsidP="00766FC1">
      <w:pPr>
        <w:pStyle w:val="Tekstpodstawowy"/>
        <w:tabs>
          <w:tab w:val="left" w:pos="1146"/>
        </w:tabs>
        <w:spacing w:line="360" w:lineRule="auto"/>
        <w:jc w:val="both"/>
        <w:rPr>
          <w:rFonts w:ascii="Arial" w:hAnsi="Arial" w:cs="Arial"/>
          <w:color w:val="000000"/>
          <w:sz w:val="22"/>
          <w:szCs w:val="22"/>
        </w:rPr>
      </w:pPr>
      <w:r w:rsidRPr="00831294">
        <w:rPr>
          <w:rFonts w:ascii="Arial" w:hAnsi="Arial" w:cs="Arial"/>
          <w:color w:val="000000"/>
          <w:sz w:val="22"/>
          <w:szCs w:val="22"/>
        </w:rPr>
        <w:sym w:font="Symbol" w:char="F0B7"/>
      </w:r>
      <w:r w:rsidRPr="00831294">
        <w:rPr>
          <w:rFonts w:ascii="Arial" w:hAnsi="Arial" w:cs="Arial"/>
          <w:color w:val="000000"/>
          <w:sz w:val="22"/>
          <w:szCs w:val="22"/>
        </w:rPr>
        <w:t xml:space="preserve"> zwiększenie intensywności czyszczenia ulic na mokro,</w:t>
      </w:r>
    </w:p>
    <w:p w:rsidR="00766FC1" w:rsidRDefault="00831294" w:rsidP="00766FC1">
      <w:pPr>
        <w:pStyle w:val="Tekstpodstawowy"/>
        <w:tabs>
          <w:tab w:val="left" w:pos="1146"/>
        </w:tabs>
        <w:spacing w:line="360" w:lineRule="auto"/>
        <w:jc w:val="both"/>
        <w:rPr>
          <w:rFonts w:ascii="Arial" w:hAnsi="Arial" w:cs="Arial"/>
          <w:color w:val="000000"/>
          <w:sz w:val="22"/>
          <w:szCs w:val="22"/>
        </w:rPr>
      </w:pPr>
      <w:r w:rsidRPr="00831294">
        <w:rPr>
          <w:rFonts w:ascii="Arial" w:hAnsi="Arial" w:cs="Arial"/>
          <w:color w:val="000000"/>
          <w:sz w:val="22"/>
          <w:szCs w:val="22"/>
        </w:rPr>
        <w:sym w:font="Symbol" w:char="F0B7"/>
      </w:r>
      <w:r w:rsidRPr="00831294">
        <w:rPr>
          <w:rFonts w:ascii="Arial" w:hAnsi="Arial" w:cs="Arial"/>
          <w:color w:val="000000"/>
          <w:sz w:val="22"/>
          <w:szCs w:val="22"/>
        </w:rPr>
        <w:t xml:space="preserve"> bezwzględny zakaz wjazdu samochodów ciężarowych o ładowności powyżej 3,5 tony na wyznaczone trasy miast,</w:t>
      </w:r>
    </w:p>
    <w:p w:rsidR="00766FC1" w:rsidRDefault="00831294" w:rsidP="00766FC1">
      <w:pPr>
        <w:pStyle w:val="Tekstpodstawowy"/>
        <w:tabs>
          <w:tab w:val="left" w:pos="1146"/>
        </w:tabs>
        <w:spacing w:line="360" w:lineRule="auto"/>
        <w:jc w:val="both"/>
        <w:rPr>
          <w:rFonts w:ascii="Arial" w:hAnsi="Arial" w:cs="Arial"/>
          <w:color w:val="000000"/>
          <w:sz w:val="22"/>
          <w:szCs w:val="22"/>
        </w:rPr>
      </w:pPr>
      <w:r w:rsidRPr="00831294">
        <w:rPr>
          <w:rFonts w:ascii="Arial" w:hAnsi="Arial" w:cs="Arial"/>
          <w:color w:val="000000"/>
          <w:sz w:val="22"/>
          <w:szCs w:val="22"/>
        </w:rPr>
        <w:sym w:font="Symbol" w:char="F0B7"/>
      </w:r>
      <w:r w:rsidRPr="00831294">
        <w:rPr>
          <w:rFonts w:ascii="Arial" w:hAnsi="Arial" w:cs="Arial"/>
          <w:color w:val="000000"/>
          <w:sz w:val="22"/>
          <w:szCs w:val="22"/>
        </w:rPr>
        <w:t xml:space="preserve"> czasowe pobieranie zwiększonej opłaty za parkowanie (wielokrotność normalnej stawki) </w:t>
      </w:r>
      <w:r w:rsidR="00766FC1">
        <w:rPr>
          <w:rFonts w:ascii="Arial" w:hAnsi="Arial" w:cs="Arial"/>
          <w:color w:val="000000"/>
          <w:sz w:val="22"/>
          <w:szCs w:val="22"/>
        </w:rPr>
        <w:br/>
      </w:r>
      <w:r w:rsidRPr="00831294">
        <w:rPr>
          <w:rFonts w:ascii="Arial" w:hAnsi="Arial" w:cs="Arial"/>
          <w:color w:val="000000"/>
          <w:sz w:val="22"/>
          <w:szCs w:val="22"/>
        </w:rPr>
        <w:t>w centrach miast;</w:t>
      </w:r>
    </w:p>
    <w:p w:rsidR="00766FC1" w:rsidRDefault="00766FC1" w:rsidP="00766FC1">
      <w:pPr>
        <w:pStyle w:val="Tekstpodstawowy"/>
        <w:tabs>
          <w:tab w:val="left" w:pos="1146"/>
        </w:tabs>
        <w:spacing w:line="360" w:lineRule="auto"/>
        <w:jc w:val="both"/>
        <w:rPr>
          <w:rFonts w:ascii="Arial" w:hAnsi="Arial" w:cs="Arial"/>
          <w:color w:val="000000"/>
          <w:sz w:val="22"/>
          <w:szCs w:val="22"/>
        </w:rPr>
      </w:pPr>
      <w:r w:rsidRPr="00766FC1">
        <w:rPr>
          <w:rFonts w:ascii="Arial" w:hAnsi="Arial" w:cs="Arial"/>
          <w:color w:val="000000"/>
          <w:sz w:val="22"/>
          <w:szCs w:val="22"/>
        </w:rPr>
        <w:t>-</w:t>
      </w:r>
      <w:r>
        <w:rPr>
          <w:rFonts w:ascii="Arial" w:hAnsi="Arial" w:cs="Arial"/>
          <w:color w:val="000000"/>
          <w:sz w:val="22"/>
          <w:szCs w:val="22"/>
        </w:rPr>
        <w:t xml:space="preserve"> </w:t>
      </w:r>
      <w:r w:rsidR="00831294" w:rsidRPr="00831294">
        <w:rPr>
          <w:rFonts w:ascii="Arial" w:hAnsi="Arial" w:cs="Arial"/>
          <w:color w:val="000000"/>
          <w:sz w:val="22"/>
          <w:szCs w:val="22"/>
        </w:rPr>
        <w:t>w przypadku emisji punktowej</w:t>
      </w:r>
      <w:r>
        <w:rPr>
          <w:rFonts w:ascii="Arial" w:hAnsi="Arial" w:cs="Arial"/>
          <w:color w:val="000000"/>
          <w:sz w:val="22"/>
          <w:szCs w:val="22"/>
        </w:rPr>
        <w:t>:</w:t>
      </w:r>
    </w:p>
    <w:p w:rsidR="00766FC1" w:rsidRDefault="00831294" w:rsidP="009A30DD">
      <w:pPr>
        <w:pStyle w:val="Tekstpodstawowy"/>
        <w:tabs>
          <w:tab w:val="left" w:pos="1146"/>
        </w:tabs>
        <w:spacing w:line="360" w:lineRule="auto"/>
        <w:jc w:val="both"/>
        <w:rPr>
          <w:rFonts w:ascii="Arial" w:hAnsi="Arial" w:cs="Arial"/>
          <w:color w:val="000000"/>
          <w:sz w:val="22"/>
          <w:szCs w:val="22"/>
        </w:rPr>
      </w:pPr>
      <w:r w:rsidRPr="00831294">
        <w:rPr>
          <w:rFonts w:ascii="Arial" w:hAnsi="Arial" w:cs="Arial"/>
          <w:color w:val="000000"/>
          <w:sz w:val="22"/>
          <w:szCs w:val="22"/>
        </w:rPr>
        <w:t xml:space="preserve">W przypadku dużych zakładów przemysłowych praktycznie niemożliwe jest czasowe zmniejszenie planowanej produkcji. Z powodu wysokich kosztów możliwe jest jedynie apelowanie o czasowe ograniczenie produkcji w instalacjach mających szczególnie uciążliwy wpływ na jakość powietrza. Można zaproponować zakładom dobrowolne przystąpienie do porozumienia (tzw. „Pakietu antysmogowego”) o czasowym ograniczaniu produkcji </w:t>
      </w:r>
      <w:r w:rsidR="00766FC1">
        <w:rPr>
          <w:rFonts w:ascii="Arial" w:hAnsi="Arial" w:cs="Arial"/>
          <w:color w:val="000000"/>
          <w:sz w:val="22"/>
          <w:szCs w:val="22"/>
        </w:rPr>
        <w:br/>
      </w:r>
      <w:r w:rsidRPr="00831294">
        <w:rPr>
          <w:rFonts w:ascii="Arial" w:hAnsi="Arial" w:cs="Arial"/>
          <w:color w:val="000000"/>
          <w:sz w:val="22"/>
          <w:szCs w:val="22"/>
        </w:rPr>
        <w:t>w przypadku ogłoszenia przez Zespół Zarządzania Kryzysowego wdrożenia PDK. Wydaje się, że ograniczanie produkcji w zakładach przemysłowych może ograniczać się tylko do apelu i dobrowolnego przystąpienia do tego rodzaju</w:t>
      </w:r>
      <w:r>
        <w:rPr>
          <w:rFonts w:ascii="Arial" w:hAnsi="Arial" w:cs="Arial"/>
          <w:color w:val="000000"/>
          <w:sz w:val="22"/>
          <w:szCs w:val="22"/>
        </w:rPr>
        <w:t xml:space="preserve"> </w:t>
      </w:r>
      <w:r w:rsidRPr="00831294">
        <w:rPr>
          <w:rFonts w:ascii="Arial" w:hAnsi="Arial" w:cs="Arial"/>
          <w:color w:val="000000"/>
          <w:sz w:val="22"/>
          <w:szCs w:val="22"/>
        </w:rPr>
        <w:t>systemu, ponieważ zakłady posiadają zatwierdzone plany produkcyjne, a wszelkie przestoje generują określone straty finansowe.</w:t>
      </w:r>
      <w:r w:rsidR="00766FC1">
        <w:rPr>
          <w:rFonts w:ascii="Arial" w:hAnsi="Arial" w:cs="Arial"/>
          <w:color w:val="000000"/>
          <w:sz w:val="22"/>
          <w:szCs w:val="22"/>
        </w:rPr>
        <w:t xml:space="preserve"> </w:t>
      </w:r>
      <w:r w:rsidR="00A30370">
        <w:rPr>
          <w:rFonts w:ascii="Arial" w:hAnsi="Arial" w:cs="Arial"/>
          <w:color w:val="000000"/>
          <w:sz w:val="22"/>
          <w:szCs w:val="22"/>
        </w:rPr>
        <w:t>W “Programie” wyszczególniono również o</w:t>
      </w:r>
      <w:r w:rsidR="00A30370" w:rsidRPr="00A30370">
        <w:rPr>
          <w:rFonts w:ascii="Arial" w:hAnsi="Arial" w:cs="Arial"/>
          <w:color w:val="000000"/>
          <w:sz w:val="22"/>
          <w:szCs w:val="22"/>
        </w:rPr>
        <w:t>bowiązki podmiotów korzystających ze środowiska wynikają</w:t>
      </w:r>
      <w:r w:rsidR="00A30370">
        <w:rPr>
          <w:rFonts w:ascii="Arial" w:hAnsi="Arial" w:cs="Arial"/>
          <w:color w:val="000000"/>
          <w:sz w:val="22"/>
          <w:szCs w:val="22"/>
        </w:rPr>
        <w:t>ce</w:t>
      </w:r>
      <w:r w:rsidR="00A30370" w:rsidRPr="00A30370">
        <w:rPr>
          <w:rFonts w:ascii="Arial" w:hAnsi="Arial" w:cs="Arial"/>
          <w:color w:val="000000"/>
          <w:sz w:val="22"/>
          <w:szCs w:val="22"/>
        </w:rPr>
        <w:t xml:space="preserve"> z przepisów prawa:</w:t>
      </w:r>
    </w:p>
    <w:p w:rsidR="00766FC1" w:rsidRDefault="00A30370" w:rsidP="009A30DD">
      <w:pPr>
        <w:pStyle w:val="Tekstpodstawowy"/>
        <w:tabs>
          <w:tab w:val="left" w:pos="1146"/>
        </w:tabs>
        <w:spacing w:line="360" w:lineRule="auto"/>
        <w:jc w:val="both"/>
        <w:rPr>
          <w:rFonts w:ascii="Arial" w:hAnsi="Arial" w:cs="Arial"/>
          <w:color w:val="000000"/>
          <w:sz w:val="22"/>
          <w:szCs w:val="22"/>
        </w:rPr>
      </w:pPr>
      <w:r w:rsidRPr="00A30370">
        <w:rPr>
          <w:rFonts w:ascii="Arial" w:hAnsi="Arial" w:cs="Arial"/>
          <w:color w:val="000000"/>
          <w:sz w:val="22"/>
          <w:szCs w:val="22"/>
        </w:rPr>
        <w:sym w:font="Symbol" w:char="F0B7"/>
      </w:r>
      <w:r w:rsidRPr="00A30370">
        <w:rPr>
          <w:rFonts w:ascii="Arial" w:hAnsi="Arial" w:cs="Arial"/>
          <w:color w:val="000000"/>
          <w:sz w:val="22"/>
          <w:szCs w:val="22"/>
        </w:rPr>
        <w:t xml:space="preserve"> dotrzymywanie standardów emisyjnych,</w:t>
      </w:r>
    </w:p>
    <w:p w:rsidR="00766FC1" w:rsidRDefault="00A30370" w:rsidP="009A30DD">
      <w:pPr>
        <w:pStyle w:val="Tekstpodstawowy"/>
        <w:tabs>
          <w:tab w:val="left" w:pos="1146"/>
        </w:tabs>
        <w:spacing w:line="360" w:lineRule="auto"/>
        <w:jc w:val="both"/>
        <w:rPr>
          <w:rFonts w:ascii="Arial" w:hAnsi="Arial" w:cs="Arial"/>
          <w:color w:val="000000"/>
          <w:sz w:val="22"/>
          <w:szCs w:val="22"/>
        </w:rPr>
      </w:pPr>
      <w:r w:rsidRPr="00A30370">
        <w:rPr>
          <w:rFonts w:ascii="Arial" w:hAnsi="Arial" w:cs="Arial"/>
          <w:color w:val="000000"/>
          <w:sz w:val="22"/>
          <w:szCs w:val="22"/>
        </w:rPr>
        <w:sym w:font="Symbol" w:char="F0B7"/>
      </w:r>
      <w:r w:rsidRPr="00A30370">
        <w:rPr>
          <w:rFonts w:ascii="Arial" w:hAnsi="Arial" w:cs="Arial"/>
          <w:color w:val="000000"/>
          <w:sz w:val="22"/>
          <w:szCs w:val="22"/>
        </w:rPr>
        <w:t xml:space="preserve"> wprowadzanie gazów i pyłów do powietrza zgodnie z warunkami określonymi </w:t>
      </w:r>
      <w:r w:rsidR="00766FC1">
        <w:rPr>
          <w:rFonts w:ascii="Arial" w:hAnsi="Arial" w:cs="Arial"/>
          <w:color w:val="000000"/>
          <w:sz w:val="22"/>
          <w:szCs w:val="22"/>
        </w:rPr>
        <w:br/>
      </w:r>
      <w:r w:rsidRPr="00A30370">
        <w:rPr>
          <w:rFonts w:ascii="Arial" w:hAnsi="Arial" w:cs="Arial"/>
          <w:color w:val="000000"/>
          <w:sz w:val="22"/>
          <w:szCs w:val="22"/>
        </w:rPr>
        <w:t>w pozwoleniach,</w:t>
      </w:r>
    </w:p>
    <w:p w:rsidR="00766FC1" w:rsidRDefault="00A30370" w:rsidP="009A30DD">
      <w:pPr>
        <w:pStyle w:val="Tekstpodstawowy"/>
        <w:tabs>
          <w:tab w:val="left" w:pos="1146"/>
        </w:tabs>
        <w:spacing w:line="360" w:lineRule="auto"/>
        <w:jc w:val="both"/>
        <w:rPr>
          <w:rFonts w:ascii="Arial" w:hAnsi="Arial" w:cs="Arial"/>
          <w:color w:val="000000"/>
          <w:sz w:val="22"/>
          <w:szCs w:val="22"/>
        </w:rPr>
      </w:pPr>
      <w:r w:rsidRPr="00A30370">
        <w:rPr>
          <w:rFonts w:ascii="Arial" w:hAnsi="Arial" w:cs="Arial"/>
          <w:color w:val="000000"/>
          <w:sz w:val="22"/>
          <w:szCs w:val="22"/>
        </w:rPr>
        <w:sym w:font="Symbol" w:char="F0B7"/>
      </w:r>
      <w:r w:rsidRPr="00A30370">
        <w:rPr>
          <w:rFonts w:ascii="Arial" w:hAnsi="Arial" w:cs="Arial"/>
          <w:color w:val="000000"/>
          <w:sz w:val="22"/>
          <w:szCs w:val="22"/>
        </w:rPr>
        <w:t xml:space="preserve"> stosowanie najlepszych dostępnych technik (BAT),</w:t>
      </w:r>
    </w:p>
    <w:p w:rsidR="00766FC1" w:rsidRDefault="00A30370" w:rsidP="009A30DD">
      <w:pPr>
        <w:pStyle w:val="Tekstpodstawowy"/>
        <w:tabs>
          <w:tab w:val="left" w:pos="1146"/>
        </w:tabs>
        <w:spacing w:line="360" w:lineRule="auto"/>
        <w:jc w:val="both"/>
        <w:rPr>
          <w:rFonts w:ascii="Arial" w:hAnsi="Arial" w:cs="Arial"/>
          <w:color w:val="000000"/>
          <w:sz w:val="22"/>
          <w:szCs w:val="22"/>
        </w:rPr>
      </w:pPr>
      <w:r w:rsidRPr="00A30370">
        <w:rPr>
          <w:rFonts w:ascii="Arial" w:hAnsi="Arial" w:cs="Arial"/>
          <w:color w:val="000000"/>
          <w:sz w:val="22"/>
          <w:szCs w:val="22"/>
        </w:rPr>
        <w:sym w:font="Symbol" w:char="F0B7"/>
      </w:r>
      <w:r w:rsidRPr="00A30370">
        <w:rPr>
          <w:rFonts w:ascii="Arial" w:hAnsi="Arial" w:cs="Arial"/>
          <w:color w:val="000000"/>
          <w:sz w:val="22"/>
          <w:szCs w:val="22"/>
        </w:rPr>
        <w:t xml:space="preserve"> modernizacja obiektów energetycznego spalania paliw oraz wdrażanie strategii czystej produkcji,</w:t>
      </w:r>
    </w:p>
    <w:p w:rsidR="00766FC1" w:rsidRDefault="00A30370" w:rsidP="009A30DD">
      <w:pPr>
        <w:pStyle w:val="Tekstpodstawowy"/>
        <w:tabs>
          <w:tab w:val="left" w:pos="1146"/>
        </w:tabs>
        <w:spacing w:line="360" w:lineRule="auto"/>
        <w:jc w:val="both"/>
        <w:rPr>
          <w:rFonts w:ascii="Arial" w:hAnsi="Arial" w:cs="Arial"/>
          <w:color w:val="000000"/>
          <w:sz w:val="22"/>
          <w:szCs w:val="22"/>
        </w:rPr>
      </w:pPr>
      <w:r w:rsidRPr="00A30370">
        <w:rPr>
          <w:rFonts w:ascii="Arial" w:hAnsi="Arial" w:cs="Arial"/>
          <w:color w:val="000000"/>
          <w:sz w:val="22"/>
          <w:szCs w:val="22"/>
        </w:rPr>
        <w:sym w:font="Symbol" w:char="F0B7"/>
      </w:r>
      <w:r w:rsidRPr="00A30370">
        <w:rPr>
          <w:rFonts w:ascii="Arial" w:hAnsi="Arial" w:cs="Arial"/>
          <w:color w:val="000000"/>
          <w:sz w:val="22"/>
          <w:szCs w:val="22"/>
        </w:rPr>
        <w:t xml:space="preserve"> modernizacja i hermetyzacja procesów technologicznych instalacji emitujących pył PM10,</w:t>
      </w:r>
    </w:p>
    <w:p w:rsidR="00766FC1" w:rsidRDefault="00A30370" w:rsidP="009A30DD">
      <w:pPr>
        <w:pStyle w:val="Tekstpodstawowy"/>
        <w:tabs>
          <w:tab w:val="left" w:pos="1146"/>
        </w:tabs>
        <w:spacing w:line="360" w:lineRule="auto"/>
        <w:jc w:val="both"/>
        <w:rPr>
          <w:rFonts w:ascii="Arial" w:hAnsi="Arial" w:cs="Arial"/>
          <w:color w:val="000000"/>
          <w:sz w:val="22"/>
          <w:szCs w:val="22"/>
        </w:rPr>
      </w:pPr>
      <w:r w:rsidRPr="00A30370">
        <w:rPr>
          <w:rFonts w:ascii="Arial" w:hAnsi="Arial" w:cs="Arial"/>
          <w:color w:val="000000"/>
          <w:sz w:val="22"/>
          <w:szCs w:val="22"/>
        </w:rPr>
        <w:lastRenderedPageBreak/>
        <w:sym w:font="Symbol" w:char="F0B7"/>
      </w:r>
      <w:r w:rsidRPr="00A30370">
        <w:rPr>
          <w:rFonts w:ascii="Arial" w:hAnsi="Arial" w:cs="Arial"/>
          <w:color w:val="000000"/>
          <w:sz w:val="22"/>
          <w:szCs w:val="22"/>
        </w:rPr>
        <w:t xml:space="preserve"> wdrażanie nowoczesnych technologii, przyjaznych środowisku,</w:t>
      </w:r>
    </w:p>
    <w:p w:rsidR="00766FC1" w:rsidRDefault="00A30370" w:rsidP="009A30DD">
      <w:pPr>
        <w:pStyle w:val="Tekstpodstawowy"/>
        <w:tabs>
          <w:tab w:val="left" w:pos="1146"/>
        </w:tabs>
        <w:spacing w:line="360" w:lineRule="auto"/>
        <w:jc w:val="both"/>
        <w:rPr>
          <w:rFonts w:ascii="Arial" w:hAnsi="Arial" w:cs="Arial"/>
          <w:color w:val="000000"/>
          <w:sz w:val="22"/>
          <w:szCs w:val="22"/>
        </w:rPr>
      </w:pPr>
      <w:r w:rsidRPr="00A30370">
        <w:rPr>
          <w:rFonts w:ascii="Arial" w:hAnsi="Arial" w:cs="Arial"/>
          <w:color w:val="000000"/>
          <w:sz w:val="22"/>
          <w:szCs w:val="22"/>
        </w:rPr>
        <w:sym w:font="Symbol" w:char="F0B7"/>
      </w:r>
      <w:r w:rsidRPr="00A30370">
        <w:rPr>
          <w:rFonts w:ascii="Arial" w:hAnsi="Arial" w:cs="Arial"/>
          <w:color w:val="000000"/>
          <w:sz w:val="22"/>
          <w:szCs w:val="22"/>
        </w:rPr>
        <w:t xml:space="preserve"> wdrażanie na szerszą skalę systemów zarządzania środowiskiem (np. ISO 14 000) </w:t>
      </w:r>
      <w:r w:rsidR="00766FC1">
        <w:rPr>
          <w:rFonts w:ascii="Arial" w:hAnsi="Arial" w:cs="Arial"/>
          <w:color w:val="000000"/>
          <w:sz w:val="22"/>
          <w:szCs w:val="22"/>
        </w:rPr>
        <w:br/>
      </w:r>
      <w:r w:rsidRPr="00A30370">
        <w:rPr>
          <w:rFonts w:ascii="Arial" w:hAnsi="Arial" w:cs="Arial"/>
          <w:color w:val="000000"/>
          <w:sz w:val="22"/>
          <w:szCs w:val="22"/>
        </w:rPr>
        <w:t>w zakładach,</w:t>
      </w:r>
    </w:p>
    <w:p w:rsidR="00772107" w:rsidRDefault="00A30370" w:rsidP="009A30DD">
      <w:pPr>
        <w:pStyle w:val="Tekstpodstawowy"/>
        <w:tabs>
          <w:tab w:val="left" w:pos="1146"/>
        </w:tabs>
        <w:spacing w:line="360" w:lineRule="auto"/>
        <w:jc w:val="both"/>
        <w:rPr>
          <w:rFonts w:ascii="Arial" w:hAnsi="Arial" w:cs="Arial"/>
          <w:color w:val="000000"/>
          <w:sz w:val="22"/>
          <w:szCs w:val="22"/>
          <w:lang w:val="pl-PL"/>
        </w:rPr>
      </w:pPr>
      <w:r w:rsidRPr="00A30370">
        <w:rPr>
          <w:rFonts w:ascii="Arial" w:hAnsi="Arial" w:cs="Arial"/>
          <w:color w:val="000000"/>
          <w:sz w:val="22"/>
          <w:szCs w:val="22"/>
        </w:rPr>
        <w:sym w:font="Symbol" w:char="F0B7"/>
      </w:r>
      <w:r w:rsidRPr="00A30370">
        <w:rPr>
          <w:rFonts w:ascii="Arial" w:hAnsi="Arial" w:cs="Arial"/>
          <w:color w:val="000000"/>
          <w:sz w:val="22"/>
          <w:szCs w:val="22"/>
        </w:rPr>
        <w:t xml:space="preserve"> ograniczanie emisji niezorganizowanej poprzez m.in.: hermetyzację procesów, utrzymywanie porządku na terenie zakładu.</w:t>
      </w:r>
    </w:p>
    <w:p w:rsidR="00107CCB" w:rsidRDefault="00A30370" w:rsidP="009A30DD">
      <w:pPr>
        <w:pStyle w:val="Tekstpodstawowy"/>
        <w:tabs>
          <w:tab w:val="left" w:pos="1146"/>
        </w:tabs>
        <w:spacing w:line="360" w:lineRule="auto"/>
        <w:jc w:val="both"/>
        <w:rPr>
          <w:rFonts w:ascii="Arial" w:hAnsi="Arial" w:cs="Arial"/>
          <w:color w:val="000000"/>
          <w:sz w:val="22"/>
          <w:szCs w:val="22"/>
        </w:rPr>
      </w:pPr>
      <w:r>
        <w:rPr>
          <w:rFonts w:ascii="Arial" w:hAnsi="Arial" w:cs="Arial"/>
          <w:color w:val="000000"/>
          <w:sz w:val="22"/>
          <w:szCs w:val="22"/>
          <w:lang w:val="pl-PL"/>
        </w:rPr>
        <w:t>Reasumując zapisy „</w:t>
      </w:r>
      <w:r w:rsidR="006B4DC4">
        <w:rPr>
          <w:rFonts w:ascii="Arial" w:hAnsi="Arial" w:cs="Arial"/>
          <w:color w:val="000000"/>
          <w:sz w:val="22"/>
          <w:szCs w:val="22"/>
          <w:lang w:val="pl-PL"/>
        </w:rPr>
        <w:t>P</w:t>
      </w:r>
      <w:r>
        <w:rPr>
          <w:rFonts w:ascii="Arial" w:hAnsi="Arial" w:cs="Arial"/>
          <w:color w:val="000000"/>
          <w:sz w:val="22"/>
          <w:szCs w:val="22"/>
          <w:lang w:val="pl-PL"/>
        </w:rPr>
        <w:t>rogramu” można stwierdzić, że w</w:t>
      </w:r>
      <w:r w:rsidRPr="00A30370">
        <w:rPr>
          <w:rFonts w:ascii="Arial" w:hAnsi="Arial" w:cs="Arial"/>
          <w:color w:val="000000"/>
          <w:sz w:val="22"/>
          <w:szCs w:val="22"/>
        </w:rPr>
        <w:t xml:space="preserve">śród istotnych działań w ramach poprawy jakości powietrza </w:t>
      </w:r>
      <w:r>
        <w:rPr>
          <w:rFonts w:ascii="Arial" w:hAnsi="Arial" w:cs="Arial"/>
          <w:color w:val="000000"/>
          <w:sz w:val="22"/>
          <w:szCs w:val="22"/>
        </w:rPr>
        <w:t>należy</w:t>
      </w:r>
      <w:r w:rsidRPr="00A30370">
        <w:rPr>
          <w:rFonts w:ascii="Arial" w:hAnsi="Arial" w:cs="Arial"/>
          <w:color w:val="000000"/>
          <w:sz w:val="22"/>
          <w:szCs w:val="22"/>
        </w:rPr>
        <w:t xml:space="preserve"> wymienić </w:t>
      </w:r>
      <w:r w:rsidR="00766FC1">
        <w:rPr>
          <w:rFonts w:ascii="Arial" w:hAnsi="Arial" w:cs="Arial"/>
          <w:color w:val="000000"/>
          <w:sz w:val="22"/>
          <w:szCs w:val="22"/>
        </w:rPr>
        <w:t xml:space="preserve">m.in. </w:t>
      </w:r>
      <w:r w:rsidRPr="00A30370">
        <w:rPr>
          <w:rFonts w:ascii="Arial" w:hAnsi="Arial" w:cs="Arial"/>
          <w:color w:val="000000"/>
          <w:sz w:val="22"/>
          <w:szCs w:val="22"/>
        </w:rPr>
        <w:t>przebudowę, modernizację, budowę nowych ciągów komunikacyjnych oraz rozbudowę lokalnych sieci gazowniczych i ciepłowniczych. Poprawa stanu jakości powietrza osiągana będzie poprzez realizację celów studiów związanych z likwidacją emisji z indywidualnych systemów grzewczych poprzez eliminację lokalnych kotłowni, lub zamianę tradycyjnego sposobu opalania węglem na bardziej ekologiczne, tj. gaz ziemny, olej opałowy.</w:t>
      </w:r>
    </w:p>
    <w:p w:rsidR="00A30370" w:rsidRDefault="00A30370" w:rsidP="009A30DD">
      <w:pPr>
        <w:pStyle w:val="Tekstpodstawowy"/>
        <w:tabs>
          <w:tab w:val="left" w:pos="1146"/>
        </w:tabs>
        <w:spacing w:line="360" w:lineRule="auto"/>
        <w:jc w:val="both"/>
        <w:rPr>
          <w:rFonts w:ascii="Arial" w:hAnsi="Arial" w:cs="Arial"/>
          <w:color w:val="000000"/>
          <w:sz w:val="22"/>
          <w:szCs w:val="22"/>
        </w:rPr>
      </w:pPr>
      <w:r w:rsidRPr="00A30370">
        <w:rPr>
          <w:rFonts w:ascii="Arial" w:hAnsi="Arial" w:cs="Arial"/>
          <w:color w:val="000000"/>
          <w:sz w:val="22"/>
          <w:szCs w:val="22"/>
        </w:rPr>
        <w:t xml:space="preserve">Najniższy koszt wytworzenia ciepła generuje zastosowanie nowoczesnych kotłów węglowych zasilanych automatycznie i kotłów węglowych zasilanych ręcznie oraz zastosowania kotłów na biomasę. Należy zauważyć, iż dzięki zastosowaniu wysokosprawnych kotłów, jednostkowy koszt wytworzenia jednego GJ ciepła jest nawet o kilkanaście % niższy niż </w:t>
      </w:r>
      <w:r w:rsidR="00766FC1">
        <w:rPr>
          <w:rFonts w:ascii="Arial" w:hAnsi="Arial" w:cs="Arial"/>
          <w:color w:val="000000"/>
          <w:sz w:val="22"/>
          <w:szCs w:val="22"/>
        </w:rPr>
        <w:br/>
      </w:r>
      <w:r w:rsidRPr="00A30370">
        <w:rPr>
          <w:rFonts w:ascii="Arial" w:hAnsi="Arial" w:cs="Arial"/>
          <w:color w:val="000000"/>
          <w:sz w:val="22"/>
          <w:szCs w:val="22"/>
        </w:rPr>
        <w:t xml:space="preserve">w przypadku stosowania tego samego rodzaju paliwa w kotłach niskosprawnych (np. zasilanych ręcznie w porównaniu do kotłów zasilanych automatycznie). Stosunkowo niski koszt występuje również w przypadku zastosowania pelet, jako paliwa. Kotłownia gazowa generuje koszty wytworzenia ciepła na poziomie półtora do dwukrotnie wyższe niż nowoczesna kotłownia węglowa. Natomiast najwyższe koszty wiążą się ze spalaniem oleju </w:t>
      </w:r>
      <w:r w:rsidR="00766FC1">
        <w:rPr>
          <w:rFonts w:ascii="Arial" w:hAnsi="Arial" w:cs="Arial"/>
          <w:color w:val="000000"/>
          <w:sz w:val="22"/>
          <w:szCs w:val="22"/>
        </w:rPr>
        <w:br/>
      </w:r>
      <w:r w:rsidRPr="00A30370">
        <w:rPr>
          <w:rFonts w:ascii="Arial" w:hAnsi="Arial" w:cs="Arial"/>
          <w:color w:val="000000"/>
          <w:sz w:val="22"/>
          <w:szCs w:val="22"/>
        </w:rPr>
        <w:t>i stosowaniem energii elektrycznej, przy czym zastosowanie nowoczesnych pieców akumulacyjnych zasilanych w nocy (taryfa nocna jest ok. 40% niższa niż taryfa dzienna) daje oszczędność rzędu 50% w porównaniu do stosowania tradycyjnego ogrzewania elektrycznego.</w:t>
      </w:r>
    </w:p>
    <w:p w:rsidR="00A30370" w:rsidRDefault="009B6549" w:rsidP="009A30DD">
      <w:pPr>
        <w:pStyle w:val="Tekstpodstawowy"/>
        <w:tabs>
          <w:tab w:val="left" w:pos="1146"/>
        </w:tabs>
        <w:spacing w:line="360" w:lineRule="auto"/>
        <w:jc w:val="both"/>
        <w:rPr>
          <w:rFonts w:ascii="Arial" w:hAnsi="Arial" w:cs="Arial"/>
          <w:color w:val="000000"/>
          <w:sz w:val="22"/>
          <w:szCs w:val="22"/>
        </w:rPr>
      </w:pPr>
      <w:r w:rsidRPr="009B6549">
        <w:rPr>
          <w:rFonts w:ascii="Arial" w:hAnsi="Arial" w:cs="Arial"/>
          <w:color w:val="000000"/>
          <w:sz w:val="22"/>
          <w:szCs w:val="22"/>
        </w:rPr>
        <w:t>Pod względem wskaźnika emisji pyłu zawieszonego PM10 oraz benzo(a)pirenu, najkorzystniej prezentuje się podłączenie do sieci cieplnej i energia elektryczna (zerowa emisja substancji z tzw. „niskich emitorów”), następnie kotły gazowe i kotły olejowe. Natomiast znacznie wyższymi wskaźnikami emisji pyłu oraz benzo(a)pirenu charakteryzują się kotły zasilane paliwami stałymi. Jednak zastosowanie nowoczesnych kotłów zasilanych automatycznie sprawia, iż emisja pyłu zawieszonego PM10 oraz benzo(a)pirenu jest aż dwukrotnie niższa niż w przypadku spalania tych samych paliw w kotłach zasilanych ręcznie. Rozpatrując efekt ekologiczny i specyfikę zabudowy znajdującej się na obszarach najbardziej narażonych na emisję, można stwierdzić, iż najkorzystniejszym rozwiązaniem jest stosowanie gazu do ogrzewania domów bądź zamontowanie nowoczesnego ogrzewania elektrycznego.</w:t>
      </w:r>
    </w:p>
    <w:p w:rsidR="00A30370" w:rsidRDefault="009B6549" w:rsidP="009A30DD">
      <w:pPr>
        <w:pStyle w:val="Tekstpodstawowy"/>
        <w:tabs>
          <w:tab w:val="left" w:pos="1146"/>
        </w:tabs>
        <w:spacing w:line="360" w:lineRule="auto"/>
        <w:jc w:val="both"/>
        <w:rPr>
          <w:rFonts w:ascii="Arial" w:hAnsi="Arial" w:cs="Arial"/>
          <w:color w:val="000000"/>
          <w:sz w:val="22"/>
          <w:szCs w:val="22"/>
        </w:rPr>
      </w:pPr>
      <w:r w:rsidRPr="009B6549">
        <w:rPr>
          <w:rFonts w:ascii="Arial" w:hAnsi="Arial" w:cs="Arial"/>
          <w:color w:val="000000"/>
          <w:sz w:val="22"/>
          <w:szCs w:val="22"/>
        </w:rPr>
        <w:t xml:space="preserve">Największy efekt ekologiczny uzyskujemy przy całkowitej likwidacji źródła emisji </w:t>
      </w:r>
      <w:r w:rsidR="00766FC1">
        <w:rPr>
          <w:rFonts w:ascii="Arial" w:hAnsi="Arial" w:cs="Arial"/>
          <w:color w:val="000000"/>
          <w:sz w:val="22"/>
          <w:szCs w:val="22"/>
        </w:rPr>
        <w:br/>
      </w:r>
      <w:r w:rsidRPr="009B6549">
        <w:rPr>
          <w:rFonts w:ascii="Arial" w:hAnsi="Arial" w:cs="Arial"/>
          <w:color w:val="000000"/>
          <w:sz w:val="22"/>
          <w:szCs w:val="22"/>
        </w:rPr>
        <w:lastRenderedPageBreak/>
        <w:t>i podłączaniu do sieci cieplnej lub przy zastosowaniu ogrzewania elektrycznego, pomp ciepła, przy instalacji kotła gazowego i olejowego. Wysokie efekty redukcji pyłu PM10 oraz benzo(a)pirenu osiąga się również przy zastosowaniu kotłów zasilanych peletami. Najmniejszy efekt ekologiczny uzyskamy przy zastosowaniu kotłów na paliwo stałe zasilanych ręcznie, montażu kolektorów słonecznych (wykorzystanie do przygotowania ciepłej wody użytkowej) i termomodernizacji (przy pozostawieniu</w:t>
      </w:r>
      <w:r>
        <w:rPr>
          <w:rFonts w:ascii="Arial" w:hAnsi="Arial" w:cs="Arial"/>
          <w:color w:val="000000"/>
          <w:sz w:val="22"/>
          <w:szCs w:val="22"/>
        </w:rPr>
        <w:t xml:space="preserve"> </w:t>
      </w:r>
      <w:r w:rsidRPr="009B6549">
        <w:rPr>
          <w:rFonts w:ascii="Arial" w:hAnsi="Arial" w:cs="Arial"/>
          <w:color w:val="000000"/>
          <w:sz w:val="22"/>
          <w:szCs w:val="22"/>
        </w:rPr>
        <w:t>starego kotła grzewczego). Pomimo, faktu małego efektu ekologicznego termomodernizacji (bez wymiany kotła) istotnym jest wdrożenie tego typu działań. Nieekonomicznym jest wymiana kotła na wysokosprawny, jeśli zaoszczędzona ilość ciepła jest tracona w wyniku złej izolacji domu czy nieszczelnych okien. Najmniej korzystnym wariantem działań naprawczych jest zastąpienie starego źródła spalania, nowoczesnymi kotłami na biomasę. W tym przypadku efektu redukcji emisji benzo(a)pirenu jest niewielki, a w przypadku pyłu PM10 otrzymamy efekt odwrotny do zamierzonego - przyczynimy się do wzrostu emisji pyłu.</w:t>
      </w:r>
    </w:p>
    <w:p w:rsidR="009B6549" w:rsidRDefault="009B6549" w:rsidP="009A30DD">
      <w:pPr>
        <w:pStyle w:val="Tekstpodstawowy"/>
        <w:tabs>
          <w:tab w:val="left" w:pos="1146"/>
        </w:tabs>
        <w:spacing w:line="360" w:lineRule="auto"/>
        <w:jc w:val="both"/>
        <w:rPr>
          <w:rFonts w:ascii="Arial" w:hAnsi="Arial" w:cs="Arial"/>
          <w:color w:val="000000"/>
          <w:sz w:val="22"/>
          <w:szCs w:val="22"/>
        </w:rPr>
      </w:pPr>
      <w:r>
        <w:rPr>
          <w:rFonts w:ascii="Arial" w:hAnsi="Arial" w:cs="Arial"/>
          <w:color w:val="000000"/>
          <w:sz w:val="22"/>
          <w:szCs w:val="22"/>
        </w:rPr>
        <w:t xml:space="preserve">W “Programie” dla powiatu ostrowskiego określono </w:t>
      </w:r>
      <w:r w:rsidR="002D0E64" w:rsidRPr="002D0E64">
        <w:rPr>
          <w:rFonts w:ascii="Arial" w:hAnsi="Arial" w:cs="Arial"/>
          <w:color w:val="000000"/>
          <w:sz w:val="22"/>
          <w:szCs w:val="22"/>
        </w:rPr>
        <w:t>główne cele, zamierzenia, strategie, zagrożenia i problemy oraz sposoby rozwiązania</w:t>
      </w:r>
      <w:r>
        <w:rPr>
          <w:rFonts w:ascii="Arial" w:hAnsi="Arial" w:cs="Arial"/>
          <w:color w:val="000000"/>
          <w:sz w:val="22"/>
          <w:szCs w:val="22"/>
        </w:rPr>
        <w:t>:</w:t>
      </w:r>
    </w:p>
    <w:p w:rsidR="00766FC1" w:rsidRDefault="009B6549" w:rsidP="009A30DD">
      <w:pPr>
        <w:pStyle w:val="Tekstpodstawowy"/>
        <w:tabs>
          <w:tab w:val="left" w:pos="1146"/>
        </w:tabs>
        <w:spacing w:line="360" w:lineRule="auto"/>
        <w:jc w:val="both"/>
        <w:rPr>
          <w:rFonts w:ascii="Arial" w:hAnsi="Arial" w:cs="Arial"/>
          <w:color w:val="000000"/>
          <w:sz w:val="22"/>
          <w:szCs w:val="22"/>
        </w:rPr>
      </w:pPr>
      <w:r w:rsidRPr="009B6549">
        <w:rPr>
          <w:rFonts w:ascii="Arial" w:hAnsi="Arial" w:cs="Arial"/>
          <w:color w:val="000000"/>
          <w:sz w:val="22"/>
          <w:szCs w:val="22"/>
        </w:rPr>
        <w:t xml:space="preserve">Uwzględniając założenia ochrony powietrza określono cel ekologiczny: </w:t>
      </w:r>
      <w:r w:rsidR="00766FC1">
        <w:rPr>
          <w:rFonts w:ascii="Arial" w:hAnsi="Arial" w:cs="Arial"/>
          <w:color w:val="000000"/>
          <w:sz w:val="22"/>
          <w:szCs w:val="22"/>
        </w:rPr>
        <w:t>z</w:t>
      </w:r>
      <w:r w:rsidRPr="009B6549">
        <w:rPr>
          <w:rFonts w:ascii="Arial" w:hAnsi="Arial" w:cs="Arial"/>
          <w:color w:val="000000"/>
          <w:sz w:val="22"/>
          <w:szCs w:val="22"/>
        </w:rPr>
        <w:t>apewnienie wysokiej jakości powietrza, redukcja emisji pyłów i gazów cieplarnianych i niszczących warstwę ozonową. W celu osiągnięcia w/w celu określono kierunki działań ekologicznych:</w:t>
      </w:r>
    </w:p>
    <w:p w:rsidR="00766FC1" w:rsidRDefault="009B6549" w:rsidP="009A30DD">
      <w:pPr>
        <w:pStyle w:val="Tekstpodstawowy"/>
        <w:tabs>
          <w:tab w:val="left" w:pos="1146"/>
        </w:tabs>
        <w:spacing w:line="360" w:lineRule="auto"/>
        <w:jc w:val="both"/>
        <w:rPr>
          <w:rFonts w:ascii="Arial" w:hAnsi="Arial" w:cs="Arial"/>
          <w:color w:val="000000"/>
          <w:sz w:val="22"/>
          <w:szCs w:val="22"/>
        </w:rPr>
      </w:pPr>
      <w:r w:rsidRPr="009B6549">
        <w:rPr>
          <w:rFonts w:ascii="Arial" w:hAnsi="Arial" w:cs="Arial"/>
          <w:color w:val="000000"/>
          <w:sz w:val="22"/>
          <w:szCs w:val="22"/>
        </w:rPr>
        <w:sym w:font="Symbol" w:char="F0B7"/>
      </w:r>
      <w:r w:rsidRPr="009B6549">
        <w:rPr>
          <w:rFonts w:ascii="Arial" w:hAnsi="Arial" w:cs="Arial"/>
          <w:color w:val="000000"/>
          <w:sz w:val="22"/>
          <w:szCs w:val="22"/>
        </w:rPr>
        <w:t xml:space="preserve"> ograniczenie emisji do powietrza w energetyce i przemyśle;</w:t>
      </w:r>
    </w:p>
    <w:p w:rsidR="00766FC1" w:rsidRDefault="009B6549" w:rsidP="009A30DD">
      <w:pPr>
        <w:pStyle w:val="Tekstpodstawowy"/>
        <w:tabs>
          <w:tab w:val="left" w:pos="1146"/>
        </w:tabs>
        <w:spacing w:line="360" w:lineRule="auto"/>
        <w:jc w:val="both"/>
        <w:rPr>
          <w:rFonts w:ascii="Arial" w:hAnsi="Arial" w:cs="Arial"/>
          <w:color w:val="000000"/>
          <w:sz w:val="22"/>
          <w:szCs w:val="22"/>
        </w:rPr>
      </w:pPr>
      <w:r w:rsidRPr="009B6549">
        <w:rPr>
          <w:rFonts w:ascii="Arial" w:hAnsi="Arial" w:cs="Arial"/>
          <w:color w:val="000000"/>
          <w:sz w:val="22"/>
          <w:szCs w:val="22"/>
        </w:rPr>
        <w:sym w:font="Symbol" w:char="F0B7"/>
      </w:r>
      <w:r w:rsidRPr="009B6549">
        <w:rPr>
          <w:rFonts w:ascii="Arial" w:hAnsi="Arial" w:cs="Arial"/>
          <w:color w:val="000000"/>
          <w:sz w:val="22"/>
          <w:szCs w:val="22"/>
        </w:rPr>
        <w:t xml:space="preserve"> ograniczenie emisji w sektorze mieszkalnictwa;</w:t>
      </w:r>
    </w:p>
    <w:p w:rsidR="00766FC1" w:rsidRDefault="009B6549" w:rsidP="009A30DD">
      <w:pPr>
        <w:pStyle w:val="Tekstpodstawowy"/>
        <w:tabs>
          <w:tab w:val="left" w:pos="1146"/>
        </w:tabs>
        <w:spacing w:line="360" w:lineRule="auto"/>
        <w:jc w:val="both"/>
        <w:rPr>
          <w:rFonts w:ascii="Arial" w:hAnsi="Arial" w:cs="Arial"/>
          <w:color w:val="000000"/>
          <w:sz w:val="22"/>
          <w:szCs w:val="22"/>
        </w:rPr>
      </w:pPr>
      <w:r w:rsidRPr="009B6549">
        <w:rPr>
          <w:rFonts w:ascii="Arial" w:hAnsi="Arial" w:cs="Arial"/>
          <w:color w:val="000000"/>
          <w:sz w:val="22"/>
          <w:szCs w:val="22"/>
        </w:rPr>
        <w:sym w:font="Symbol" w:char="F0B7"/>
      </w:r>
      <w:r w:rsidRPr="009B6549">
        <w:rPr>
          <w:rFonts w:ascii="Arial" w:hAnsi="Arial" w:cs="Arial"/>
          <w:color w:val="000000"/>
          <w:sz w:val="22"/>
          <w:szCs w:val="22"/>
        </w:rPr>
        <w:t xml:space="preserve"> ograniczenie emisji zanieczyszczeń komunikacyjnych.</w:t>
      </w:r>
    </w:p>
    <w:p w:rsidR="00766FC1" w:rsidRDefault="009B6549" w:rsidP="009A30DD">
      <w:pPr>
        <w:pStyle w:val="Tekstpodstawowy"/>
        <w:tabs>
          <w:tab w:val="left" w:pos="1146"/>
        </w:tabs>
        <w:spacing w:line="360" w:lineRule="auto"/>
        <w:jc w:val="both"/>
        <w:rPr>
          <w:rFonts w:ascii="Arial" w:hAnsi="Arial" w:cs="Arial"/>
          <w:color w:val="000000"/>
          <w:sz w:val="22"/>
          <w:szCs w:val="22"/>
        </w:rPr>
      </w:pPr>
      <w:r w:rsidRPr="009B6549">
        <w:rPr>
          <w:rFonts w:ascii="Arial" w:hAnsi="Arial" w:cs="Arial"/>
          <w:color w:val="000000"/>
          <w:sz w:val="22"/>
          <w:szCs w:val="22"/>
        </w:rPr>
        <w:t xml:space="preserve">Realizacja określonych celów i kierunków ekologicznych powinna odbywać się przez konkretne zadania ekologiczne. Ograniczenie emisji do powietrza w energetyce i przemyśle: </w:t>
      </w:r>
      <w:r w:rsidRPr="009B6549">
        <w:rPr>
          <w:rFonts w:ascii="Arial" w:hAnsi="Arial" w:cs="Arial"/>
          <w:color w:val="000000"/>
          <w:sz w:val="22"/>
          <w:szCs w:val="22"/>
        </w:rPr>
        <w:sym w:font="Symbol" w:char="F0B7"/>
      </w:r>
      <w:r w:rsidRPr="009B6549">
        <w:rPr>
          <w:rFonts w:ascii="Arial" w:hAnsi="Arial" w:cs="Arial"/>
          <w:color w:val="000000"/>
          <w:sz w:val="22"/>
          <w:szCs w:val="22"/>
        </w:rPr>
        <w:t xml:space="preserve"> modernizacja układów technologicznych oraz montaż urządzeń ograniczających emisję </w:t>
      </w:r>
      <w:r w:rsidR="00766FC1">
        <w:rPr>
          <w:rFonts w:ascii="Arial" w:hAnsi="Arial" w:cs="Arial"/>
          <w:color w:val="000000"/>
          <w:sz w:val="22"/>
          <w:szCs w:val="22"/>
        </w:rPr>
        <w:br/>
      </w:r>
      <w:r w:rsidRPr="009B6549">
        <w:rPr>
          <w:rFonts w:ascii="Arial" w:hAnsi="Arial" w:cs="Arial"/>
          <w:color w:val="000000"/>
          <w:sz w:val="22"/>
          <w:szCs w:val="22"/>
        </w:rPr>
        <w:t xml:space="preserve">(w takich przypadkach istnieje możliwość wspólnego ubiegania się Urzędów wraz </w:t>
      </w:r>
      <w:r w:rsidR="00766FC1">
        <w:rPr>
          <w:rFonts w:ascii="Arial" w:hAnsi="Arial" w:cs="Arial"/>
          <w:color w:val="000000"/>
          <w:sz w:val="22"/>
          <w:szCs w:val="22"/>
        </w:rPr>
        <w:br/>
      </w:r>
      <w:r w:rsidRPr="009B6549">
        <w:rPr>
          <w:rFonts w:ascii="Arial" w:hAnsi="Arial" w:cs="Arial"/>
          <w:color w:val="000000"/>
          <w:sz w:val="22"/>
          <w:szCs w:val="22"/>
        </w:rPr>
        <w:t>z zakładami o środki finansowe np. z ekokonwersji naszego zadłużenia);</w:t>
      </w:r>
    </w:p>
    <w:p w:rsidR="00766FC1" w:rsidRDefault="009B6549" w:rsidP="009A30DD">
      <w:pPr>
        <w:pStyle w:val="Tekstpodstawowy"/>
        <w:tabs>
          <w:tab w:val="left" w:pos="1146"/>
        </w:tabs>
        <w:spacing w:line="360" w:lineRule="auto"/>
        <w:jc w:val="both"/>
        <w:rPr>
          <w:rFonts w:ascii="Arial" w:hAnsi="Arial" w:cs="Arial"/>
          <w:color w:val="000000"/>
          <w:sz w:val="22"/>
          <w:szCs w:val="22"/>
        </w:rPr>
      </w:pPr>
      <w:r w:rsidRPr="009B6549">
        <w:rPr>
          <w:rFonts w:ascii="Arial" w:hAnsi="Arial" w:cs="Arial"/>
          <w:color w:val="000000"/>
          <w:sz w:val="22"/>
          <w:szCs w:val="22"/>
        </w:rPr>
        <w:sym w:font="Symbol" w:char="F0B7"/>
      </w:r>
      <w:r w:rsidRPr="009B6549">
        <w:rPr>
          <w:rFonts w:ascii="Arial" w:hAnsi="Arial" w:cs="Arial"/>
          <w:color w:val="000000"/>
          <w:sz w:val="22"/>
          <w:szCs w:val="22"/>
        </w:rPr>
        <w:t xml:space="preserve"> objęcie pozwoleniami emisyjnymi (w ramach gospodarczego korzystania ze środowiska) wszystkich zakładów przemysłowych (zarówno dużych jak i małych);</w:t>
      </w:r>
    </w:p>
    <w:p w:rsidR="00766FC1" w:rsidRDefault="009B6549" w:rsidP="009A30DD">
      <w:pPr>
        <w:pStyle w:val="Tekstpodstawowy"/>
        <w:tabs>
          <w:tab w:val="left" w:pos="1146"/>
        </w:tabs>
        <w:spacing w:line="360" w:lineRule="auto"/>
        <w:jc w:val="both"/>
        <w:rPr>
          <w:rFonts w:ascii="Arial" w:hAnsi="Arial" w:cs="Arial"/>
          <w:color w:val="000000"/>
          <w:sz w:val="22"/>
          <w:szCs w:val="22"/>
        </w:rPr>
      </w:pPr>
      <w:r w:rsidRPr="009B6549">
        <w:rPr>
          <w:rFonts w:ascii="Arial" w:hAnsi="Arial" w:cs="Arial"/>
          <w:color w:val="000000"/>
          <w:sz w:val="22"/>
          <w:szCs w:val="22"/>
        </w:rPr>
        <w:sym w:font="Symbol" w:char="F0B7"/>
      </w:r>
      <w:r w:rsidRPr="009B6549">
        <w:rPr>
          <w:rFonts w:ascii="Arial" w:hAnsi="Arial" w:cs="Arial"/>
          <w:color w:val="000000"/>
          <w:sz w:val="22"/>
          <w:szCs w:val="22"/>
        </w:rPr>
        <w:t xml:space="preserve"> wprowadzenie systemu monitoringu i kontroli emisji zanieczyszczeń na terenie przedsiębiorstw (w razie przekroczeń dopuszczalnych stężeń należy spowodować, za pomocą wszystkich dostępnych środków administracyjnych, zaprzestania emisji);</w:t>
      </w:r>
    </w:p>
    <w:p w:rsidR="00766FC1" w:rsidRDefault="009B6549" w:rsidP="009A30DD">
      <w:pPr>
        <w:pStyle w:val="Tekstpodstawowy"/>
        <w:tabs>
          <w:tab w:val="left" w:pos="1146"/>
        </w:tabs>
        <w:spacing w:line="360" w:lineRule="auto"/>
        <w:jc w:val="both"/>
        <w:rPr>
          <w:rFonts w:ascii="Arial" w:hAnsi="Arial" w:cs="Arial"/>
          <w:color w:val="000000"/>
          <w:sz w:val="22"/>
          <w:szCs w:val="22"/>
        </w:rPr>
      </w:pPr>
      <w:r w:rsidRPr="009B6549">
        <w:rPr>
          <w:rFonts w:ascii="Arial" w:hAnsi="Arial" w:cs="Arial"/>
          <w:color w:val="000000"/>
          <w:sz w:val="22"/>
          <w:szCs w:val="22"/>
        </w:rPr>
        <w:sym w:font="Symbol" w:char="F0B7"/>
      </w:r>
      <w:r w:rsidRPr="009B6549">
        <w:rPr>
          <w:rFonts w:ascii="Arial" w:hAnsi="Arial" w:cs="Arial"/>
          <w:color w:val="000000"/>
          <w:sz w:val="22"/>
          <w:szCs w:val="22"/>
        </w:rPr>
        <w:t xml:space="preserve"> zachęcanie zakładów do samokontroli poprzez wprowadzanie systemów zarządzania środowiskiem (ISO 14 000) w obrębie przedsiębiorstwa;</w:t>
      </w:r>
    </w:p>
    <w:p w:rsidR="00766FC1" w:rsidRDefault="009B6549" w:rsidP="009A30DD">
      <w:pPr>
        <w:pStyle w:val="Tekstpodstawowy"/>
        <w:tabs>
          <w:tab w:val="left" w:pos="1146"/>
        </w:tabs>
        <w:spacing w:line="360" w:lineRule="auto"/>
        <w:jc w:val="both"/>
        <w:rPr>
          <w:rFonts w:ascii="Arial" w:hAnsi="Arial" w:cs="Arial"/>
          <w:color w:val="000000"/>
          <w:sz w:val="22"/>
          <w:szCs w:val="22"/>
        </w:rPr>
      </w:pPr>
      <w:r w:rsidRPr="009B6549">
        <w:rPr>
          <w:rFonts w:ascii="Arial" w:hAnsi="Arial" w:cs="Arial"/>
          <w:color w:val="000000"/>
          <w:sz w:val="22"/>
          <w:szCs w:val="22"/>
        </w:rPr>
        <w:sym w:font="Symbol" w:char="F0B7"/>
      </w:r>
      <w:r w:rsidRPr="009B6549">
        <w:rPr>
          <w:rFonts w:ascii="Arial" w:hAnsi="Arial" w:cs="Arial"/>
          <w:color w:val="000000"/>
          <w:sz w:val="22"/>
          <w:szCs w:val="22"/>
        </w:rPr>
        <w:t xml:space="preserve"> wyznaczenie, w oparciu o studia uwarunkowań i kierunków zagospodarowania przestrzennego gmin, stref na terenie powiatu pozwalających na lokalizację zakładów przemysłowych, których produkcja będzie związana z nadmierną emisją zanieczyszczeń </w:t>
      </w:r>
      <w:r w:rsidRPr="009B6549">
        <w:rPr>
          <w:rFonts w:ascii="Arial" w:hAnsi="Arial" w:cs="Arial"/>
          <w:color w:val="000000"/>
          <w:sz w:val="22"/>
          <w:szCs w:val="22"/>
        </w:rPr>
        <w:lastRenderedPageBreak/>
        <w:t>(strefy powinny być tak wyznaczone aby zapewniały jak najmniejsze oddziaływanie na środowisko oraz mieszkańców);</w:t>
      </w:r>
    </w:p>
    <w:p w:rsidR="00766FC1" w:rsidRDefault="009B6549" w:rsidP="009A30DD">
      <w:pPr>
        <w:pStyle w:val="Tekstpodstawowy"/>
        <w:tabs>
          <w:tab w:val="left" w:pos="1146"/>
        </w:tabs>
        <w:spacing w:line="360" w:lineRule="auto"/>
        <w:jc w:val="both"/>
        <w:rPr>
          <w:rFonts w:ascii="Arial" w:hAnsi="Arial" w:cs="Arial"/>
          <w:color w:val="000000"/>
          <w:sz w:val="22"/>
          <w:szCs w:val="22"/>
        </w:rPr>
      </w:pPr>
      <w:r w:rsidRPr="009B6549">
        <w:rPr>
          <w:rFonts w:ascii="Arial" w:hAnsi="Arial" w:cs="Arial"/>
          <w:color w:val="000000"/>
          <w:sz w:val="22"/>
          <w:szCs w:val="22"/>
        </w:rPr>
        <w:sym w:font="Symbol" w:char="F0B7"/>
      </w:r>
      <w:r w:rsidRPr="009B6549">
        <w:rPr>
          <w:rFonts w:ascii="Arial" w:hAnsi="Arial" w:cs="Arial"/>
          <w:color w:val="000000"/>
          <w:sz w:val="22"/>
          <w:szCs w:val="22"/>
        </w:rPr>
        <w:t xml:space="preserve"> stosowanie stref (pasów) zieleni izolacyjnej wokół dużych emitorów zanieczyszczeń (strefy te powinny być tworzone z gatunków roślinności o dużej odporności na zanieczyszczenia oraz właściwie pielęgnowane, a ubytki uzupełniane);</w:t>
      </w:r>
    </w:p>
    <w:p w:rsidR="00766FC1" w:rsidRDefault="009B6549" w:rsidP="009A30DD">
      <w:pPr>
        <w:pStyle w:val="Tekstpodstawowy"/>
        <w:tabs>
          <w:tab w:val="left" w:pos="1146"/>
        </w:tabs>
        <w:spacing w:line="360" w:lineRule="auto"/>
        <w:jc w:val="both"/>
        <w:rPr>
          <w:rFonts w:ascii="Arial" w:hAnsi="Arial" w:cs="Arial"/>
          <w:color w:val="000000"/>
          <w:sz w:val="22"/>
          <w:szCs w:val="22"/>
        </w:rPr>
      </w:pPr>
      <w:r w:rsidRPr="009B6549">
        <w:rPr>
          <w:rFonts w:ascii="Arial" w:hAnsi="Arial" w:cs="Arial"/>
          <w:color w:val="000000"/>
          <w:sz w:val="22"/>
          <w:szCs w:val="22"/>
        </w:rPr>
        <w:sym w:font="Symbol" w:char="F0B7"/>
      </w:r>
      <w:r w:rsidRPr="009B6549">
        <w:rPr>
          <w:rFonts w:ascii="Arial" w:hAnsi="Arial" w:cs="Arial"/>
          <w:color w:val="000000"/>
          <w:sz w:val="22"/>
          <w:szCs w:val="22"/>
        </w:rPr>
        <w:t xml:space="preserve"> spalanie węgla lepszej jakości lub zamiana nośnika na bardziej ekologiczny.</w:t>
      </w:r>
    </w:p>
    <w:p w:rsidR="00766FC1" w:rsidRDefault="009B6549" w:rsidP="009A30DD">
      <w:pPr>
        <w:pStyle w:val="Tekstpodstawowy"/>
        <w:tabs>
          <w:tab w:val="left" w:pos="1146"/>
        </w:tabs>
        <w:spacing w:line="360" w:lineRule="auto"/>
        <w:jc w:val="both"/>
        <w:rPr>
          <w:rFonts w:ascii="Arial" w:hAnsi="Arial" w:cs="Arial"/>
          <w:color w:val="000000"/>
          <w:sz w:val="22"/>
          <w:szCs w:val="22"/>
        </w:rPr>
      </w:pPr>
      <w:r w:rsidRPr="009B6549">
        <w:rPr>
          <w:rFonts w:ascii="Arial" w:hAnsi="Arial" w:cs="Arial"/>
          <w:color w:val="000000"/>
          <w:sz w:val="22"/>
          <w:szCs w:val="22"/>
        </w:rPr>
        <w:t>Ograniczenie emisji w sektorze mieszkalnictwa:</w:t>
      </w:r>
    </w:p>
    <w:p w:rsidR="00766FC1" w:rsidRDefault="009B6549" w:rsidP="009A30DD">
      <w:pPr>
        <w:pStyle w:val="Tekstpodstawowy"/>
        <w:tabs>
          <w:tab w:val="left" w:pos="1146"/>
        </w:tabs>
        <w:spacing w:line="360" w:lineRule="auto"/>
        <w:jc w:val="both"/>
        <w:rPr>
          <w:rFonts w:ascii="Arial" w:hAnsi="Arial" w:cs="Arial"/>
          <w:color w:val="000000"/>
          <w:sz w:val="22"/>
          <w:szCs w:val="22"/>
        </w:rPr>
      </w:pPr>
      <w:r w:rsidRPr="009B6549">
        <w:rPr>
          <w:rFonts w:ascii="Arial" w:hAnsi="Arial" w:cs="Arial"/>
          <w:color w:val="000000"/>
          <w:sz w:val="22"/>
          <w:szCs w:val="22"/>
        </w:rPr>
        <w:sym w:font="Symbol" w:char="F0B7"/>
      </w:r>
      <w:r w:rsidRPr="009B6549">
        <w:rPr>
          <w:rFonts w:ascii="Arial" w:hAnsi="Arial" w:cs="Arial"/>
          <w:color w:val="000000"/>
          <w:sz w:val="22"/>
          <w:szCs w:val="22"/>
        </w:rPr>
        <w:t xml:space="preserve"> eliminowanie węgla jako paliwa w kotłowniach lokalnych i gospodarstwach domowych, rozpowszechnienie stosowania drewna, trzciny energetycznej, a przede wszystkim gazu;</w:t>
      </w:r>
    </w:p>
    <w:p w:rsidR="00766FC1" w:rsidRDefault="009B6549" w:rsidP="009A30DD">
      <w:pPr>
        <w:pStyle w:val="Tekstpodstawowy"/>
        <w:tabs>
          <w:tab w:val="left" w:pos="1146"/>
        </w:tabs>
        <w:spacing w:line="360" w:lineRule="auto"/>
        <w:jc w:val="both"/>
        <w:rPr>
          <w:rFonts w:ascii="Arial" w:hAnsi="Arial" w:cs="Arial"/>
          <w:color w:val="000000"/>
          <w:sz w:val="22"/>
          <w:szCs w:val="22"/>
        </w:rPr>
      </w:pPr>
      <w:r w:rsidRPr="009B6549">
        <w:rPr>
          <w:rFonts w:ascii="Arial" w:hAnsi="Arial" w:cs="Arial"/>
          <w:color w:val="000000"/>
          <w:sz w:val="22"/>
          <w:szCs w:val="22"/>
        </w:rPr>
        <w:sym w:font="Symbol" w:char="F0B7"/>
      </w:r>
      <w:r w:rsidRPr="009B6549">
        <w:rPr>
          <w:rFonts w:ascii="Arial" w:hAnsi="Arial" w:cs="Arial"/>
          <w:color w:val="000000"/>
          <w:sz w:val="22"/>
          <w:szCs w:val="22"/>
        </w:rPr>
        <w:t xml:space="preserve"> promowanie nowych nośników energii ekologicznej pochodzących ze źródeł odnawialnych – energia słoneczna, wiatrowa, geotermalna;</w:t>
      </w:r>
    </w:p>
    <w:p w:rsidR="00766FC1" w:rsidRDefault="009B6549" w:rsidP="009A30DD">
      <w:pPr>
        <w:pStyle w:val="Tekstpodstawowy"/>
        <w:tabs>
          <w:tab w:val="left" w:pos="1146"/>
        </w:tabs>
        <w:spacing w:line="360" w:lineRule="auto"/>
        <w:jc w:val="both"/>
        <w:rPr>
          <w:rFonts w:ascii="Arial" w:hAnsi="Arial" w:cs="Arial"/>
          <w:color w:val="000000"/>
          <w:sz w:val="22"/>
          <w:szCs w:val="22"/>
        </w:rPr>
      </w:pPr>
      <w:r w:rsidRPr="009B6549">
        <w:rPr>
          <w:rFonts w:ascii="Arial" w:hAnsi="Arial" w:cs="Arial"/>
          <w:color w:val="000000"/>
          <w:sz w:val="22"/>
          <w:szCs w:val="22"/>
        </w:rPr>
        <w:sym w:font="Symbol" w:char="F0B7"/>
      </w:r>
      <w:r w:rsidRPr="009B6549">
        <w:rPr>
          <w:rFonts w:ascii="Arial" w:hAnsi="Arial" w:cs="Arial"/>
          <w:color w:val="000000"/>
          <w:sz w:val="22"/>
          <w:szCs w:val="22"/>
        </w:rPr>
        <w:t xml:space="preserve"> centralizacja uciepłownienia prowadząca do likwidacji małych kotłowni i indywidualnych palenisk domowych (zwłaszcza na terenach miast);</w:t>
      </w:r>
    </w:p>
    <w:p w:rsidR="00766FC1" w:rsidRDefault="009B6549" w:rsidP="009A30DD">
      <w:pPr>
        <w:pStyle w:val="Tekstpodstawowy"/>
        <w:tabs>
          <w:tab w:val="left" w:pos="1146"/>
        </w:tabs>
        <w:spacing w:line="360" w:lineRule="auto"/>
        <w:jc w:val="both"/>
        <w:rPr>
          <w:rFonts w:ascii="Arial" w:hAnsi="Arial" w:cs="Arial"/>
          <w:color w:val="000000"/>
          <w:sz w:val="22"/>
          <w:szCs w:val="22"/>
        </w:rPr>
      </w:pPr>
      <w:r w:rsidRPr="009B6549">
        <w:rPr>
          <w:rFonts w:ascii="Arial" w:hAnsi="Arial" w:cs="Arial"/>
          <w:color w:val="000000"/>
          <w:sz w:val="22"/>
          <w:szCs w:val="22"/>
        </w:rPr>
        <w:sym w:font="Symbol" w:char="F0B7"/>
      </w:r>
      <w:r w:rsidRPr="009B6549">
        <w:rPr>
          <w:rFonts w:ascii="Arial" w:hAnsi="Arial" w:cs="Arial"/>
          <w:color w:val="000000"/>
          <w:sz w:val="22"/>
          <w:szCs w:val="22"/>
        </w:rPr>
        <w:t xml:space="preserve"> rozbudowa sieci gazowej na obszarze powiatu i zwiększenie liczby odbiorców;</w:t>
      </w:r>
    </w:p>
    <w:p w:rsidR="00766FC1" w:rsidRDefault="009B6549" w:rsidP="009A30DD">
      <w:pPr>
        <w:pStyle w:val="Tekstpodstawowy"/>
        <w:tabs>
          <w:tab w:val="left" w:pos="1146"/>
        </w:tabs>
        <w:spacing w:line="360" w:lineRule="auto"/>
        <w:jc w:val="both"/>
        <w:rPr>
          <w:rFonts w:ascii="Arial" w:hAnsi="Arial" w:cs="Arial"/>
          <w:color w:val="000000"/>
          <w:sz w:val="22"/>
          <w:szCs w:val="22"/>
        </w:rPr>
      </w:pPr>
      <w:r w:rsidRPr="009B6549">
        <w:rPr>
          <w:rFonts w:ascii="Arial" w:hAnsi="Arial" w:cs="Arial"/>
          <w:color w:val="000000"/>
          <w:sz w:val="22"/>
          <w:szCs w:val="22"/>
        </w:rPr>
        <w:sym w:font="Symbol" w:char="F0B7"/>
      </w:r>
      <w:r w:rsidRPr="009B6549">
        <w:rPr>
          <w:rFonts w:ascii="Arial" w:hAnsi="Arial" w:cs="Arial"/>
          <w:color w:val="000000"/>
          <w:sz w:val="22"/>
          <w:szCs w:val="22"/>
        </w:rPr>
        <w:t xml:space="preserve"> edukacja ekologiczna społeczeństwa na temat wykorzystania proekologicznych nośników energii i szkodliwości spalania materiałów odpadowych (szczególnie tworzyw sztucznych). Ograniczenie emisji zanieczyszczeń komunikacyjnych:</w:t>
      </w:r>
    </w:p>
    <w:p w:rsidR="00766FC1" w:rsidRDefault="009B6549" w:rsidP="009A30DD">
      <w:pPr>
        <w:pStyle w:val="Tekstpodstawowy"/>
        <w:tabs>
          <w:tab w:val="left" w:pos="1146"/>
        </w:tabs>
        <w:spacing w:line="360" w:lineRule="auto"/>
        <w:jc w:val="both"/>
        <w:rPr>
          <w:rFonts w:ascii="Arial" w:hAnsi="Arial" w:cs="Arial"/>
          <w:color w:val="000000"/>
          <w:sz w:val="22"/>
          <w:szCs w:val="22"/>
        </w:rPr>
      </w:pPr>
      <w:r w:rsidRPr="009B6549">
        <w:rPr>
          <w:rFonts w:ascii="Arial" w:hAnsi="Arial" w:cs="Arial"/>
          <w:color w:val="000000"/>
          <w:sz w:val="22"/>
          <w:szCs w:val="22"/>
        </w:rPr>
        <w:sym w:font="Symbol" w:char="F0B7"/>
      </w:r>
      <w:r w:rsidRPr="009B6549">
        <w:rPr>
          <w:rFonts w:ascii="Arial" w:hAnsi="Arial" w:cs="Arial"/>
          <w:color w:val="000000"/>
          <w:sz w:val="22"/>
          <w:szCs w:val="22"/>
        </w:rPr>
        <w:t xml:space="preserve"> wyprowadzenie ruchu tranzytowego z obszaru miast (budowa obejść drogowych obwodnic), przebudowa dróg o małej przepustowości;</w:t>
      </w:r>
    </w:p>
    <w:p w:rsidR="00766FC1" w:rsidRDefault="009B6549" w:rsidP="009A30DD">
      <w:pPr>
        <w:pStyle w:val="Tekstpodstawowy"/>
        <w:tabs>
          <w:tab w:val="left" w:pos="1146"/>
        </w:tabs>
        <w:spacing w:line="360" w:lineRule="auto"/>
        <w:jc w:val="both"/>
        <w:rPr>
          <w:rFonts w:ascii="Arial" w:hAnsi="Arial" w:cs="Arial"/>
          <w:color w:val="000000"/>
          <w:sz w:val="22"/>
          <w:szCs w:val="22"/>
        </w:rPr>
      </w:pPr>
      <w:r w:rsidRPr="009B6549">
        <w:rPr>
          <w:rFonts w:ascii="Arial" w:hAnsi="Arial" w:cs="Arial"/>
          <w:color w:val="000000"/>
          <w:sz w:val="22"/>
          <w:szCs w:val="22"/>
        </w:rPr>
        <w:sym w:font="Symbol" w:char="F0B7"/>
      </w:r>
      <w:r w:rsidRPr="009B6549">
        <w:rPr>
          <w:rFonts w:ascii="Arial" w:hAnsi="Arial" w:cs="Arial"/>
          <w:color w:val="000000"/>
          <w:sz w:val="22"/>
          <w:szCs w:val="22"/>
        </w:rPr>
        <w:t xml:space="preserve"> bieżąca modernizacja dróg i ciągów komunikacyjnych;</w:t>
      </w:r>
    </w:p>
    <w:p w:rsidR="00766FC1" w:rsidRDefault="009B6549" w:rsidP="009A30DD">
      <w:pPr>
        <w:pStyle w:val="Tekstpodstawowy"/>
        <w:tabs>
          <w:tab w:val="left" w:pos="1146"/>
        </w:tabs>
        <w:spacing w:line="360" w:lineRule="auto"/>
        <w:jc w:val="both"/>
        <w:rPr>
          <w:rFonts w:ascii="Arial" w:hAnsi="Arial" w:cs="Arial"/>
          <w:color w:val="000000"/>
          <w:sz w:val="22"/>
          <w:szCs w:val="22"/>
        </w:rPr>
      </w:pPr>
      <w:r w:rsidRPr="009B6549">
        <w:rPr>
          <w:rFonts w:ascii="Arial" w:hAnsi="Arial" w:cs="Arial"/>
          <w:color w:val="000000"/>
          <w:sz w:val="22"/>
          <w:szCs w:val="22"/>
        </w:rPr>
        <w:sym w:font="Symbol" w:char="F0B7"/>
      </w:r>
      <w:r w:rsidRPr="009B6549">
        <w:rPr>
          <w:rFonts w:ascii="Arial" w:hAnsi="Arial" w:cs="Arial"/>
          <w:color w:val="000000"/>
          <w:sz w:val="22"/>
          <w:szCs w:val="22"/>
        </w:rPr>
        <w:t xml:space="preserve"> egzekwowanie reżimów emisji spalin przez pojazdy oraz eliminacja pojazdów </w:t>
      </w:r>
      <w:r w:rsidR="00766FC1">
        <w:rPr>
          <w:rFonts w:ascii="Arial" w:hAnsi="Arial" w:cs="Arial"/>
          <w:color w:val="000000"/>
          <w:sz w:val="22"/>
          <w:szCs w:val="22"/>
        </w:rPr>
        <w:br/>
      </w:r>
      <w:r w:rsidRPr="009B6549">
        <w:rPr>
          <w:rFonts w:ascii="Arial" w:hAnsi="Arial" w:cs="Arial"/>
          <w:color w:val="000000"/>
          <w:sz w:val="22"/>
          <w:szCs w:val="22"/>
        </w:rPr>
        <w:t>o podwyższonej emisji i nieposiadających katalizatorów;</w:t>
      </w:r>
    </w:p>
    <w:p w:rsidR="00766FC1" w:rsidRDefault="009B6549" w:rsidP="009A30DD">
      <w:pPr>
        <w:pStyle w:val="Tekstpodstawowy"/>
        <w:tabs>
          <w:tab w:val="left" w:pos="1146"/>
        </w:tabs>
        <w:spacing w:line="360" w:lineRule="auto"/>
        <w:jc w:val="both"/>
        <w:rPr>
          <w:rFonts w:ascii="Arial" w:hAnsi="Arial" w:cs="Arial"/>
          <w:color w:val="000000"/>
          <w:sz w:val="22"/>
          <w:szCs w:val="22"/>
        </w:rPr>
      </w:pPr>
      <w:r w:rsidRPr="009B6549">
        <w:rPr>
          <w:rFonts w:ascii="Arial" w:hAnsi="Arial" w:cs="Arial"/>
          <w:color w:val="000000"/>
          <w:sz w:val="22"/>
          <w:szCs w:val="22"/>
        </w:rPr>
        <w:sym w:font="Symbol" w:char="F0B7"/>
      </w:r>
      <w:r w:rsidRPr="009B6549">
        <w:rPr>
          <w:rFonts w:ascii="Arial" w:hAnsi="Arial" w:cs="Arial"/>
          <w:color w:val="000000"/>
          <w:sz w:val="22"/>
          <w:szCs w:val="22"/>
        </w:rPr>
        <w:t xml:space="preserve"> wspieranie rozwoju ruchu rowerowego poprzez likwidację barier technicznych oraz tworzenie ścieżek rowerowych;</w:t>
      </w:r>
    </w:p>
    <w:p w:rsidR="009B6549" w:rsidRDefault="009B6549" w:rsidP="009A30DD">
      <w:pPr>
        <w:pStyle w:val="Tekstpodstawowy"/>
        <w:tabs>
          <w:tab w:val="left" w:pos="1146"/>
        </w:tabs>
        <w:spacing w:line="360" w:lineRule="auto"/>
        <w:jc w:val="both"/>
        <w:rPr>
          <w:rFonts w:ascii="Arial" w:hAnsi="Arial" w:cs="Arial"/>
          <w:color w:val="000000"/>
          <w:sz w:val="22"/>
          <w:szCs w:val="22"/>
        </w:rPr>
      </w:pPr>
      <w:r w:rsidRPr="009B6549">
        <w:rPr>
          <w:rFonts w:ascii="Arial" w:hAnsi="Arial" w:cs="Arial"/>
          <w:color w:val="000000"/>
          <w:sz w:val="22"/>
          <w:szCs w:val="22"/>
        </w:rPr>
        <w:sym w:font="Symbol" w:char="F0B7"/>
      </w:r>
      <w:r w:rsidRPr="009B6549">
        <w:rPr>
          <w:rFonts w:ascii="Arial" w:hAnsi="Arial" w:cs="Arial"/>
          <w:color w:val="000000"/>
          <w:sz w:val="22"/>
          <w:szCs w:val="22"/>
        </w:rPr>
        <w:t xml:space="preserve"> stosowanie stref (pasów) zieleni izolacyjnej wzdłuż ciągów komunikacyjnych (strefy te powinny być komponowane z gatunków o dużej odporności na zanieczyszczenia oraz właściwie pielęgnowane, a ubytki uzupełniane).</w:t>
      </w:r>
    </w:p>
    <w:p w:rsidR="009B6549" w:rsidRDefault="00545207" w:rsidP="004F147A">
      <w:pPr>
        <w:pStyle w:val="Tekstpodstawowy"/>
        <w:tabs>
          <w:tab w:val="left" w:pos="851"/>
        </w:tabs>
        <w:spacing w:line="360" w:lineRule="auto"/>
        <w:jc w:val="both"/>
        <w:rPr>
          <w:rFonts w:ascii="Arial" w:hAnsi="Arial" w:cs="Arial"/>
          <w:color w:val="000000"/>
          <w:sz w:val="22"/>
          <w:szCs w:val="22"/>
        </w:rPr>
      </w:pPr>
      <w:r>
        <w:rPr>
          <w:rFonts w:ascii="Arial" w:hAnsi="Arial" w:cs="Arial"/>
          <w:color w:val="000000"/>
          <w:sz w:val="22"/>
          <w:szCs w:val="22"/>
        </w:rPr>
        <w:tab/>
        <w:t xml:space="preserve">Kolejny istotny dokument na poziomie krajowym, z punktu widzenia przedmiotowej zmiany studium to </w:t>
      </w:r>
      <w:r w:rsidR="0090209C">
        <w:rPr>
          <w:rFonts w:ascii="Arial" w:hAnsi="Arial" w:cs="Arial"/>
          <w:color w:val="000000"/>
          <w:sz w:val="22"/>
          <w:szCs w:val="22"/>
        </w:rPr>
        <w:t>“</w:t>
      </w:r>
      <w:r w:rsidR="0090209C" w:rsidRPr="0090209C">
        <w:rPr>
          <w:rFonts w:ascii="Arial" w:hAnsi="Arial" w:cs="Arial"/>
          <w:color w:val="000000"/>
          <w:sz w:val="22"/>
          <w:szCs w:val="22"/>
        </w:rPr>
        <w:t>Strategiczny plan adaptacji dla sektorów i obszarów wrażliwych na zmiany klimatu do roku 2020 z perspektywą do roku 2030</w:t>
      </w:r>
      <w:r w:rsidR="0090209C">
        <w:rPr>
          <w:rFonts w:ascii="Arial" w:hAnsi="Arial" w:cs="Arial"/>
          <w:color w:val="000000"/>
          <w:sz w:val="22"/>
          <w:szCs w:val="22"/>
        </w:rPr>
        <w:t>” Ministerstwa Środowiska</w:t>
      </w:r>
      <w:r w:rsidR="004F147A">
        <w:rPr>
          <w:rFonts w:ascii="Arial" w:hAnsi="Arial" w:cs="Arial"/>
          <w:color w:val="000000"/>
          <w:sz w:val="22"/>
          <w:szCs w:val="22"/>
        </w:rPr>
        <w:t>. Opracowanie to</w:t>
      </w:r>
      <w:r w:rsidR="0090209C">
        <w:rPr>
          <w:rFonts w:ascii="Arial" w:hAnsi="Arial" w:cs="Arial"/>
          <w:color w:val="000000"/>
          <w:sz w:val="22"/>
          <w:szCs w:val="22"/>
        </w:rPr>
        <w:t xml:space="preserve"> wskazuje na uwzględnienie pewnych zaleceń, które mają powiązanie ze zmianami klimatu. </w:t>
      </w:r>
      <w:r w:rsidR="004F147A">
        <w:rPr>
          <w:rFonts w:ascii="Arial" w:hAnsi="Arial" w:cs="Arial"/>
          <w:color w:val="000000"/>
          <w:sz w:val="22"/>
          <w:szCs w:val="22"/>
        </w:rPr>
        <w:t>W</w:t>
      </w:r>
      <w:r w:rsidR="00D2715C">
        <w:rPr>
          <w:rFonts w:ascii="Arial" w:hAnsi="Arial" w:cs="Arial"/>
          <w:color w:val="000000"/>
          <w:sz w:val="22"/>
          <w:szCs w:val="22"/>
        </w:rPr>
        <w:t xml:space="preserve"> powyższym dokumencie MŚ stwierdza się, że:</w:t>
      </w:r>
    </w:p>
    <w:p w:rsidR="00D2715C" w:rsidRDefault="00D2715C" w:rsidP="00D2715C">
      <w:pPr>
        <w:pStyle w:val="Tekstpodstawowy"/>
        <w:tabs>
          <w:tab w:val="left" w:pos="1146"/>
        </w:tabs>
        <w:spacing w:line="360" w:lineRule="auto"/>
        <w:jc w:val="both"/>
        <w:rPr>
          <w:rFonts w:ascii="Arial" w:hAnsi="Arial" w:cs="Arial"/>
          <w:color w:val="000000"/>
          <w:sz w:val="22"/>
          <w:szCs w:val="22"/>
        </w:rPr>
      </w:pPr>
      <w:r w:rsidRPr="00D2715C">
        <w:rPr>
          <w:rFonts w:ascii="Arial" w:hAnsi="Arial" w:cs="Arial"/>
          <w:color w:val="000000"/>
          <w:sz w:val="22"/>
          <w:szCs w:val="22"/>
        </w:rPr>
        <w:t>-</w:t>
      </w:r>
      <w:r>
        <w:rPr>
          <w:rFonts w:ascii="Arial" w:hAnsi="Arial" w:cs="Arial"/>
          <w:color w:val="000000"/>
          <w:sz w:val="22"/>
          <w:szCs w:val="22"/>
        </w:rPr>
        <w:t xml:space="preserve"> </w:t>
      </w:r>
      <w:r w:rsidRPr="00D2715C">
        <w:rPr>
          <w:rFonts w:ascii="Arial" w:hAnsi="Arial" w:cs="Arial"/>
          <w:color w:val="000000"/>
          <w:sz w:val="22"/>
          <w:szCs w:val="22"/>
        </w:rPr>
        <w:t>Niewłaściwa gospodarka przestrzenna, w szczególności inwestowanie na terenach zagrożonych, w tym w strefach zalewowych rzek oraz zbyt niska pojemnoś</w:t>
      </w:r>
      <w:r w:rsidR="004D6718">
        <w:rPr>
          <w:rFonts w:ascii="Arial" w:hAnsi="Arial" w:cs="Arial"/>
          <w:color w:val="000000"/>
          <w:sz w:val="22"/>
          <w:szCs w:val="22"/>
        </w:rPr>
        <w:t>ć</w:t>
      </w:r>
      <w:r w:rsidRPr="00D2715C">
        <w:rPr>
          <w:rFonts w:ascii="Arial" w:hAnsi="Arial" w:cs="Arial"/>
          <w:color w:val="000000"/>
          <w:sz w:val="22"/>
          <w:szCs w:val="22"/>
        </w:rPr>
        <w:t xml:space="preserve"> retencyjna naturalna jak i sztucznych zbiorników, nie tylko w dolinach rzek, ogranicza skuteczne działania w sytuacjach nadmiaru lub deficytu wód powierzchniowych. Istnieje ryzyko, </w:t>
      </w:r>
      <w:r w:rsidR="004F147A">
        <w:rPr>
          <w:rFonts w:ascii="Arial" w:hAnsi="Arial" w:cs="Arial"/>
          <w:color w:val="000000"/>
          <w:sz w:val="22"/>
          <w:szCs w:val="22"/>
        </w:rPr>
        <w:br/>
      </w:r>
      <w:r w:rsidRPr="00D2715C">
        <w:rPr>
          <w:rFonts w:ascii="Arial" w:hAnsi="Arial" w:cs="Arial"/>
          <w:color w:val="000000"/>
          <w:sz w:val="22"/>
          <w:szCs w:val="22"/>
        </w:rPr>
        <w:lastRenderedPageBreak/>
        <w:t>że w przyszłości zjawiska te będą występowa</w:t>
      </w:r>
      <w:r w:rsidR="004F147A">
        <w:rPr>
          <w:rFonts w:ascii="Arial" w:hAnsi="Arial" w:cs="Arial"/>
          <w:color w:val="000000"/>
          <w:sz w:val="22"/>
          <w:szCs w:val="22"/>
        </w:rPr>
        <w:t>ły</w:t>
      </w:r>
      <w:r w:rsidRPr="00D2715C">
        <w:rPr>
          <w:rFonts w:ascii="Arial" w:hAnsi="Arial" w:cs="Arial"/>
          <w:color w:val="000000"/>
          <w:sz w:val="22"/>
          <w:szCs w:val="22"/>
        </w:rPr>
        <w:t xml:space="preserve"> ze zwiększoną częstotliwością. Wyniki przeanalizowanych scenariuszy wskazują na zwiększone prawdopodobie</w:t>
      </w:r>
      <w:r w:rsidR="004D6718">
        <w:rPr>
          <w:rFonts w:ascii="Arial" w:hAnsi="Arial" w:cs="Arial"/>
          <w:color w:val="000000"/>
          <w:sz w:val="22"/>
          <w:szCs w:val="22"/>
        </w:rPr>
        <w:t>ń</w:t>
      </w:r>
      <w:r w:rsidRPr="00D2715C">
        <w:rPr>
          <w:rFonts w:ascii="Arial" w:hAnsi="Arial" w:cs="Arial"/>
          <w:color w:val="000000"/>
          <w:sz w:val="22"/>
          <w:szCs w:val="22"/>
        </w:rPr>
        <w:t>stwo występowania powodzi błyskawicznych wywołanych silnymi opadami mogących powodowa</w:t>
      </w:r>
      <w:r w:rsidR="004D6718">
        <w:rPr>
          <w:rFonts w:ascii="Arial" w:hAnsi="Arial" w:cs="Arial"/>
          <w:color w:val="000000"/>
          <w:sz w:val="22"/>
          <w:szCs w:val="22"/>
        </w:rPr>
        <w:t>ć</w:t>
      </w:r>
      <w:r w:rsidRPr="00D2715C">
        <w:rPr>
          <w:rFonts w:ascii="Arial" w:hAnsi="Arial" w:cs="Arial"/>
          <w:color w:val="000000"/>
          <w:sz w:val="22"/>
          <w:szCs w:val="22"/>
        </w:rPr>
        <w:t xml:space="preserve"> zalewanie obszarów, na których nieodpowiednio prowadzona jest gospodarka przestrzenna. Na kształtowanie zasobów wodnych w dużej mierze wpływa pokrywa śnieżna.</w:t>
      </w:r>
      <w:r w:rsidR="004D6718">
        <w:rPr>
          <w:rFonts w:ascii="Arial" w:hAnsi="Arial" w:cs="Arial"/>
          <w:color w:val="000000"/>
          <w:sz w:val="22"/>
          <w:szCs w:val="22"/>
        </w:rPr>
        <w:t xml:space="preserve"> Prognozy przewidują, że długość</w:t>
      </w:r>
      <w:r w:rsidRPr="00D2715C">
        <w:rPr>
          <w:rFonts w:ascii="Arial" w:hAnsi="Arial" w:cs="Arial"/>
          <w:color w:val="000000"/>
          <w:sz w:val="22"/>
          <w:szCs w:val="22"/>
        </w:rPr>
        <w:t xml:space="preserve"> jej zalegania będzie się stopniowo zmniejsza</w:t>
      </w:r>
      <w:r w:rsidR="004D6718">
        <w:rPr>
          <w:rFonts w:ascii="Arial" w:hAnsi="Arial" w:cs="Arial"/>
          <w:color w:val="000000"/>
          <w:sz w:val="22"/>
          <w:szCs w:val="22"/>
        </w:rPr>
        <w:t>ć</w:t>
      </w:r>
      <w:r w:rsidRPr="00D2715C">
        <w:rPr>
          <w:rFonts w:ascii="Arial" w:hAnsi="Arial" w:cs="Arial"/>
          <w:color w:val="000000"/>
          <w:sz w:val="22"/>
          <w:szCs w:val="22"/>
        </w:rPr>
        <w:t xml:space="preserve"> i w połowie XXI wieku może by</w:t>
      </w:r>
      <w:r w:rsidR="004D6718">
        <w:rPr>
          <w:rFonts w:ascii="Arial" w:hAnsi="Arial" w:cs="Arial"/>
          <w:color w:val="000000"/>
          <w:sz w:val="22"/>
          <w:szCs w:val="22"/>
        </w:rPr>
        <w:t>ć</w:t>
      </w:r>
      <w:r w:rsidRPr="00D2715C">
        <w:rPr>
          <w:rFonts w:ascii="Arial" w:hAnsi="Arial" w:cs="Arial"/>
          <w:color w:val="000000"/>
          <w:sz w:val="22"/>
          <w:szCs w:val="22"/>
        </w:rPr>
        <w:t xml:space="preserve"> średnio o 28 dni krótsza niż obecnie. Zmniejszenie się maksymalnej wartości zapasu wody w śniegu, może mie</w:t>
      </w:r>
      <w:r w:rsidR="004D6718">
        <w:rPr>
          <w:rFonts w:ascii="Arial" w:hAnsi="Arial" w:cs="Arial"/>
          <w:color w:val="000000"/>
          <w:sz w:val="22"/>
          <w:szCs w:val="22"/>
        </w:rPr>
        <w:t>ć</w:t>
      </w:r>
      <w:r w:rsidRPr="00D2715C">
        <w:rPr>
          <w:rFonts w:ascii="Arial" w:hAnsi="Arial" w:cs="Arial"/>
          <w:color w:val="000000"/>
          <w:sz w:val="22"/>
          <w:szCs w:val="22"/>
        </w:rPr>
        <w:t xml:space="preserve"> zarówno wpływ pozytywny jak i negatywny. Pozytywnym skutkiem zmniejszenia się zawartości wody w pokrywie śnieżnej, będzie niższe prawdopodobie</w:t>
      </w:r>
      <w:r w:rsidR="004D6718">
        <w:rPr>
          <w:rFonts w:ascii="Arial" w:hAnsi="Arial" w:cs="Arial"/>
          <w:color w:val="000000"/>
          <w:sz w:val="22"/>
          <w:szCs w:val="22"/>
        </w:rPr>
        <w:t>ń</w:t>
      </w:r>
      <w:r w:rsidRPr="00D2715C">
        <w:rPr>
          <w:rFonts w:ascii="Arial" w:hAnsi="Arial" w:cs="Arial"/>
          <w:color w:val="000000"/>
          <w:sz w:val="22"/>
          <w:szCs w:val="22"/>
        </w:rPr>
        <w:t>stwo wystąpienia powodzi roztopowych</w:t>
      </w:r>
      <w:r w:rsidR="004D6718">
        <w:rPr>
          <w:rFonts w:ascii="Arial" w:hAnsi="Arial" w:cs="Arial"/>
          <w:color w:val="000000"/>
          <w:sz w:val="22"/>
          <w:szCs w:val="22"/>
        </w:rPr>
        <w:t>. Jednakże może się to przyczynć</w:t>
      </w:r>
      <w:r w:rsidRPr="00D2715C">
        <w:rPr>
          <w:rFonts w:ascii="Arial" w:hAnsi="Arial" w:cs="Arial"/>
          <w:color w:val="000000"/>
          <w:sz w:val="22"/>
          <w:szCs w:val="22"/>
        </w:rPr>
        <w:t xml:space="preserve"> do pogorszenia struktury gleby oraz kondycji ekosystemów.</w:t>
      </w:r>
    </w:p>
    <w:p w:rsidR="009B6549" w:rsidRDefault="00D2715C" w:rsidP="009A30DD">
      <w:pPr>
        <w:pStyle w:val="Tekstpodstawowy"/>
        <w:tabs>
          <w:tab w:val="left" w:pos="1146"/>
        </w:tabs>
        <w:spacing w:line="360" w:lineRule="auto"/>
        <w:jc w:val="both"/>
        <w:rPr>
          <w:rFonts w:ascii="Arial" w:hAnsi="Arial" w:cs="Arial"/>
          <w:color w:val="000000"/>
          <w:sz w:val="22"/>
          <w:szCs w:val="22"/>
        </w:rPr>
      </w:pPr>
      <w:r>
        <w:rPr>
          <w:rFonts w:ascii="Arial" w:hAnsi="Arial" w:cs="Arial"/>
          <w:color w:val="000000"/>
          <w:sz w:val="22"/>
          <w:szCs w:val="22"/>
          <w:lang w:val="pl-PL"/>
        </w:rPr>
        <w:t xml:space="preserve">- </w:t>
      </w:r>
      <w:r w:rsidRPr="00D2715C">
        <w:rPr>
          <w:rFonts w:ascii="Arial" w:hAnsi="Arial" w:cs="Arial"/>
          <w:color w:val="000000"/>
          <w:sz w:val="22"/>
          <w:szCs w:val="22"/>
        </w:rPr>
        <w:t>Sektorem najbardziej wrażliwym na niedobory wody jest rolnictwo, gdzie potrzeby wodne we</w:t>
      </w:r>
      <w:r w:rsidR="004D6718">
        <w:rPr>
          <w:rFonts w:ascii="Arial" w:hAnsi="Arial" w:cs="Arial"/>
          <w:color w:val="000000"/>
          <w:sz w:val="22"/>
          <w:szCs w:val="22"/>
        </w:rPr>
        <w:t>dług prognoz wzrosną o 25-30%</w:t>
      </w:r>
      <w:r w:rsidRPr="00D2715C">
        <w:rPr>
          <w:rFonts w:ascii="Arial" w:hAnsi="Arial" w:cs="Arial"/>
          <w:color w:val="000000"/>
          <w:sz w:val="22"/>
          <w:szCs w:val="22"/>
        </w:rPr>
        <w:t>. W przypadku okresów z niedoborem opadów poszczególne województwa mogą byd zagrożone deficytem wody dostępnej dla gospodarki</w:t>
      </w:r>
      <w:r>
        <w:rPr>
          <w:rFonts w:ascii="Arial" w:hAnsi="Arial" w:cs="Arial"/>
          <w:color w:val="000000"/>
          <w:sz w:val="22"/>
          <w:szCs w:val="22"/>
        </w:rPr>
        <w:t>.</w:t>
      </w:r>
    </w:p>
    <w:p w:rsidR="00D2715C" w:rsidRDefault="00D2715C" w:rsidP="009A30DD">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rPr>
        <w:t xml:space="preserve">- </w:t>
      </w:r>
      <w:r w:rsidRPr="00D2715C">
        <w:rPr>
          <w:rFonts w:ascii="Arial" w:hAnsi="Arial" w:cs="Arial"/>
          <w:color w:val="000000"/>
          <w:sz w:val="22"/>
          <w:szCs w:val="22"/>
        </w:rPr>
        <w:t>Zmiany klimatyczne wpływają na zasięg występowania gatunków, cykle rozrodcze, okresy wegetacji i interakcje ze środowiskiem. Jednakże różne gatunki i siedliska inaczej reagują na zmiany klimatyczne – na niektóre oddziaływanie to wpłynie ko</w:t>
      </w:r>
      <w:r w:rsidR="004D6718">
        <w:rPr>
          <w:rFonts w:ascii="Arial" w:hAnsi="Arial" w:cs="Arial"/>
          <w:color w:val="000000"/>
          <w:sz w:val="22"/>
          <w:szCs w:val="22"/>
        </w:rPr>
        <w:t>rzystnie, na inne nie. Większość</w:t>
      </w:r>
      <w:r w:rsidRPr="00D2715C">
        <w:rPr>
          <w:rFonts w:ascii="Arial" w:hAnsi="Arial" w:cs="Arial"/>
          <w:color w:val="000000"/>
          <w:sz w:val="22"/>
          <w:szCs w:val="22"/>
        </w:rPr>
        <w:t xml:space="preserve"> prognozowanych zmian opiera się o zmiany wartości przeciętnych parametrów klimatycznych: opadów, temperatury, kierunków wiatrów, ale równie często dzieje się </w:t>
      </w:r>
      <w:r w:rsidR="004D6718">
        <w:rPr>
          <w:rFonts w:ascii="Arial" w:hAnsi="Arial" w:cs="Arial"/>
          <w:color w:val="000000"/>
          <w:sz w:val="22"/>
          <w:szCs w:val="22"/>
        </w:rPr>
        <w:br/>
      </w:r>
      <w:r w:rsidRPr="00D2715C">
        <w:rPr>
          <w:rFonts w:ascii="Arial" w:hAnsi="Arial" w:cs="Arial"/>
          <w:color w:val="000000"/>
          <w:sz w:val="22"/>
          <w:szCs w:val="22"/>
        </w:rPr>
        <w:t>to w wyniku sytuacji ekstremalnych jak powodzie, silne wiatry i ulewy. Różnorodnoś</w:t>
      </w:r>
      <w:r w:rsidR="004D6718">
        <w:rPr>
          <w:rFonts w:ascii="Arial" w:hAnsi="Arial" w:cs="Arial"/>
          <w:color w:val="000000"/>
          <w:sz w:val="22"/>
          <w:szCs w:val="22"/>
        </w:rPr>
        <w:t>ć</w:t>
      </w:r>
      <w:r w:rsidRPr="00D2715C">
        <w:rPr>
          <w:rFonts w:ascii="Arial" w:hAnsi="Arial" w:cs="Arial"/>
          <w:color w:val="000000"/>
          <w:sz w:val="22"/>
          <w:szCs w:val="22"/>
        </w:rPr>
        <w:t xml:space="preserve"> biologiczna pod wpływem tych zmian ulega stopniowym przekształceniom.</w:t>
      </w:r>
    </w:p>
    <w:p w:rsidR="00D2715C" w:rsidRDefault="00D2715C" w:rsidP="009A30DD">
      <w:pPr>
        <w:pStyle w:val="Tekstpodstawowy"/>
        <w:tabs>
          <w:tab w:val="left" w:pos="1146"/>
        </w:tabs>
        <w:spacing w:line="360" w:lineRule="auto"/>
        <w:jc w:val="both"/>
        <w:rPr>
          <w:rFonts w:ascii="Arial" w:hAnsi="Arial" w:cs="Arial"/>
          <w:color w:val="000000"/>
          <w:sz w:val="22"/>
          <w:szCs w:val="22"/>
        </w:rPr>
      </w:pPr>
      <w:r>
        <w:rPr>
          <w:rFonts w:ascii="Arial" w:hAnsi="Arial" w:cs="Arial"/>
          <w:color w:val="000000"/>
          <w:sz w:val="22"/>
          <w:szCs w:val="22"/>
          <w:lang w:val="pl-PL"/>
        </w:rPr>
        <w:t xml:space="preserve">- </w:t>
      </w:r>
      <w:r w:rsidRPr="00D2715C">
        <w:rPr>
          <w:rFonts w:ascii="Arial" w:hAnsi="Arial" w:cs="Arial"/>
          <w:color w:val="000000"/>
          <w:sz w:val="22"/>
          <w:szCs w:val="22"/>
        </w:rPr>
        <w:t xml:space="preserve">Spodziewane ocieplenie się klimatu spowoduje migrację gatunków, w tym obcych inwazyjnych, głównie z Europy Południowej, Afryki Północnej, Azji, wraz z równoczesnym wycofywaniem się tych gatunków, które nie są przystosowane do wysokich temperatur </w:t>
      </w:r>
      <w:r w:rsidR="004D6718">
        <w:rPr>
          <w:rFonts w:ascii="Arial" w:hAnsi="Arial" w:cs="Arial"/>
          <w:color w:val="000000"/>
          <w:sz w:val="22"/>
          <w:szCs w:val="22"/>
        </w:rPr>
        <w:br/>
      </w:r>
      <w:r w:rsidRPr="00D2715C">
        <w:rPr>
          <w:rFonts w:ascii="Arial" w:hAnsi="Arial" w:cs="Arial"/>
          <w:color w:val="000000"/>
          <w:sz w:val="22"/>
          <w:szCs w:val="22"/>
        </w:rPr>
        <w:t>i suszy latem, a dobrze znoszą ostre mrozy. Migracje gatunków, będące formą ich adaptacji do zmian klimatu, mogą jednak zosta</w:t>
      </w:r>
      <w:r w:rsidR="004D6718">
        <w:rPr>
          <w:rFonts w:ascii="Arial" w:hAnsi="Arial" w:cs="Arial"/>
          <w:color w:val="000000"/>
          <w:sz w:val="22"/>
          <w:szCs w:val="22"/>
        </w:rPr>
        <w:t>ć</w:t>
      </w:r>
      <w:r w:rsidRPr="00D2715C">
        <w:rPr>
          <w:rFonts w:ascii="Arial" w:hAnsi="Arial" w:cs="Arial"/>
          <w:color w:val="000000"/>
          <w:sz w:val="22"/>
          <w:szCs w:val="22"/>
        </w:rPr>
        <w:t xml:space="preserve"> uniemożliwione przez „niedrożnoś</w:t>
      </w:r>
      <w:r w:rsidR="004D6718">
        <w:rPr>
          <w:rFonts w:ascii="Arial" w:hAnsi="Arial" w:cs="Arial"/>
          <w:color w:val="000000"/>
          <w:sz w:val="22"/>
          <w:szCs w:val="22"/>
        </w:rPr>
        <w:t>ć</w:t>
      </w:r>
      <w:r w:rsidRPr="00D2715C">
        <w:rPr>
          <w:rFonts w:ascii="Arial" w:hAnsi="Arial" w:cs="Arial"/>
          <w:color w:val="000000"/>
          <w:sz w:val="22"/>
          <w:szCs w:val="22"/>
        </w:rPr>
        <w:t xml:space="preserve"> ekologiczną” przekształconych przez człowieka krajobrazów: brak ciągłości ekologicznej </w:t>
      </w:r>
      <w:r w:rsidR="004D6718">
        <w:rPr>
          <w:rFonts w:ascii="Arial" w:hAnsi="Arial" w:cs="Arial"/>
          <w:color w:val="000000"/>
          <w:sz w:val="22"/>
          <w:szCs w:val="22"/>
        </w:rPr>
        <w:t>formacji roślinnych, niedrożność</w:t>
      </w:r>
      <w:r w:rsidRPr="00D2715C">
        <w:rPr>
          <w:rFonts w:ascii="Arial" w:hAnsi="Arial" w:cs="Arial"/>
          <w:color w:val="000000"/>
          <w:sz w:val="22"/>
          <w:szCs w:val="22"/>
        </w:rPr>
        <w:t xml:space="preserve"> korytarzy ekologicznych (tak rzecznych jak i leśnych), niskie nasycenie krajobrazu elementami </w:t>
      </w:r>
      <w:r w:rsidR="004D6718">
        <w:rPr>
          <w:rFonts w:ascii="Arial" w:hAnsi="Arial" w:cs="Arial"/>
          <w:color w:val="000000"/>
          <w:sz w:val="22"/>
          <w:szCs w:val="22"/>
        </w:rPr>
        <w:t>przyrodniczymi mogącymi stanowić</w:t>
      </w:r>
      <w:r w:rsidRPr="00D2715C">
        <w:rPr>
          <w:rFonts w:ascii="Arial" w:hAnsi="Arial" w:cs="Arial"/>
          <w:color w:val="000000"/>
          <w:sz w:val="22"/>
          <w:szCs w:val="22"/>
        </w:rPr>
        <w:t xml:space="preserve"> „wyspy środowiskowe” dla poszczególnych gatunków (np. drobnymi torfowiskami, mokradłami, oczkami wodnymi). Kolejną poważną konsekwencją ocieplania klimatu jest przewidywany wzrost poziomu mórz, który spowoduje zmiany dla ekosystemów nadmorskich takie jak intensyfikacja erozji </w:t>
      </w:r>
      <w:r w:rsidR="004D6718">
        <w:rPr>
          <w:rFonts w:ascii="Arial" w:hAnsi="Arial" w:cs="Arial"/>
          <w:color w:val="000000"/>
          <w:sz w:val="22"/>
          <w:szCs w:val="22"/>
        </w:rPr>
        <w:br/>
      </w:r>
      <w:r w:rsidRPr="00D2715C">
        <w:rPr>
          <w:rFonts w:ascii="Arial" w:hAnsi="Arial" w:cs="Arial"/>
          <w:color w:val="000000"/>
          <w:sz w:val="22"/>
          <w:szCs w:val="22"/>
        </w:rPr>
        <w:t>i zwiększone zasolenie stref przybrzeżnych. Na skutek tych zmian ucierpią także siedliska na wydmach nadmorskich i śródlądowych, gdzie będą miały miejsce zmiany pośredn</w:t>
      </w:r>
      <w:r w:rsidR="004D6718">
        <w:rPr>
          <w:rFonts w:ascii="Arial" w:hAnsi="Arial" w:cs="Arial"/>
          <w:color w:val="000000"/>
          <w:sz w:val="22"/>
          <w:szCs w:val="22"/>
        </w:rPr>
        <w:t>ie takie jak zwiększona prędkość</w:t>
      </w:r>
      <w:r w:rsidRPr="00D2715C">
        <w:rPr>
          <w:rFonts w:ascii="Arial" w:hAnsi="Arial" w:cs="Arial"/>
          <w:color w:val="000000"/>
          <w:sz w:val="22"/>
          <w:szCs w:val="22"/>
        </w:rPr>
        <w:t xml:space="preserve"> wiatru, czy zasolenie gruntu. Obszary leżące w strefie pojezierzy, naturalne i półnaturalne formacje łąkowe i murawy oraz torfowiska także są narażone na skutki ocieplania się klimatu ze względu na obniżanie się poziomu wód gruntowych oraz </w:t>
      </w:r>
      <w:r w:rsidRPr="00D2715C">
        <w:rPr>
          <w:rFonts w:ascii="Arial" w:hAnsi="Arial" w:cs="Arial"/>
          <w:color w:val="000000"/>
          <w:sz w:val="22"/>
          <w:szCs w:val="22"/>
        </w:rPr>
        <w:lastRenderedPageBreak/>
        <w:t>pos</w:t>
      </w:r>
      <w:r w:rsidR="004D6718">
        <w:rPr>
          <w:rFonts w:ascii="Arial" w:hAnsi="Arial" w:cs="Arial"/>
          <w:color w:val="000000"/>
          <w:sz w:val="22"/>
          <w:szCs w:val="22"/>
        </w:rPr>
        <w:t>tępującą eutrofizację. Również N</w:t>
      </w:r>
      <w:r w:rsidRPr="00D2715C">
        <w:rPr>
          <w:rFonts w:ascii="Arial" w:hAnsi="Arial" w:cs="Arial"/>
          <w:color w:val="000000"/>
          <w:sz w:val="22"/>
          <w:szCs w:val="22"/>
        </w:rPr>
        <w:t xml:space="preserve">iż </w:t>
      </w:r>
      <w:r w:rsidR="004D6718">
        <w:rPr>
          <w:rFonts w:ascii="Arial" w:hAnsi="Arial" w:cs="Arial"/>
          <w:color w:val="000000"/>
          <w:sz w:val="22"/>
          <w:szCs w:val="22"/>
        </w:rPr>
        <w:t>P</w:t>
      </w:r>
      <w:r w:rsidRPr="00D2715C">
        <w:rPr>
          <w:rFonts w:ascii="Arial" w:hAnsi="Arial" w:cs="Arial"/>
          <w:color w:val="000000"/>
          <w:sz w:val="22"/>
          <w:szCs w:val="22"/>
        </w:rPr>
        <w:t xml:space="preserve">olski narażony jest na ograniczenie powierzchni terenów wodno-błotnych, w tym stopniowe wysychanie i zanik torfowisk, wilgotnych lasów </w:t>
      </w:r>
      <w:r w:rsidR="004D6718">
        <w:rPr>
          <w:rFonts w:ascii="Arial" w:hAnsi="Arial" w:cs="Arial"/>
          <w:color w:val="000000"/>
          <w:sz w:val="22"/>
          <w:szCs w:val="22"/>
        </w:rPr>
        <w:br/>
      </w:r>
      <w:r w:rsidRPr="00D2715C">
        <w:rPr>
          <w:rFonts w:ascii="Arial" w:hAnsi="Arial" w:cs="Arial"/>
          <w:color w:val="000000"/>
          <w:sz w:val="22"/>
          <w:szCs w:val="22"/>
        </w:rPr>
        <w:t>i borów.</w:t>
      </w:r>
    </w:p>
    <w:p w:rsidR="00D2715C" w:rsidRDefault="00D2715C" w:rsidP="009A30DD">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rPr>
        <w:t xml:space="preserve">- </w:t>
      </w:r>
      <w:r w:rsidRPr="00D2715C">
        <w:rPr>
          <w:rFonts w:ascii="Arial" w:hAnsi="Arial" w:cs="Arial"/>
          <w:color w:val="000000"/>
          <w:sz w:val="22"/>
          <w:szCs w:val="22"/>
        </w:rPr>
        <w:t>Obserwowane i przewidywane zmiany w reżimie hydrologicznym na całej powierzchni kraju w bezpośredni sposób oddziałują na różnorodnoś</w:t>
      </w:r>
      <w:r w:rsidR="004D6718">
        <w:rPr>
          <w:rFonts w:ascii="Arial" w:hAnsi="Arial" w:cs="Arial"/>
          <w:color w:val="000000"/>
          <w:sz w:val="22"/>
          <w:szCs w:val="22"/>
        </w:rPr>
        <w:t>ć</w:t>
      </w:r>
      <w:r w:rsidRPr="00D2715C">
        <w:rPr>
          <w:rFonts w:ascii="Arial" w:hAnsi="Arial" w:cs="Arial"/>
          <w:color w:val="000000"/>
          <w:sz w:val="22"/>
          <w:szCs w:val="22"/>
        </w:rPr>
        <w:t xml:space="preserve"> biologiczną. Obserwuje się zmianę struktury opadów w okresie wegetacyjnym, czyli częstsze susze letnie i wiosenne oraz wzrost liczby opadów nawalnych, w tym gradu. Z racji zwiększonej częstotliwości występo</w:t>
      </w:r>
      <w:r w:rsidR="004D6718">
        <w:rPr>
          <w:rFonts w:ascii="Arial" w:hAnsi="Arial" w:cs="Arial"/>
          <w:color w:val="000000"/>
          <w:sz w:val="22"/>
          <w:szCs w:val="22"/>
        </w:rPr>
        <w:t>wania tych zjawisk należy liczyć</w:t>
      </w:r>
      <w:r w:rsidRPr="00D2715C">
        <w:rPr>
          <w:rFonts w:ascii="Arial" w:hAnsi="Arial" w:cs="Arial"/>
          <w:color w:val="000000"/>
          <w:sz w:val="22"/>
          <w:szCs w:val="22"/>
        </w:rPr>
        <w:t xml:space="preserve"> się ze wzrastającą liczbą sytuacji ekstremalnych, czyli powodzi, suszy, osuwisk ziemi oraz erozji wodnej w korytach cieków. Szczególnie widocznie skutki tych zmian będą mia</w:t>
      </w:r>
      <w:r w:rsidR="004D6718">
        <w:rPr>
          <w:rFonts w:ascii="Arial" w:hAnsi="Arial" w:cs="Arial"/>
          <w:color w:val="000000"/>
          <w:sz w:val="22"/>
          <w:szCs w:val="22"/>
        </w:rPr>
        <w:t>ły miejsce na obszarach Wyżyny P</w:t>
      </w:r>
      <w:r w:rsidRPr="00D2715C">
        <w:rPr>
          <w:rFonts w:ascii="Arial" w:hAnsi="Arial" w:cs="Arial"/>
          <w:color w:val="000000"/>
          <w:sz w:val="22"/>
          <w:szCs w:val="22"/>
        </w:rPr>
        <w:t>olskiej, gdzie łatwo może dojś</w:t>
      </w:r>
      <w:r w:rsidR="004D6718">
        <w:rPr>
          <w:rFonts w:ascii="Arial" w:hAnsi="Arial" w:cs="Arial"/>
          <w:color w:val="000000"/>
          <w:sz w:val="22"/>
          <w:szCs w:val="22"/>
        </w:rPr>
        <w:t>ć</w:t>
      </w:r>
      <w:r w:rsidRPr="00D2715C">
        <w:rPr>
          <w:rFonts w:ascii="Arial" w:hAnsi="Arial" w:cs="Arial"/>
          <w:color w:val="000000"/>
          <w:sz w:val="22"/>
          <w:szCs w:val="22"/>
        </w:rPr>
        <w:t xml:space="preserve"> do zubożenia bioróżnorodności oraz bezpośrednich zniszcze</w:t>
      </w:r>
      <w:r w:rsidR="004D6718">
        <w:rPr>
          <w:rFonts w:ascii="Arial" w:hAnsi="Arial" w:cs="Arial"/>
          <w:color w:val="000000"/>
          <w:sz w:val="22"/>
          <w:szCs w:val="22"/>
        </w:rPr>
        <w:t>ń</w:t>
      </w:r>
      <w:r w:rsidRPr="00D2715C">
        <w:rPr>
          <w:rFonts w:ascii="Arial" w:hAnsi="Arial" w:cs="Arial"/>
          <w:color w:val="000000"/>
          <w:sz w:val="22"/>
          <w:szCs w:val="22"/>
        </w:rPr>
        <w:t>. Skróci się także okres zalegania pokrywy śnieżnej oraz jej gruboś</w:t>
      </w:r>
      <w:r w:rsidR="004D6718">
        <w:rPr>
          <w:rFonts w:ascii="Arial" w:hAnsi="Arial" w:cs="Arial"/>
          <w:color w:val="000000"/>
          <w:sz w:val="22"/>
          <w:szCs w:val="22"/>
        </w:rPr>
        <w:t>ć</w:t>
      </w:r>
      <w:r w:rsidRPr="00D2715C">
        <w:rPr>
          <w:rFonts w:ascii="Arial" w:hAnsi="Arial" w:cs="Arial"/>
          <w:color w:val="000000"/>
          <w:sz w:val="22"/>
          <w:szCs w:val="22"/>
        </w:rPr>
        <w:t xml:space="preserve">. Problem zmian w reżimie hydrologicznym dotyczy również siedlisk wód słodkich, płynących lub stojących. Grupa ta jest narażona na zmiany wskutek wzrostu opadów nawalnych, okresów suchych, procesów eutrofizacji </w:t>
      </w:r>
      <w:r w:rsidR="004D6718">
        <w:rPr>
          <w:rFonts w:ascii="Arial" w:hAnsi="Arial" w:cs="Arial"/>
          <w:color w:val="000000"/>
          <w:sz w:val="22"/>
          <w:szCs w:val="22"/>
        </w:rPr>
        <w:br/>
      </w:r>
      <w:r w:rsidRPr="00D2715C">
        <w:rPr>
          <w:rFonts w:ascii="Arial" w:hAnsi="Arial" w:cs="Arial"/>
          <w:color w:val="000000"/>
          <w:sz w:val="22"/>
          <w:szCs w:val="22"/>
        </w:rPr>
        <w:t>i zaburze</w:t>
      </w:r>
      <w:r w:rsidR="004D6718">
        <w:rPr>
          <w:rFonts w:ascii="Arial" w:hAnsi="Arial" w:cs="Arial"/>
          <w:color w:val="000000"/>
          <w:sz w:val="22"/>
          <w:szCs w:val="22"/>
        </w:rPr>
        <w:t>ń</w:t>
      </w:r>
      <w:r w:rsidRPr="00D2715C">
        <w:rPr>
          <w:rFonts w:ascii="Arial" w:hAnsi="Arial" w:cs="Arial"/>
          <w:color w:val="000000"/>
          <w:sz w:val="22"/>
          <w:szCs w:val="22"/>
        </w:rPr>
        <w:t xml:space="preserve"> przepływu wód w zbiornikach. Co więcej, w wyniku prognozowanych zmian klimatycznych będzie postępował zanik małych powierzchniowych zbiorników wodnych (bagien, stawów, oczek wodnych, małych płytkich jezior a także potoków i małych rzek). Stanowi to zagrożenie dla licznych gatunków</w:t>
      </w:r>
      <w:r w:rsidR="004D6718">
        <w:rPr>
          <w:rFonts w:ascii="Arial" w:hAnsi="Arial" w:cs="Arial"/>
          <w:color w:val="000000"/>
          <w:sz w:val="22"/>
          <w:szCs w:val="22"/>
        </w:rPr>
        <w:t>,</w:t>
      </w:r>
      <w:r w:rsidRPr="00D2715C">
        <w:rPr>
          <w:rFonts w:ascii="Arial" w:hAnsi="Arial" w:cs="Arial"/>
          <w:color w:val="000000"/>
          <w:sz w:val="22"/>
          <w:szCs w:val="22"/>
        </w:rPr>
        <w:t xml:space="preserve"> które bądź to pośrednio bytują na tych terenach, bądź korzystają z nich jako rezerwuarów wody pitnej i może skutkowa</w:t>
      </w:r>
      <w:r w:rsidR="004D6718">
        <w:rPr>
          <w:rFonts w:ascii="Arial" w:hAnsi="Arial" w:cs="Arial"/>
          <w:color w:val="000000"/>
          <w:sz w:val="22"/>
          <w:szCs w:val="22"/>
        </w:rPr>
        <w:t>ć</w:t>
      </w:r>
      <w:r w:rsidRPr="00D2715C">
        <w:rPr>
          <w:rFonts w:ascii="Arial" w:hAnsi="Arial" w:cs="Arial"/>
          <w:color w:val="000000"/>
          <w:sz w:val="22"/>
          <w:szCs w:val="22"/>
        </w:rPr>
        <w:t xml:space="preserve"> wyginięciem lub migracją gatunków.</w:t>
      </w:r>
    </w:p>
    <w:p w:rsidR="00D2715C" w:rsidRDefault="00D2715C" w:rsidP="009A30DD">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lang w:val="pl-PL"/>
        </w:rPr>
        <w:t xml:space="preserve">- </w:t>
      </w:r>
      <w:r w:rsidRPr="00D2715C">
        <w:rPr>
          <w:rFonts w:ascii="Arial" w:hAnsi="Arial" w:cs="Arial"/>
          <w:color w:val="000000"/>
          <w:sz w:val="22"/>
          <w:szCs w:val="22"/>
        </w:rPr>
        <w:t xml:space="preserve">W aspekcie potrzeb produkcji roślinnej najważniejsze są zmiany charakterystyk dwóch podstawowych elementów klimatu tj. temperatury i opadów. Przeprowadzone prognozy pokazują, że na skutek zwiększania się temperatury wydłuża się okres wegetacyjny. </w:t>
      </w:r>
      <w:r w:rsidR="00730ACD">
        <w:rPr>
          <w:rFonts w:ascii="Arial" w:hAnsi="Arial" w:cs="Arial"/>
          <w:color w:val="000000"/>
          <w:sz w:val="22"/>
          <w:szCs w:val="22"/>
        </w:rPr>
        <w:br/>
      </w:r>
      <w:r w:rsidRPr="00D2715C">
        <w:rPr>
          <w:rFonts w:ascii="Arial" w:hAnsi="Arial" w:cs="Arial"/>
          <w:color w:val="000000"/>
          <w:sz w:val="22"/>
          <w:szCs w:val="22"/>
        </w:rPr>
        <w:t>W wieloleciu 1971 – 2000 okres wegetacyjny w Polsce trwał 214 dni (średni dla całego kraju), natomiast w dekadach następujących po roku 2020 ma trwa</w:t>
      </w:r>
      <w:r w:rsidR="00730ACD">
        <w:rPr>
          <w:rFonts w:ascii="Arial" w:hAnsi="Arial" w:cs="Arial"/>
          <w:color w:val="000000"/>
          <w:sz w:val="22"/>
          <w:szCs w:val="22"/>
        </w:rPr>
        <w:t>ć</w:t>
      </w:r>
      <w:r w:rsidRPr="00D2715C">
        <w:rPr>
          <w:rFonts w:ascii="Arial" w:hAnsi="Arial" w:cs="Arial"/>
          <w:color w:val="000000"/>
          <w:sz w:val="22"/>
          <w:szCs w:val="22"/>
        </w:rPr>
        <w:t xml:space="preserve"> nawet 230 dni. Różnica długości pomiędzy tymi okresami wyniesie więc 16 dni. W związku z tym nastąpi przesunięcie zabiegów agrotechnicznych oraz zmiana produktywności upraw. W wyniku ww. zmian poprawią się warunki dla roślin ciepłolubnych takich jak kukurydza, słonecznik, soja, winorośle c</w:t>
      </w:r>
      <w:r w:rsidR="00730ACD">
        <w:rPr>
          <w:rFonts w:ascii="Arial" w:hAnsi="Arial" w:cs="Arial"/>
          <w:color w:val="000000"/>
          <w:sz w:val="22"/>
          <w:szCs w:val="22"/>
        </w:rPr>
        <w:t>zy pszenica, dzięki czemu jakość</w:t>
      </w:r>
      <w:r w:rsidRPr="00D2715C">
        <w:rPr>
          <w:rFonts w:ascii="Arial" w:hAnsi="Arial" w:cs="Arial"/>
          <w:color w:val="000000"/>
          <w:sz w:val="22"/>
          <w:szCs w:val="22"/>
        </w:rPr>
        <w:t xml:space="preserve"> plonów będzie lepsza od obecnie otrzymywanych. Rozpoczynający się wcześniej okres wegetacji zwiększy jednak zagrożenie upraw ze względu na występowanie późnych wiosennych przymrozków. Terytorialnie największe zmiany okresu wegetacji będą miały miejsce w północnej i północno zachodniej części Polski. Jednocześnie wraz ze wzrostem temperatury zwiększy się zagrożenie ze strony szkodników roślin uprawnych, które podobnie jak rośliny zareagują przyspieszeniem rozwoju i będą stanowi</w:t>
      </w:r>
      <w:r w:rsidR="00730ACD">
        <w:rPr>
          <w:rFonts w:ascii="Arial" w:hAnsi="Arial" w:cs="Arial"/>
          <w:color w:val="000000"/>
          <w:sz w:val="22"/>
          <w:szCs w:val="22"/>
        </w:rPr>
        <w:t>ć</w:t>
      </w:r>
      <w:r w:rsidRPr="00D2715C">
        <w:rPr>
          <w:rFonts w:ascii="Arial" w:hAnsi="Arial" w:cs="Arial"/>
          <w:color w:val="000000"/>
          <w:sz w:val="22"/>
          <w:szCs w:val="22"/>
        </w:rPr>
        <w:t xml:space="preserve"> większe zagrożenie dla upraw. Przewidywane zmiany klimatyczne </w:t>
      </w:r>
      <w:r w:rsidR="00730ACD">
        <w:rPr>
          <w:rFonts w:ascii="Arial" w:hAnsi="Arial" w:cs="Arial"/>
          <w:color w:val="000000"/>
          <w:sz w:val="22"/>
          <w:szCs w:val="22"/>
        </w:rPr>
        <w:br/>
      </w:r>
      <w:r w:rsidRPr="00D2715C">
        <w:rPr>
          <w:rFonts w:ascii="Arial" w:hAnsi="Arial" w:cs="Arial"/>
          <w:color w:val="000000"/>
          <w:sz w:val="22"/>
          <w:szCs w:val="22"/>
        </w:rPr>
        <w:t>i związany z nimi wzrost częstotliwości i intensywności susz w rolnictwie spowodują wzrost zapo</w:t>
      </w:r>
      <w:r w:rsidR="00730ACD">
        <w:rPr>
          <w:rFonts w:ascii="Arial" w:hAnsi="Arial" w:cs="Arial"/>
          <w:color w:val="000000"/>
          <w:sz w:val="22"/>
          <w:szCs w:val="22"/>
        </w:rPr>
        <w:t>trzebowania na wodę do nawodnień. Z obliczeń</w:t>
      </w:r>
      <w:r w:rsidRPr="00D2715C">
        <w:rPr>
          <w:rFonts w:ascii="Arial" w:hAnsi="Arial" w:cs="Arial"/>
          <w:color w:val="000000"/>
          <w:sz w:val="22"/>
          <w:szCs w:val="22"/>
        </w:rPr>
        <w:t xml:space="preserve"> prognostycznych wartości niedoborów </w:t>
      </w:r>
      <w:r w:rsidRPr="00D2715C">
        <w:rPr>
          <w:rFonts w:ascii="Arial" w:hAnsi="Arial" w:cs="Arial"/>
          <w:color w:val="000000"/>
          <w:sz w:val="22"/>
          <w:szCs w:val="22"/>
        </w:rPr>
        <w:lastRenderedPageBreak/>
        <w:t>wody w glebie dla wybranych roślin wynika, że następuje ciągły proces przesuszania się gleby i zwiększania zagrożenia suszą. Geograficznie problem ten może w największym stopniu dotkną</w:t>
      </w:r>
      <w:r w:rsidR="00730ACD">
        <w:rPr>
          <w:rFonts w:ascii="Arial" w:hAnsi="Arial" w:cs="Arial"/>
          <w:color w:val="000000"/>
          <w:sz w:val="22"/>
          <w:szCs w:val="22"/>
        </w:rPr>
        <w:t>ć W</w:t>
      </w:r>
      <w:r w:rsidRPr="00D2715C">
        <w:rPr>
          <w:rFonts w:ascii="Arial" w:hAnsi="Arial" w:cs="Arial"/>
          <w:color w:val="000000"/>
          <w:sz w:val="22"/>
          <w:szCs w:val="22"/>
        </w:rPr>
        <w:t xml:space="preserve">ojewództwa Wielkopolskiego, Kujaw oraz Polski </w:t>
      </w:r>
      <w:r w:rsidR="00730ACD">
        <w:rPr>
          <w:rFonts w:ascii="Arial" w:hAnsi="Arial" w:cs="Arial"/>
          <w:color w:val="000000"/>
          <w:sz w:val="22"/>
          <w:szCs w:val="22"/>
        </w:rPr>
        <w:t>Z</w:t>
      </w:r>
      <w:r w:rsidRPr="00D2715C">
        <w:rPr>
          <w:rFonts w:ascii="Arial" w:hAnsi="Arial" w:cs="Arial"/>
          <w:color w:val="000000"/>
          <w:sz w:val="22"/>
          <w:szCs w:val="22"/>
        </w:rPr>
        <w:t xml:space="preserve">achodniej i </w:t>
      </w:r>
      <w:r w:rsidR="00730ACD">
        <w:rPr>
          <w:rFonts w:ascii="Arial" w:hAnsi="Arial" w:cs="Arial"/>
          <w:color w:val="000000"/>
          <w:sz w:val="22"/>
          <w:szCs w:val="22"/>
        </w:rPr>
        <w:t>C</w:t>
      </w:r>
      <w:r w:rsidRPr="00D2715C">
        <w:rPr>
          <w:rFonts w:ascii="Arial" w:hAnsi="Arial" w:cs="Arial"/>
          <w:color w:val="000000"/>
          <w:sz w:val="22"/>
          <w:szCs w:val="22"/>
        </w:rPr>
        <w:t>entralnej. Analizując te wyniki prognozuje się wzrost strat w plonach w wyniku zagrożenia suszą rolniczą w dekadach następujących po roku 2020. Obok suszy także intensywne opady stanowią zagrożenie dla produkcji roślinnej. W związku ze wzrostem częstości występowania intensywnych opadów w okresie letnim, można oczekiwa</w:t>
      </w:r>
      <w:r w:rsidR="00730ACD">
        <w:rPr>
          <w:rFonts w:ascii="Arial" w:hAnsi="Arial" w:cs="Arial"/>
          <w:color w:val="000000"/>
          <w:sz w:val="22"/>
          <w:szCs w:val="22"/>
        </w:rPr>
        <w:t>ć</w:t>
      </w:r>
      <w:r w:rsidRPr="00D2715C">
        <w:rPr>
          <w:rFonts w:ascii="Arial" w:hAnsi="Arial" w:cs="Arial"/>
          <w:color w:val="000000"/>
          <w:sz w:val="22"/>
          <w:szCs w:val="22"/>
        </w:rPr>
        <w:t xml:space="preserve"> zwiększenia potrzeb odwadniania. Przeprowadzone analizy wskazały, że należy oczekiwa</w:t>
      </w:r>
      <w:r w:rsidR="00730ACD">
        <w:rPr>
          <w:rFonts w:ascii="Arial" w:hAnsi="Arial" w:cs="Arial"/>
          <w:color w:val="000000"/>
          <w:sz w:val="22"/>
          <w:szCs w:val="22"/>
        </w:rPr>
        <w:t>ć</w:t>
      </w:r>
      <w:r w:rsidRPr="00D2715C">
        <w:rPr>
          <w:rFonts w:ascii="Arial" w:hAnsi="Arial" w:cs="Arial"/>
          <w:color w:val="000000"/>
          <w:sz w:val="22"/>
          <w:szCs w:val="22"/>
        </w:rPr>
        <w:t xml:space="preserve"> zwiększenia częstości lat ze stratami plonów wynikających z niekorzystnego przebiegu pogody. W zakresie produkcji zwierzęcej zmiany klimatyczne, a tym samym zwiększenie zmienności plonowania upraw i pastwisk może wywoła</w:t>
      </w:r>
      <w:r w:rsidR="00730ACD">
        <w:rPr>
          <w:rFonts w:ascii="Arial" w:hAnsi="Arial" w:cs="Arial"/>
          <w:color w:val="000000"/>
          <w:sz w:val="22"/>
          <w:szCs w:val="22"/>
        </w:rPr>
        <w:t>ć</w:t>
      </w:r>
      <w:r w:rsidRPr="00D2715C">
        <w:rPr>
          <w:rFonts w:ascii="Arial" w:hAnsi="Arial" w:cs="Arial"/>
          <w:color w:val="000000"/>
          <w:sz w:val="22"/>
          <w:szCs w:val="22"/>
        </w:rPr>
        <w:t xml:space="preserve"> braki pasz w gospodarstwach i wzrost cen. Wzrost liczby dni </w:t>
      </w:r>
      <w:r w:rsidR="00730ACD">
        <w:rPr>
          <w:rFonts w:ascii="Arial" w:hAnsi="Arial" w:cs="Arial"/>
          <w:color w:val="000000"/>
          <w:sz w:val="22"/>
          <w:szCs w:val="22"/>
        </w:rPr>
        <w:t>bardzo upalnych będzie zwiększać</w:t>
      </w:r>
      <w:r w:rsidRPr="00D2715C">
        <w:rPr>
          <w:rFonts w:ascii="Arial" w:hAnsi="Arial" w:cs="Arial"/>
          <w:color w:val="000000"/>
          <w:sz w:val="22"/>
          <w:szCs w:val="22"/>
        </w:rPr>
        <w:t xml:space="preserve"> ryzyko wystąpienia stresu cieplnego</w:t>
      </w:r>
      <w:r w:rsidR="00730ACD">
        <w:rPr>
          <w:rFonts w:ascii="Arial" w:hAnsi="Arial" w:cs="Arial"/>
          <w:color w:val="000000"/>
          <w:sz w:val="22"/>
          <w:szCs w:val="22"/>
        </w:rPr>
        <w:t xml:space="preserve"> u zwierząt, co może spowodować</w:t>
      </w:r>
      <w:r w:rsidRPr="00D2715C">
        <w:rPr>
          <w:rFonts w:ascii="Arial" w:hAnsi="Arial" w:cs="Arial"/>
          <w:color w:val="000000"/>
          <w:sz w:val="22"/>
          <w:szCs w:val="22"/>
        </w:rPr>
        <w:t xml:space="preserve"> zmniejszenie produktywności stad. Zmiana warunków termicznych w okresie wegetacyjnym jak i w warunkach zimy może doprowadzi</w:t>
      </w:r>
      <w:r w:rsidR="00730ACD">
        <w:rPr>
          <w:rFonts w:ascii="Arial" w:hAnsi="Arial" w:cs="Arial"/>
          <w:color w:val="000000"/>
          <w:sz w:val="22"/>
          <w:szCs w:val="22"/>
        </w:rPr>
        <w:t>ć</w:t>
      </w:r>
      <w:r w:rsidRPr="00D2715C">
        <w:rPr>
          <w:rFonts w:ascii="Arial" w:hAnsi="Arial" w:cs="Arial"/>
          <w:color w:val="000000"/>
          <w:sz w:val="22"/>
          <w:szCs w:val="22"/>
        </w:rPr>
        <w:t xml:space="preserve"> do zwiększenia częstości występowania dotychczas mniej znaczących jednostek chorobotwórczych, wpływających na zdrowie zwierząt gospodarskich.</w:t>
      </w:r>
    </w:p>
    <w:p w:rsidR="00D2715C" w:rsidRDefault="00B236EF" w:rsidP="009A30DD">
      <w:pPr>
        <w:pStyle w:val="Tekstpodstawowy"/>
        <w:tabs>
          <w:tab w:val="left" w:pos="1146"/>
        </w:tabs>
        <w:spacing w:line="360" w:lineRule="auto"/>
        <w:jc w:val="both"/>
        <w:rPr>
          <w:rFonts w:ascii="Arial" w:hAnsi="Arial" w:cs="Arial"/>
          <w:color w:val="000000"/>
          <w:sz w:val="22"/>
          <w:szCs w:val="22"/>
          <w:lang w:val="pl-PL"/>
        </w:rPr>
      </w:pPr>
      <w:r w:rsidRPr="00B236EF">
        <w:rPr>
          <w:rFonts w:ascii="Arial" w:hAnsi="Arial" w:cs="Arial"/>
          <w:color w:val="000000"/>
          <w:sz w:val="22"/>
          <w:szCs w:val="22"/>
        </w:rPr>
        <w:t xml:space="preserve">Wyniki prognoz pokazują, że do roku 2030 zmiany klimatu będą miały dwojaki, pozytywny </w:t>
      </w:r>
      <w:r w:rsidR="00730ACD">
        <w:rPr>
          <w:rFonts w:ascii="Arial" w:hAnsi="Arial" w:cs="Arial"/>
          <w:color w:val="000000"/>
          <w:sz w:val="22"/>
          <w:szCs w:val="22"/>
        </w:rPr>
        <w:br/>
      </w:r>
      <w:r w:rsidRPr="00B236EF">
        <w:rPr>
          <w:rFonts w:ascii="Arial" w:hAnsi="Arial" w:cs="Arial"/>
          <w:color w:val="000000"/>
          <w:sz w:val="22"/>
          <w:szCs w:val="22"/>
        </w:rPr>
        <w:t>i negatywny</w:t>
      </w:r>
      <w:r w:rsidR="00730ACD">
        <w:rPr>
          <w:rFonts w:ascii="Arial" w:hAnsi="Arial" w:cs="Arial"/>
          <w:color w:val="000000"/>
          <w:sz w:val="22"/>
          <w:szCs w:val="22"/>
        </w:rPr>
        <w:t xml:space="preserve"> wpływ na gospodarkę i społeczeń</w:t>
      </w:r>
      <w:r w:rsidRPr="00B236EF">
        <w:rPr>
          <w:rFonts w:ascii="Arial" w:hAnsi="Arial" w:cs="Arial"/>
          <w:color w:val="000000"/>
          <w:sz w:val="22"/>
          <w:szCs w:val="22"/>
        </w:rPr>
        <w:t>stwo.</w:t>
      </w:r>
      <w:r>
        <w:rPr>
          <w:rFonts w:ascii="Arial" w:hAnsi="Arial" w:cs="Arial"/>
          <w:color w:val="000000"/>
          <w:sz w:val="22"/>
          <w:szCs w:val="22"/>
        </w:rPr>
        <w:t xml:space="preserve"> </w:t>
      </w:r>
      <w:r w:rsidRPr="00B236EF">
        <w:rPr>
          <w:rFonts w:ascii="Arial" w:hAnsi="Arial" w:cs="Arial"/>
          <w:color w:val="000000"/>
          <w:sz w:val="22"/>
          <w:szCs w:val="22"/>
        </w:rPr>
        <w:t xml:space="preserve">Wzrost średniej temperatury powietrza będzie miał pozytywne skutki m.in. w postaci wydłużenia okresu wegetacyjnego, skrócenia okresu grzewczego oraz wydłużeniu sezonu turystycznego. Dominujące są jednak przewidywane negatywne konsekwencje zmian klimatu. Ze zmianami klimatycznymi wiążą się niekorzystne zmiany warunków hydrologicznych. Wprawdzie roczne sumy opadów nie ulegają zasadniczym zmianom jednak ich charakter staje się bardziej losowy </w:t>
      </w:r>
      <w:r w:rsidR="00730ACD">
        <w:rPr>
          <w:rFonts w:ascii="Arial" w:hAnsi="Arial" w:cs="Arial"/>
          <w:color w:val="000000"/>
          <w:sz w:val="22"/>
          <w:szCs w:val="22"/>
        </w:rPr>
        <w:br/>
      </w:r>
      <w:r w:rsidRPr="00B236EF">
        <w:rPr>
          <w:rFonts w:ascii="Arial" w:hAnsi="Arial" w:cs="Arial"/>
          <w:color w:val="000000"/>
          <w:sz w:val="22"/>
          <w:szCs w:val="22"/>
        </w:rPr>
        <w:t>i nierównomierny, czego skutkiem są dłuższe okresy bezopadowe, przerywane gwałtownymi i nawalnymi opadami. Poziom wód gruntowych będzie się obniżał, co ne</w:t>
      </w:r>
      <w:r w:rsidR="00730ACD">
        <w:rPr>
          <w:rFonts w:ascii="Arial" w:hAnsi="Arial" w:cs="Arial"/>
          <w:color w:val="000000"/>
          <w:sz w:val="22"/>
          <w:szCs w:val="22"/>
        </w:rPr>
        <w:t>gatywnie wpłynie na różnorodność</w:t>
      </w:r>
      <w:r w:rsidRPr="00B236EF">
        <w:rPr>
          <w:rFonts w:ascii="Arial" w:hAnsi="Arial" w:cs="Arial"/>
          <w:color w:val="000000"/>
          <w:sz w:val="22"/>
          <w:szCs w:val="22"/>
        </w:rPr>
        <w:t xml:space="preserve"> biologiczną i formy ochrony przyrody w szczególności na zbiorniki wodne </w:t>
      </w:r>
      <w:r w:rsidR="00730ACD">
        <w:rPr>
          <w:rFonts w:ascii="Arial" w:hAnsi="Arial" w:cs="Arial"/>
          <w:color w:val="000000"/>
          <w:sz w:val="22"/>
          <w:szCs w:val="22"/>
        </w:rPr>
        <w:br/>
      </w:r>
      <w:r w:rsidRPr="00B236EF">
        <w:rPr>
          <w:rFonts w:ascii="Arial" w:hAnsi="Arial" w:cs="Arial"/>
          <w:color w:val="000000"/>
          <w:sz w:val="22"/>
          <w:szCs w:val="22"/>
        </w:rPr>
        <w:t xml:space="preserve">i tereny podmokłe. </w:t>
      </w:r>
      <w:r w:rsidR="00730ACD">
        <w:rPr>
          <w:rFonts w:ascii="Arial" w:hAnsi="Arial" w:cs="Arial"/>
          <w:color w:val="000000"/>
          <w:sz w:val="22"/>
          <w:szCs w:val="22"/>
        </w:rPr>
        <w:t>Zmiany będzie można zaobserwować</w:t>
      </w:r>
      <w:r w:rsidRPr="00B236EF">
        <w:rPr>
          <w:rFonts w:ascii="Arial" w:hAnsi="Arial" w:cs="Arial"/>
          <w:color w:val="000000"/>
          <w:sz w:val="22"/>
          <w:szCs w:val="22"/>
        </w:rPr>
        <w:t xml:space="preserve"> również w porze zimowej, gdzie skróci się okres zalegani</w:t>
      </w:r>
      <w:r w:rsidR="00730ACD">
        <w:rPr>
          <w:rFonts w:ascii="Arial" w:hAnsi="Arial" w:cs="Arial"/>
          <w:color w:val="000000"/>
          <w:sz w:val="22"/>
          <w:szCs w:val="22"/>
        </w:rPr>
        <w:t>a pokrywy śnieżnej i jej grubość</w:t>
      </w:r>
      <w:r w:rsidRPr="00B236EF">
        <w:rPr>
          <w:rFonts w:ascii="Arial" w:hAnsi="Arial" w:cs="Arial"/>
          <w:color w:val="000000"/>
          <w:sz w:val="22"/>
          <w:szCs w:val="22"/>
        </w:rPr>
        <w:t>, oraz nasili się proces ewaporacji, co wpłynie na spadek zasobów wodnych kraju.</w:t>
      </w:r>
      <w:r>
        <w:rPr>
          <w:rFonts w:ascii="Arial" w:hAnsi="Arial" w:cs="Arial"/>
          <w:color w:val="000000"/>
          <w:sz w:val="22"/>
          <w:szCs w:val="22"/>
        </w:rPr>
        <w:t xml:space="preserve"> </w:t>
      </w:r>
      <w:r w:rsidRPr="00B236EF">
        <w:rPr>
          <w:rFonts w:ascii="Arial" w:hAnsi="Arial" w:cs="Arial"/>
          <w:color w:val="000000"/>
          <w:sz w:val="22"/>
          <w:szCs w:val="22"/>
        </w:rPr>
        <w:t>Jednocześnie efektem zmian klimatu będzie zwiększanie częstotliwości występowania ekstremalnych zjawisk pogodowych i katastrof, które będą miały istotny wpływ na obszary wrażliwe i gospodarkę kraju. Podstawowe znaczenie będą miały ulewne deszcze ni</w:t>
      </w:r>
      <w:r w:rsidR="00730ACD">
        <w:rPr>
          <w:rFonts w:ascii="Arial" w:hAnsi="Arial" w:cs="Arial"/>
          <w:color w:val="000000"/>
          <w:sz w:val="22"/>
          <w:szCs w:val="22"/>
        </w:rPr>
        <w:t>osące ryzyko powodzi i podtopień</w:t>
      </w:r>
      <w:r w:rsidRPr="00B236EF">
        <w:rPr>
          <w:rFonts w:ascii="Arial" w:hAnsi="Arial" w:cs="Arial"/>
          <w:color w:val="000000"/>
          <w:sz w:val="22"/>
          <w:szCs w:val="22"/>
        </w:rPr>
        <w:t xml:space="preserve"> lub osuwisk – głównie na obszarach górskich i wyżynnych</w:t>
      </w:r>
      <w:r w:rsidR="00730ACD">
        <w:rPr>
          <w:rFonts w:ascii="Arial" w:hAnsi="Arial" w:cs="Arial"/>
          <w:color w:val="000000"/>
          <w:sz w:val="22"/>
          <w:szCs w:val="22"/>
        </w:rPr>
        <w:t>,</w:t>
      </w:r>
      <w:r w:rsidRPr="00B236EF">
        <w:rPr>
          <w:rFonts w:ascii="Arial" w:hAnsi="Arial" w:cs="Arial"/>
          <w:color w:val="000000"/>
          <w:sz w:val="22"/>
          <w:szCs w:val="22"/>
        </w:rPr>
        <w:t xml:space="preserve"> ale także na zboczach dolin rzecznych i na klifach wzdłuż brzegu morskiego. Coraz częściej będzie można zaobserwowa</w:t>
      </w:r>
      <w:r w:rsidR="00730ACD">
        <w:rPr>
          <w:rFonts w:ascii="Arial" w:hAnsi="Arial" w:cs="Arial"/>
          <w:color w:val="000000"/>
          <w:sz w:val="22"/>
          <w:szCs w:val="22"/>
        </w:rPr>
        <w:t>ć</w:t>
      </w:r>
      <w:r w:rsidRPr="00B236EF">
        <w:rPr>
          <w:rFonts w:ascii="Arial" w:hAnsi="Arial" w:cs="Arial"/>
          <w:color w:val="000000"/>
          <w:sz w:val="22"/>
          <w:szCs w:val="22"/>
        </w:rPr>
        <w:t xml:space="preserve"> silne wiatry a nawet towarzyszące im incydentalnie trąby powietrzne i wyładowania atmosferyczne, które mogą znacząco wpłyną</w:t>
      </w:r>
      <w:r w:rsidR="00730ACD">
        <w:rPr>
          <w:rFonts w:ascii="Arial" w:hAnsi="Arial" w:cs="Arial"/>
          <w:color w:val="000000"/>
          <w:sz w:val="22"/>
          <w:szCs w:val="22"/>
        </w:rPr>
        <w:t>ć</w:t>
      </w:r>
      <w:r w:rsidRPr="00B236EF">
        <w:rPr>
          <w:rFonts w:ascii="Arial" w:hAnsi="Arial" w:cs="Arial"/>
          <w:color w:val="000000"/>
          <w:sz w:val="22"/>
          <w:szCs w:val="22"/>
        </w:rPr>
        <w:t xml:space="preserve"> m.in. na budownictwo oraz infrastrukturę energetyczną </w:t>
      </w:r>
      <w:r w:rsidR="00730ACD">
        <w:rPr>
          <w:rFonts w:ascii="Arial" w:hAnsi="Arial" w:cs="Arial"/>
          <w:color w:val="000000"/>
          <w:sz w:val="22"/>
          <w:szCs w:val="22"/>
        </w:rPr>
        <w:br/>
      </w:r>
      <w:r w:rsidRPr="00B236EF">
        <w:rPr>
          <w:rFonts w:ascii="Arial" w:hAnsi="Arial" w:cs="Arial"/>
          <w:color w:val="000000"/>
          <w:sz w:val="22"/>
          <w:szCs w:val="22"/>
        </w:rPr>
        <w:t xml:space="preserve">i transportową. Bezpośrednie negatywne skutki zmian klimatu to również nasilenie się </w:t>
      </w:r>
      <w:r w:rsidRPr="00B236EF">
        <w:rPr>
          <w:rFonts w:ascii="Arial" w:hAnsi="Arial" w:cs="Arial"/>
          <w:color w:val="000000"/>
          <w:sz w:val="22"/>
          <w:szCs w:val="22"/>
        </w:rPr>
        <w:lastRenderedPageBreak/>
        <w:t xml:space="preserve">zjawiska eutrofizacji wód śródlądowych i wód przybrzeża, zwiększenie zagrożenia dla życia </w:t>
      </w:r>
      <w:r w:rsidR="00730ACD">
        <w:rPr>
          <w:rFonts w:ascii="Arial" w:hAnsi="Arial" w:cs="Arial"/>
          <w:color w:val="000000"/>
          <w:sz w:val="22"/>
          <w:szCs w:val="22"/>
        </w:rPr>
        <w:br/>
      </w:r>
      <w:r w:rsidRPr="00B236EF">
        <w:rPr>
          <w:rFonts w:ascii="Arial" w:hAnsi="Arial" w:cs="Arial"/>
          <w:color w:val="000000"/>
          <w:sz w:val="22"/>
          <w:szCs w:val="22"/>
        </w:rPr>
        <w:t>i zdrowia w wyniku stresu termicznego i wzrostu zanieczyszczeo powietrza, większe zapotrzebowanie na energię elektryczną w porze letniej, zmniejszenie potencjału chłodniczego elektrowni</w:t>
      </w:r>
      <w:r w:rsidR="00730ACD">
        <w:rPr>
          <w:rFonts w:ascii="Arial" w:hAnsi="Arial" w:cs="Arial"/>
          <w:color w:val="000000"/>
          <w:sz w:val="22"/>
          <w:szCs w:val="22"/>
        </w:rPr>
        <w:t>,</w:t>
      </w:r>
      <w:r w:rsidRPr="00B236EF">
        <w:rPr>
          <w:rFonts w:ascii="Arial" w:hAnsi="Arial" w:cs="Arial"/>
          <w:color w:val="000000"/>
          <w:sz w:val="22"/>
          <w:szCs w:val="22"/>
        </w:rPr>
        <w:t xml:space="preserve"> czego skutkiem będzie spadek mocy produkcyjnej i wiele innych.</w:t>
      </w:r>
    </w:p>
    <w:p w:rsidR="00B236EF" w:rsidRDefault="00B236EF" w:rsidP="009A30DD">
      <w:pPr>
        <w:pStyle w:val="Tekstpodstawowy"/>
        <w:tabs>
          <w:tab w:val="left" w:pos="1146"/>
        </w:tabs>
        <w:spacing w:line="360" w:lineRule="auto"/>
        <w:jc w:val="both"/>
        <w:rPr>
          <w:rFonts w:ascii="Arial" w:hAnsi="Arial" w:cs="Arial"/>
          <w:color w:val="000000"/>
          <w:sz w:val="22"/>
          <w:szCs w:val="22"/>
          <w:lang w:val="pl-PL"/>
        </w:rPr>
      </w:pPr>
      <w:r w:rsidRPr="00B236EF">
        <w:rPr>
          <w:rFonts w:ascii="Arial" w:hAnsi="Arial" w:cs="Arial"/>
          <w:color w:val="000000"/>
          <w:sz w:val="22"/>
          <w:szCs w:val="22"/>
        </w:rPr>
        <w:t>Jednym z kluczowych wyzwa</w:t>
      </w:r>
      <w:r w:rsidR="00730ACD">
        <w:rPr>
          <w:rFonts w:ascii="Arial" w:hAnsi="Arial" w:cs="Arial"/>
          <w:color w:val="000000"/>
          <w:sz w:val="22"/>
          <w:szCs w:val="22"/>
        </w:rPr>
        <w:t>ń</w:t>
      </w:r>
      <w:r w:rsidRPr="00B236EF">
        <w:rPr>
          <w:rFonts w:ascii="Arial" w:hAnsi="Arial" w:cs="Arial"/>
          <w:color w:val="000000"/>
          <w:sz w:val="22"/>
          <w:szCs w:val="22"/>
        </w:rPr>
        <w:t xml:space="preserve"> polityki rozwoju w Polsce w najbliższych latach będzie zapewnienie wzrostu gospodarczego z zachowaniem i efektywnym wykorzystaniem zasobów środowiska oraz adaptacją do zmian klimatu. Odpowiedzią na to wyzwanie są określone </w:t>
      </w:r>
      <w:r w:rsidR="00730ACD">
        <w:rPr>
          <w:rFonts w:ascii="Arial" w:hAnsi="Arial" w:cs="Arial"/>
          <w:color w:val="000000"/>
          <w:sz w:val="22"/>
          <w:szCs w:val="22"/>
        </w:rPr>
        <w:br/>
      </w:r>
      <w:r w:rsidRPr="00B236EF">
        <w:rPr>
          <w:rFonts w:ascii="Arial" w:hAnsi="Arial" w:cs="Arial"/>
          <w:color w:val="000000"/>
          <w:sz w:val="22"/>
          <w:szCs w:val="22"/>
        </w:rPr>
        <w:t>w niniejszym rozdziale cele, które będą osiągalne jedynie poprzez prowadzenie działa</w:t>
      </w:r>
      <w:r w:rsidR="00730ACD">
        <w:rPr>
          <w:rFonts w:ascii="Arial" w:hAnsi="Arial" w:cs="Arial"/>
          <w:color w:val="000000"/>
          <w:sz w:val="22"/>
          <w:szCs w:val="22"/>
        </w:rPr>
        <w:t>ń</w:t>
      </w:r>
      <w:r w:rsidRPr="00B236EF">
        <w:rPr>
          <w:rFonts w:ascii="Arial" w:hAnsi="Arial" w:cs="Arial"/>
          <w:color w:val="000000"/>
          <w:sz w:val="22"/>
          <w:szCs w:val="22"/>
        </w:rPr>
        <w:t xml:space="preserve"> na poziomie krajowym, regionalnym i lokalnym.</w:t>
      </w:r>
    </w:p>
    <w:p w:rsidR="00B236EF" w:rsidRDefault="00B236EF" w:rsidP="009A30DD">
      <w:pPr>
        <w:pStyle w:val="Tekstpodstawowy"/>
        <w:tabs>
          <w:tab w:val="left" w:pos="1146"/>
        </w:tabs>
        <w:spacing w:line="360" w:lineRule="auto"/>
        <w:jc w:val="both"/>
        <w:rPr>
          <w:rFonts w:ascii="Arial" w:hAnsi="Arial" w:cs="Arial"/>
          <w:color w:val="000000"/>
          <w:sz w:val="22"/>
          <w:szCs w:val="22"/>
          <w:lang w:val="pl-PL"/>
        </w:rPr>
      </w:pPr>
      <w:r w:rsidRPr="00B236EF">
        <w:rPr>
          <w:rFonts w:ascii="Arial" w:hAnsi="Arial" w:cs="Arial"/>
          <w:color w:val="000000"/>
          <w:sz w:val="22"/>
          <w:szCs w:val="22"/>
        </w:rPr>
        <w:t>Celem głównym SPA jest zapewnienie zrównoważonego rozwoju oraz efektywnego funkcjonowania gospodarki i społeczeństwa w warunkach zmian klimatu.</w:t>
      </w:r>
    </w:p>
    <w:p w:rsidR="00B236EF" w:rsidRDefault="00917E8C" w:rsidP="009A30DD">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lang w:val="pl-PL"/>
        </w:rPr>
        <w:t xml:space="preserve">Działania adaptacyjne i wybrane obszary strategii wymienione w dokumencie, powiazane </w:t>
      </w:r>
      <w:r w:rsidR="00730ACD">
        <w:rPr>
          <w:rFonts w:ascii="Arial" w:hAnsi="Arial" w:cs="Arial"/>
          <w:color w:val="000000"/>
          <w:sz w:val="22"/>
          <w:szCs w:val="22"/>
          <w:lang w:val="pl-PL"/>
        </w:rPr>
        <w:br/>
        <w:t>z przedmiotową zmianą</w:t>
      </w:r>
      <w:r>
        <w:rPr>
          <w:rFonts w:ascii="Arial" w:hAnsi="Arial" w:cs="Arial"/>
          <w:color w:val="000000"/>
          <w:sz w:val="22"/>
          <w:szCs w:val="22"/>
          <w:lang w:val="pl-PL"/>
        </w:rPr>
        <w:t xml:space="preserve"> studium:</w:t>
      </w:r>
    </w:p>
    <w:p w:rsidR="00917E8C" w:rsidRDefault="00917E8C" w:rsidP="009A30DD">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lang w:val="pl-PL"/>
        </w:rPr>
        <w:t xml:space="preserve">- </w:t>
      </w:r>
      <w:r w:rsidRPr="00917E8C">
        <w:rPr>
          <w:rFonts w:ascii="Arial" w:hAnsi="Arial" w:cs="Arial"/>
          <w:color w:val="000000"/>
          <w:sz w:val="22"/>
          <w:szCs w:val="22"/>
        </w:rPr>
        <w:t>Zachowanie bogactwa różnorodności biologicznej, w tym wielofunkcyjna gospodarka leśna.</w:t>
      </w:r>
    </w:p>
    <w:p w:rsidR="00B236EF" w:rsidRDefault="00917E8C" w:rsidP="009A30DD">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lang w:val="pl-PL"/>
        </w:rPr>
        <w:t xml:space="preserve">- </w:t>
      </w:r>
      <w:r w:rsidRPr="00917E8C">
        <w:rPr>
          <w:rFonts w:ascii="Arial" w:hAnsi="Arial" w:cs="Arial"/>
          <w:color w:val="000000"/>
          <w:sz w:val="22"/>
          <w:szCs w:val="22"/>
        </w:rPr>
        <w:t>Ochrona środowiska naturalnego w sektorze rolniczym i różnorodności biologicznej na obszarach wiejskich</w:t>
      </w:r>
      <w:r w:rsidR="00730ACD">
        <w:rPr>
          <w:rFonts w:ascii="Arial" w:hAnsi="Arial" w:cs="Arial"/>
          <w:color w:val="000000"/>
          <w:sz w:val="22"/>
          <w:szCs w:val="22"/>
        </w:rPr>
        <w:t>.</w:t>
      </w:r>
    </w:p>
    <w:p w:rsidR="00B236EF" w:rsidRDefault="00917E8C" w:rsidP="009A30DD">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lang w:val="pl-PL"/>
        </w:rPr>
        <w:t xml:space="preserve">- </w:t>
      </w:r>
      <w:r w:rsidRPr="00917E8C">
        <w:rPr>
          <w:rFonts w:ascii="Arial" w:hAnsi="Arial" w:cs="Arial"/>
          <w:color w:val="000000"/>
          <w:sz w:val="22"/>
          <w:szCs w:val="22"/>
        </w:rPr>
        <w:t>Adaptacja rolnictwa i rybactwa do zmian klimatu oraz ich udział w przeciwdziałaniu tym zmianom</w:t>
      </w:r>
      <w:r w:rsidR="00730ACD">
        <w:rPr>
          <w:rFonts w:ascii="Arial" w:hAnsi="Arial" w:cs="Arial"/>
          <w:color w:val="000000"/>
          <w:sz w:val="22"/>
          <w:szCs w:val="22"/>
        </w:rPr>
        <w:t>.</w:t>
      </w:r>
    </w:p>
    <w:p w:rsidR="00917E8C" w:rsidRDefault="00917E8C" w:rsidP="009A30DD">
      <w:pPr>
        <w:pStyle w:val="Tekstpodstawowy"/>
        <w:tabs>
          <w:tab w:val="left" w:pos="1146"/>
        </w:tabs>
        <w:spacing w:line="360" w:lineRule="auto"/>
        <w:jc w:val="both"/>
        <w:rPr>
          <w:rFonts w:ascii="Arial" w:hAnsi="Arial" w:cs="Arial"/>
          <w:color w:val="000000"/>
          <w:sz w:val="22"/>
          <w:szCs w:val="22"/>
        </w:rPr>
      </w:pPr>
      <w:r>
        <w:rPr>
          <w:rFonts w:ascii="Arial" w:hAnsi="Arial" w:cs="Arial"/>
          <w:color w:val="000000"/>
          <w:sz w:val="22"/>
          <w:szCs w:val="22"/>
          <w:lang w:val="pl-PL"/>
        </w:rPr>
        <w:t xml:space="preserve">- </w:t>
      </w:r>
      <w:r w:rsidRPr="00917E8C">
        <w:rPr>
          <w:rFonts w:ascii="Arial" w:hAnsi="Arial" w:cs="Arial"/>
          <w:color w:val="000000"/>
          <w:sz w:val="22"/>
          <w:szCs w:val="22"/>
        </w:rPr>
        <w:t xml:space="preserve">Kontynuacja wdrażania oraz rozwijanie instrumentów ochrony przestrzeni rolniczej, leśnej </w:t>
      </w:r>
      <w:r w:rsidR="00730ACD">
        <w:rPr>
          <w:rFonts w:ascii="Arial" w:hAnsi="Arial" w:cs="Arial"/>
          <w:color w:val="000000"/>
          <w:sz w:val="22"/>
          <w:szCs w:val="22"/>
        </w:rPr>
        <w:br/>
      </w:r>
      <w:r w:rsidRPr="00917E8C">
        <w:rPr>
          <w:rFonts w:ascii="Arial" w:hAnsi="Arial" w:cs="Arial"/>
          <w:color w:val="000000"/>
          <w:sz w:val="22"/>
          <w:szCs w:val="22"/>
        </w:rPr>
        <w:t>i zasobów glebowych dużej wartości</w:t>
      </w:r>
      <w:r w:rsidR="00730ACD">
        <w:rPr>
          <w:rFonts w:ascii="Arial" w:hAnsi="Arial" w:cs="Arial"/>
          <w:color w:val="000000"/>
          <w:sz w:val="22"/>
          <w:szCs w:val="22"/>
        </w:rPr>
        <w:t xml:space="preserve"> produkcyjnej.</w:t>
      </w:r>
    </w:p>
    <w:p w:rsidR="00917E8C" w:rsidRDefault="00917E8C" w:rsidP="009A30DD">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rPr>
        <w:t xml:space="preserve">- </w:t>
      </w:r>
      <w:r w:rsidRPr="00917E8C">
        <w:rPr>
          <w:rFonts w:ascii="Arial" w:hAnsi="Arial" w:cs="Arial"/>
          <w:color w:val="000000"/>
          <w:sz w:val="22"/>
          <w:szCs w:val="22"/>
        </w:rPr>
        <w:t>Kontynuacja programu ochrony gleb przed erozją, kontynuowanie i rozszerzenie programu małej retencji i retencji glebowej zwłaszcza w lasach i użytkach zielonych.</w:t>
      </w:r>
    </w:p>
    <w:p w:rsidR="00917E8C" w:rsidRDefault="00917E8C" w:rsidP="009A30DD">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lang w:val="pl-PL"/>
        </w:rPr>
        <w:t xml:space="preserve">- </w:t>
      </w:r>
      <w:r w:rsidRPr="00917E8C">
        <w:rPr>
          <w:rFonts w:ascii="Arial" w:hAnsi="Arial" w:cs="Arial"/>
          <w:color w:val="000000"/>
          <w:sz w:val="22"/>
          <w:szCs w:val="22"/>
        </w:rPr>
        <w:t>Rozwój infrastruktury wodno-melioracyjnej i innej łagodzącej zagrożenia naturalne</w:t>
      </w:r>
      <w:r w:rsidR="00730ACD">
        <w:rPr>
          <w:rFonts w:ascii="Arial" w:hAnsi="Arial" w:cs="Arial"/>
          <w:color w:val="000000"/>
          <w:sz w:val="22"/>
          <w:szCs w:val="22"/>
        </w:rPr>
        <w:t>.</w:t>
      </w:r>
    </w:p>
    <w:p w:rsidR="00917E8C" w:rsidRDefault="00917E8C" w:rsidP="009A30DD">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lang w:val="pl-PL"/>
        </w:rPr>
        <w:t xml:space="preserve">- </w:t>
      </w:r>
      <w:r w:rsidR="00A77811" w:rsidRPr="00A77811">
        <w:rPr>
          <w:rFonts w:ascii="Arial" w:hAnsi="Arial" w:cs="Arial"/>
          <w:color w:val="000000"/>
          <w:sz w:val="22"/>
          <w:szCs w:val="22"/>
        </w:rPr>
        <w:t>Monitoring, kontrola i przeciwdziałanie rozprzestrzenianiu się gatunków obcych, które zagrażają rodzimym gatunkom lub siedliskom przyrodniczym.</w:t>
      </w:r>
    </w:p>
    <w:p w:rsidR="00B236EF" w:rsidRDefault="00A77811" w:rsidP="009A30DD">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lang w:val="pl-PL"/>
        </w:rPr>
        <w:t xml:space="preserve">- </w:t>
      </w:r>
      <w:r w:rsidR="00730ACD">
        <w:rPr>
          <w:rFonts w:ascii="Arial" w:hAnsi="Arial" w:cs="Arial"/>
          <w:color w:val="000000"/>
          <w:sz w:val="22"/>
          <w:szCs w:val="22"/>
          <w:lang w:val="pl-PL"/>
        </w:rPr>
        <w:t>O</w:t>
      </w:r>
      <w:r w:rsidRPr="00A77811">
        <w:rPr>
          <w:rFonts w:ascii="Arial" w:hAnsi="Arial" w:cs="Arial"/>
          <w:color w:val="000000"/>
          <w:sz w:val="22"/>
          <w:szCs w:val="22"/>
        </w:rPr>
        <w:t>graniczenie skutków zagroże</w:t>
      </w:r>
      <w:r w:rsidR="00730ACD">
        <w:rPr>
          <w:rFonts w:ascii="Arial" w:hAnsi="Arial" w:cs="Arial"/>
          <w:color w:val="000000"/>
          <w:sz w:val="22"/>
          <w:szCs w:val="22"/>
        </w:rPr>
        <w:t>ń</w:t>
      </w:r>
      <w:r w:rsidRPr="00A77811">
        <w:rPr>
          <w:rFonts w:ascii="Arial" w:hAnsi="Arial" w:cs="Arial"/>
          <w:color w:val="000000"/>
          <w:sz w:val="22"/>
          <w:szCs w:val="22"/>
        </w:rPr>
        <w:t xml:space="preserve"> w rolnictwie, lasach i ekosystemach wynikających </w:t>
      </w:r>
      <w:r w:rsidR="00730ACD">
        <w:rPr>
          <w:rFonts w:ascii="Arial" w:hAnsi="Arial" w:cs="Arial"/>
          <w:color w:val="000000"/>
          <w:sz w:val="22"/>
          <w:szCs w:val="22"/>
        </w:rPr>
        <w:br/>
      </w:r>
      <w:r w:rsidRPr="00A77811">
        <w:rPr>
          <w:rFonts w:ascii="Arial" w:hAnsi="Arial" w:cs="Arial"/>
          <w:color w:val="000000"/>
          <w:sz w:val="22"/>
          <w:szCs w:val="22"/>
        </w:rPr>
        <w:t>z pojawiania si</w:t>
      </w:r>
      <w:r w:rsidR="00730ACD">
        <w:rPr>
          <w:rFonts w:ascii="Arial" w:hAnsi="Arial" w:cs="Arial"/>
          <w:color w:val="000000"/>
          <w:sz w:val="22"/>
          <w:szCs w:val="22"/>
        </w:rPr>
        <w:t>ę inwazyjnych gatunków i chorób.</w:t>
      </w:r>
    </w:p>
    <w:p w:rsidR="00730ACD" w:rsidRDefault="00A77811" w:rsidP="009A30DD">
      <w:pPr>
        <w:pStyle w:val="Tekstpodstawowy"/>
        <w:tabs>
          <w:tab w:val="left" w:pos="1146"/>
        </w:tabs>
        <w:spacing w:line="360" w:lineRule="auto"/>
        <w:jc w:val="both"/>
        <w:rPr>
          <w:rFonts w:ascii="Arial" w:hAnsi="Arial" w:cs="Arial"/>
          <w:color w:val="000000"/>
          <w:sz w:val="22"/>
          <w:szCs w:val="22"/>
        </w:rPr>
      </w:pPr>
      <w:r>
        <w:rPr>
          <w:rFonts w:ascii="Arial" w:hAnsi="Arial" w:cs="Arial"/>
          <w:color w:val="000000"/>
          <w:sz w:val="22"/>
          <w:szCs w:val="22"/>
          <w:lang w:val="pl-PL"/>
        </w:rPr>
        <w:t xml:space="preserve">- </w:t>
      </w:r>
      <w:r w:rsidR="00730ACD">
        <w:rPr>
          <w:rFonts w:ascii="Arial" w:hAnsi="Arial" w:cs="Arial"/>
          <w:color w:val="000000"/>
          <w:sz w:val="22"/>
          <w:szCs w:val="22"/>
        </w:rPr>
        <w:t>P</w:t>
      </w:r>
      <w:r w:rsidRPr="00A77811">
        <w:rPr>
          <w:rFonts w:ascii="Arial" w:hAnsi="Arial" w:cs="Arial"/>
          <w:color w:val="000000"/>
          <w:sz w:val="22"/>
          <w:szCs w:val="22"/>
        </w:rPr>
        <w:t>romocja właściwego gospodarowania na obszarach rolnych, wsparcie technologiczne gospodarstw oraz doradztwo technologiczne uwzględniające aspekty dostosowania budownictwa i produkcji rolnej do zmieniają</w:t>
      </w:r>
      <w:r w:rsidR="00730ACD">
        <w:rPr>
          <w:rFonts w:ascii="Arial" w:hAnsi="Arial" w:cs="Arial"/>
          <w:color w:val="000000"/>
          <w:sz w:val="22"/>
          <w:szCs w:val="22"/>
        </w:rPr>
        <w:t>cych się warunków klimatycznych.</w:t>
      </w:r>
    </w:p>
    <w:p w:rsidR="00A77811" w:rsidRDefault="00730ACD" w:rsidP="009A30DD">
      <w:pPr>
        <w:pStyle w:val="Tekstpodstawowy"/>
        <w:tabs>
          <w:tab w:val="left" w:pos="1146"/>
        </w:tabs>
        <w:spacing w:line="360" w:lineRule="auto"/>
        <w:jc w:val="both"/>
        <w:rPr>
          <w:rFonts w:ascii="Arial" w:hAnsi="Arial" w:cs="Arial"/>
          <w:color w:val="000000"/>
          <w:sz w:val="22"/>
          <w:szCs w:val="22"/>
        </w:rPr>
      </w:pPr>
      <w:r>
        <w:rPr>
          <w:rFonts w:ascii="Arial" w:hAnsi="Arial" w:cs="Arial"/>
          <w:color w:val="000000"/>
          <w:sz w:val="22"/>
          <w:szCs w:val="22"/>
        </w:rPr>
        <w:t>- U</w:t>
      </w:r>
      <w:r w:rsidR="00A77811" w:rsidRPr="00A77811">
        <w:rPr>
          <w:rFonts w:ascii="Arial" w:hAnsi="Arial" w:cs="Arial"/>
          <w:color w:val="000000"/>
          <w:sz w:val="22"/>
          <w:szCs w:val="22"/>
        </w:rPr>
        <w:t>względnienie trendów klimatycznych w procesie projektowania i budowy infrastruktury transportowej (climate proofing).</w:t>
      </w:r>
    </w:p>
    <w:p w:rsidR="00827133" w:rsidRDefault="00730ACD" w:rsidP="00730ACD">
      <w:pPr>
        <w:pStyle w:val="Tekstpodstawowy"/>
        <w:tabs>
          <w:tab w:val="left" w:pos="851"/>
        </w:tabs>
        <w:spacing w:line="360" w:lineRule="auto"/>
        <w:jc w:val="both"/>
        <w:rPr>
          <w:rFonts w:ascii="Arial" w:hAnsi="Arial" w:cs="Arial"/>
          <w:sz w:val="22"/>
          <w:szCs w:val="22"/>
          <w:lang w:val="pl-PL"/>
        </w:rPr>
      </w:pPr>
      <w:r>
        <w:rPr>
          <w:rFonts w:ascii="Arial" w:hAnsi="Arial" w:cs="Arial"/>
          <w:color w:val="000000"/>
          <w:sz w:val="22"/>
          <w:szCs w:val="22"/>
          <w:lang w:val="pl-PL"/>
        </w:rPr>
        <w:tab/>
      </w:r>
      <w:r w:rsidR="00827133">
        <w:rPr>
          <w:rFonts w:ascii="Arial" w:hAnsi="Arial" w:cs="Arial"/>
          <w:color w:val="000000"/>
          <w:sz w:val="22"/>
          <w:szCs w:val="22"/>
          <w:lang w:val="pl-PL"/>
        </w:rPr>
        <w:t xml:space="preserve">W Strategii </w:t>
      </w:r>
      <w:r w:rsidR="006B4DC4">
        <w:rPr>
          <w:rFonts w:ascii="Arial" w:hAnsi="Arial" w:cs="Arial"/>
          <w:color w:val="000000"/>
          <w:sz w:val="22"/>
          <w:szCs w:val="22"/>
          <w:lang w:val="pl-PL"/>
        </w:rPr>
        <w:t xml:space="preserve">rozwoju Gminy i Miasta Odolanów </w:t>
      </w:r>
      <w:r w:rsidR="00827133">
        <w:rPr>
          <w:rFonts w:ascii="Arial" w:hAnsi="Arial" w:cs="Arial"/>
          <w:color w:val="000000"/>
          <w:sz w:val="22"/>
          <w:szCs w:val="22"/>
          <w:lang w:val="pl-PL"/>
        </w:rPr>
        <w:t xml:space="preserve">określono </w:t>
      </w:r>
      <w:r w:rsidR="005074D8">
        <w:rPr>
          <w:rFonts w:ascii="Arial" w:hAnsi="Arial" w:cs="Arial"/>
          <w:color w:val="000000"/>
          <w:sz w:val="22"/>
          <w:szCs w:val="22"/>
          <w:lang w:val="pl-PL"/>
        </w:rPr>
        <w:t>cele i zadania</w:t>
      </w:r>
      <w:r w:rsidR="00827133">
        <w:rPr>
          <w:rFonts w:ascii="Arial" w:hAnsi="Arial" w:cs="Arial"/>
          <w:color w:val="000000"/>
          <w:sz w:val="22"/>
          <w:szCs w:val="22"/>
          <w:lang w:val="pl-PL"/>
        </w:rPr>
        <w:t xml:space="preserve"> dla rozwoju gminy, </w:t>
      </w:r>
      <w:r w:rsidR="005074D8">
        <w:rPr>
          <w:rFonts w:ascii="Arial" w:hAnsi="Arial" w:cs="Arial"/>
          <w:color w:val="000000"/>
          <w:sz w:val="22"/>
          <w:szCs w:val="22"/>
          <w:lang w:val="pl-PL"/>
        </w:rPr>
        <w:t xml:space="preserve">wskazano </w:t>
      </w:r>
      <w:r w:rsidR="00827133">
        <w:rPr>
          <w:rFonts w:ascii="Arial" w:hAnsi="Arial" w:cs="Arial"/>
          <w:color w:val="000000"/>
          <w:sz w:val="22"/>
          <w:szCs w:val="22"/>
          <w:lang w:val="pl-PL"/>
        </w:rPr>
        <w:t xml:space="preserve">obszary gospodarki, na które gmina powinna stawiać w najbliższych latach: są to </w:t>
      </w:r>
      <w:r w:rsidR="005074D8">
        <w:rPr>
          <w:rFonts w:ascii="Arial" w:hAnsi="Arial" w:cs="Arial"/>
          <w:color w:val="000000"/>
          <w:sz w:val="22"/>
          <w:szCs w:val="22"/>
          <w:lang w:val="pl-PL"/>
        </w:rPr>
        <w:t>m.in.</w:t>
      </w:r>
      <w:r w:rsidR="00827133">
        <w:rPr>
          <w:rFonts w:ascii="Arial" w:hAnsi="Arial" w:cs="Arial"/>
          <w:color w:val="000000"/>
          <w:sz w:val="22"/>
          <w:szCs w:val="22"/>
          <w:lang w:val="pl-PL"/>
        </w:rPr>
        <w:t xml:space="preserve"> </w:t>
      </w:r>
      <w:r w:rsidR="00827133" w:rsidRPr="005074D8">
        <w:rPr>
          <w:rFonts w:ascii="Arial" w:hAnsi="Arial" w:cs="Arial"/>
          <w:sz w:val="22"/>
          <w:szCs w:val="22"/>
          <w:lang w:val="pl-PL"/>
        </w:rPr>
        <w:t xml:space="preserve">przemysł nieuciążliwy dla środowiska oraz </w:t>
      </w:r>
      <w:r w:rsidR="005074D8">
        <w:rPr>
          <w:rFonts w:ascii="Arial" w:hAnsi="Arial" w:cs="Arial"/>
          <w:sz w:val="22"/>
          <w:szCs w:val="22"/>
          <w:lang w:val="pl-PL"/>
        </w:rPr>
        <w:t>rozwój gospodarczy</w:t>
      </w:r>
      <w:r w:rsidR="00827133" w:rsidRPr="005074D8">
        <w:rPr>
          <w:rFonts w:ascii="Arial" w:hAnsi="Arial" w:cs="Arial"/>
          <w:sz w:val="22"/>
          <w:szCs w:val="22"/>
          <w:lang w:val="pl-PL"/>
        </w:rPr>
        <w:t>.</w:t>
      </w:r>
    </w:p>
    <w:p w:rsidR="006900C8" w:rsidRDefault="00730ACD" w:rsidP="00730ACD">
      <w:pPr>
        <w:pStyle w:val="Tekstpodstawowy"/>
        <w:tabs>
          <w:tab w:val="left" w:pos="851"/>
        </w:tabs>
        <w:spacing w:line="360" w:lineRule="auto"/>
        <w:jc w:val="both"/>
        <w:rPr>
          <w:rFonts w:ascii="Arial" w:hAnsi="Arial" w:cs="Arial"/>
          <w:color w:val="000000"/>
          <w:sz w:val="22"/>
          <w:szCs w:val="22"/>
          <w:lang w:val="pl-PL"/>
        </w:rPr>
      </w:pPr>
      <w:r>
        <w:rPr>
          <w:rFonts w:ascii="Arial" w:hAnsi="Arial" w:cs="Arial"/>
          <w:color w:val="000000"/>
          <w:sz w:val="22"/>
          <w:szCs w:val="22"/>
          <w:lang w:val="pl-PL"/>
        </w:rPr>
        <w:tab/>
      </w:r>
      <w:r w:rsidR="00827133">
        <w:rPr>
          <w:rFonts w:ascii="Arial" w:hAnsi="Arial" w:cs="Arial"/>
          <w:color w:val="000000"/>
          <w:sz w:val="22"/>
          <w:szCs w:val="22"/>
          <w:lang w:val="pl-PL"/>
        </w:rPr>
        <w:t>Przedmiotowa zmiana studium jest kompatybilna z powyższym kierunkiem rozwoju gminy.</w:t>
      </w:r>
      <w:r w:rsidR="00FD2AAC">
        <w:rPr>
          <w:rFonts w:ascii="Arial" w:hAnsi="Arial" w:cs="Arial"/>
          <w:color w:val="000000"/>
          <w:sz w:val="22"/>
          <w:szCs w:val="22"/>
          <w:lang w:val="pl-PL"/>
        </w:rPr>
        <w:t xml:space="preserve"> </w:t>
      </w:r>
      <w:r w:rsidR="005C37B9">
        <w:rPr>
          <w:rFonts w:ascii="Arial" w:hAnsi="Arial" w:cs="Arial"/>
          <w:color w:val="000000"/>
          <w:sz w:val="22"/>
          <w:szCs w:val="22"/>
          <w:lang w:val="pl-PL"/>
        </w:rPr>
        <w:t xml:space="preserve">W Studium uwarunkowań i kierunków zagospodarowania przestrzennego gminy </w:t>
      </w:r>
      <w:r w:rsidR="00FD2AAC">
        <w:rPr>
          <w:rFonts w:ascii="Arial" w:hAnsi="Arial" w:cs="Arial"/>
          <w:color w:val="000000"/>
          <w:sz w:val="22"/>
          <w:szCs w:val="22"/>
          <w:lang w:val="pl-PL"/>
        </w:rPr>
        <w:lastRenderedPageBreak/>
        <w:t>Odolanów</w:t>
      </w:r>
      <w:r w:rsidR="005C37B9">
        <w:rPr>
          <w:rFonts w:ascii="Arial" w:hAnsi="Arial" w:cs="Arial"/>
          <w:color w:val="000000"/>
          <w:sz w:val="22"/>
          <w:szCs w:val="22"/>
          <w:lang w:val="pl-PL"/>
        </w:rPr>
        <w:t xml:space="preserve"> </w:t>
      </w:r>
      <w:r w:rsidR="00FD2AAC">
        <w:rPr>
          <w:rFonts w:ascii="Arial" w:hAnsi="Arial" w:cs="Arial"/>
          <w:color w:val="000000"/>
          <w:sz w:val="22"/>
          <w:szCs w:val="22"/>
          <w:lang w:val="pl-PL"/>
        </w:rPr>
        <w:t xml:space="preserve">i w Zmianach studium </w:t>
      </w:r>
      <w:r w:rsidR="005C37B9">
        <w:rPr>
          <w:rFonts w:ascii="Arial" w:hAnsi="Arial" w:cs="Arial"/>
          <w:color w:val="000000"/>
          <w:sz w:val="22"/>
          <w:szCs w:val="22"/>
          <w:lang w:val="pl-PL"/>
        </w:rPr>
        <w:t xml:space="preserve">zawarte są postulaty wymienione w dokumentach krajowych i realizowane poprzez wskazanie kierunków i zadań do realizacji w planach miejscowych. W tym przypadku kierunki wskazane w Studium będą realizowane poprzez stworzenie warunków przestrzennych dla aktywizacji rozwoju gospodarczego, tworzenie miejsc dla rozwoju </w:t>
      </w:r>
      <w:r w:rsidR="00FD2AAC">
        <w:rPr>
          <w:rFonts w:ascii="Arial" w:hAnsi="Arial" w:cs="Arial"/>
          <w:color w:val="000000"/>
          <w:sz w:val="22"/>
          <w:szCs w:val="22"/>
          <w:lang w:val="pl-PL"/>
        </w:rPr>
        <w:t>zw</w:t>
      </w:r>
      <w:r>
        <w:rPr>
          <w:rFonts w:ascii="Arial" w:hAnsi="Arial" w:cs="Arial"/>
          <w:color w:val="000000"/>
          <w:sz w:val="22"/>
          <w:szCs w:val="22"/>
          <w:lang w:val="pl-PL"/>
        </w:rPr>
        <w:t>ią</w:t>
      </w:r>
      <w:r w:rsidR="00FD2AAC">
        <w:rPr>
          <w:rFonts w:ascii="Arial" w:hAnsi="Arial" w:cs="Arial"/>
          <w:color w:val="000000"/>
          <w:sz w:val="22"/>
          <w:szCs w:val="22"/>
          <w:lang w:val="pl-PL"/>
        </w:rPr>
        <w:t>zanego z obsługą produkcji w gospodarstwach rolnych, hodowlanych i ogrodniczych</w:t>
      </w:r>
      <w:r w:rsidR="005C37B9">
        <w:rPr>
          <w:rFonts w:ascii="Arial" w:hAnsi="Arial" w:cs="Arial"/>
          <w:color w:val="000000"/>
          <w:sz w:val="22"/>
          <w:szCs w:val="22"/>
          <w:lang w:val="pl-PL"/>
        </w:rPr>
        <w:t>.</w:t>
      </w:r>
    </w:p>
    <w:p w:rsidR="00A905FB" w:rsidRPr="00A905FB" w:rsidRDefault="00A905FB" w:rsidP="00A905FB">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lang w:val="pl-PL"/>
        </w:rPr>
        <w:t xml:space="preserve">Zgodnie ze Studium, celem polityki przestrzennej jest </w:t>
      </w:r>
      <w:r w:rsidRPr="00A905FB">
        <w:rPr>
          <w:rFonts w:ascii="Arial" w:hAnsi="Arial" w:cs="Arial"/>
          <w:color w:val="000000"/>
          <w:sz w:val="22"/>
          <w:szCs w:val="22"/>
          <w:lang w:val="pl-PL"/>
        </w:rPr>
        <w:t xml:space="preserve">stworzenie warunków przestrzennych dla aktywizacji rozwoju gospodarczego, tj. wzmocnienia i poszerzenia bazy ekonomicznej </w:t>
      </w:r>
      <w:r w:rsidR="00F250AA">
        <w:rPr>
          <w:rFonts w:ascii="Arial" w:hAnsi="Arial" w:cs="Arial"/>
          <w:color w:val="000000"/>
          <w:sz w:val="22"/>
          <w:szCs w:val="22"/>
          <w:lang w:val="pl-PL"/>
        </w:rPr>
        <w:br/>
      </w:r>
      <w:r w:rsidRPr="00A905FB">
        <w:rPr>
          <w:rFonts w:ascii="Arial" w:hAnsi="Arial" w:cs="Arial"/>
          <w:color w:val="000000"/>
          <w:sz w:val="22"/>
          <w:szCs w:val="22"/>
          <w:lang w:val="pl-PL"/>
        </w:rPr>
        <w:t>i w konsekwencji ograniczenie bezrobocia, przede wszystkim poprzez dalszy rozwój drobnej i średniej przedsiębiorczości (MŚP) z uwzględnieniem istniejącej infrastruktury technicznej</w:t>
      </w:r>
      <w:r w:rsidR="00730ACD">
        <w:rPr>
          <w:rFonts w:ascii="Arial" w:hAnsi="Arial" w:cs="Arial"/>
          <w:color w:val="000000"/>
          <w:sz w:val="22"/>
          <w:szCs w:val="22"/>
          <w:lang w:val="pl-PL"/>
        </w:rPr>
        <w:t>,</w:t>
      </w:r>
      <w:r w:rsidRPr="00A905FB">
        <w:rPr>
          <w:rFonts w:ascii="Arial" w:hAnsi="Arial" w:cs="Arial"/>
          <w:color w:val="000000"/>
          <w:sz w:val="22"/>
          <w:szCs w:val="22"/>
          <w:lang w:val="pl-PL"/>
        </w:rPr>
        <w:t xml:space="preserve"> zaplecza rolniczego i porolniczego majątku trwałego oraz surowców, zachowując przy tym walory przyrodnicze, kulturowe i krajobrazowe gminy (kształ</w:t>
      </w:r>
      <w:r>
        <w:rPr>
          <w:rFonts w:ascii="Arial" w:hAnsi="Arial" w:cs="Arial"/>
          <w:color w:val="000000"/>
          <w:sz w:val="22"/>
          <w:szCs w:val="22"/>
          <w:lang w:val="pl-PL"/>
        </w:rPr>
        <w:t xml:space="preserve">towanie zrównoważonego rozwoju) a także </w:t>
      </w:r>
      <w:r w:rsidRPr="00A905FB">
        <w:rPr>
          <w:rFonts w:ascii="Arial" w:hAnsi="Arial" w:cs="Arial"/>
          <w:color w:val="000000"/>
          <w:sz w:val="22"/>
          <w:szCs w:val="22"/>
          <w:lang w:val="pl-PL"/>
        </w:rPr>
        <w:t>poprawa warunków zamieszkiwania (habitatu); m.in. poprzez stworzenie warunków przestrzennych dla rozwoju budownictwa mieszkaniowego oraz odpowiednie doposażenie terenów osadniczych w zakr</w:t>
      </w:r>
      <w:r>
        <w:rPr>
          <w:rFonts w:ascii="Arial" w:hAnsi="Arial" w:cs="Arial"/>
          <w:color w:val="000000"/>
          <w:sz w:val="22"/>
          <w:szCs w:val="22"/>
          <w:lang w:val="pl-PL"/>
        </w:rPr>
        <w:t>esie infrastruktury technicznej.</w:t>
      </w:r>
    </w:p>
    <w:p w:rsidR="005C37B9" w:rsidRDefault="00FD2AAC" w:rsidP="00730ACD">
      <w:pPr>
        <w:pStyle w:val="Tekstpodstawowy"/>
        <w:tabs>
          <w:tab w:val="left" w:pos="851"/>
        </w:tabs>
        <w:spacing w:line="360" w:lineRule="auto"/>
        <w:jc w:val="both"/>
        <w:rPr>
          <w:rFonts w:ascii="Arial" w:hAnsi="Arial" w:cs="Arial"/>
          <w:color w:val="000000"/>
          <w:sz w:val="22"/>
          <w:szCs w:val="22"/>
          <w:lang w:val="pl-PL"/>
        </w:rPr>
      </w:pPr>
      <w:r>
        <w:rPr>
          <w:rFonts w:ascii="Arial" w:hAnsi="Arial" w:cs="Arial"/>
          <w:color w:val="000000"/>
          <w:sz w:val="22"/>
          <w:szCs w:val="22"/>
          <w:lang w:val="pl-PL"/>
        </w:rPr>
        <w:tab/>
      </w:r>
      <w:r w:rsidR="005C37B9">
        <w:rPr>
          <w:rFonts w:ascii="Arial" w:hAnsi="Arial" w:cs="Arial"/>
          <w:color w:val="000000"/>
          <w:sz w:val="22"/>
          <w:szCs w:val="22"/>
          <w:lang w:val="pl-PL"/>
        </w:rPr>
        <w:t>W związku z tymi dokumentami</w:t>
      </w:r>
      <w:r w:rsidR="00A905FB">
        <w:rPr>
          <w:rFonts w:ascii="Arial" w:hAnsi="Arial" w:cs="Arial"/>
          <w:color w:val="000000"/>
          <w:sz w:val="22"/>
          <w:szCs w:val="22"/>
          <w:lang w:val="pl-PL"/>
        </w:rPr>
        <w:t xml:space="preserve"> istnieją przesłanki do realizacji przedmiotowej zmiany w studium</w:t>
      </w:r>
      <w:r w:rsidR="005C37B9">
        <w:rPr>
          <w:rFonts w:ascii="Arial" w:hAnsi="Arial" w:cs="Arial"/>
          <w:color w:val="000000"/>
          <w:sz w:val="22"/>
          <w:szCs w:val="22"/>
          <w:lang w:val="pl-PL"/>
        </w:rPr>
        <w:t xml:space="preserve"> </w:t>
      </w:r>
      <w:r w:rsidR="00A905FB">
        <w:rPr>
          <w:rFonts w:ascii="Arial" w:hAnsi="Arial" w:cs="Arial"/>
          <w:color w:val="000000"/>
          <w:sz w:val="22"/>
          <w:szCs w:val="22"/>
          <w:lang w:val="pl-PL"/>
        </w:rPr>
        <w:t xml:space="preserve">a </w:t>
      </w:r>
      <w:r w:rsidR="005C37B9">
        <w:rPr>
          <w:rFonts w:ascii="Arial" w:hAnsi="Arial" w:cs="Arial"/>
          <w:color w:val="000000"/>
          <w:sz w:val="22"/>
          <w:szCs w:val="22"/>
          <w:lang w:val="pl-PL"/>
        </w:rPr>
        <w:t>w prognozie</w:t>
      </w:r>
      <w:r w:rsidR="00575471">
        <w:rPr>
          <w:rFonts w:ascii="Arial" w:hAnsi="Arial" w:cs="Arial"/>
          <w:color w:val="000000"/>
          <w:sz w:val="22"/>
          <w:szCs w:val="22"/>
          <w:lang w:val="pl-PL"/>
        </w:rPr>
        <w:t>,</w:t>
      </w:r>
      <w:r w:rsidR="005C37B9">
        <w:rPr>
          <w:rFonts w:ascii="Arial" w:hAnsi="Arial" w:cs="Arial"/>
          <w:color w:val="000000"/>
          <w:sz w:val="22"/>
          <w:szCs w:val="22"/>
          <w:lang w:val="pl-PL"/>
        </w:rPr>
        <w:t xml:space="preserve"> </w:t>
      </w:r>
      <w:r w:rsidR="00575471">
        <w:rPr>
          <w:rFonts w:ascii="Arial" w:hAnsi="Arial" w:cs="Arial"/>
          <w:color w:val="000000"/>
          <w:sz w:val="22"/>
          <w:szCs w:val="22"/>
          <w:lang w:val="pl-PL"/>
        </w:rPr>
        <w:t xml:space="preserve">w rozdziałach poniżej, </w:t>
      </w:r>
      <w:r w:rsidR="00A905FB">
        <w:rPr>
          <w:rFonts w:ascii="Arial" w:hAnsi="Arial" w:cs="Arial"/>
          <w:color w:val="000000"/>
          <w:sz w:val="22"/>
          <w:szCs w:val="22"/>
          <w:lang w:val="pl-PL"/>
        </w:rPr>
        <w:t>zalecono</w:t>
      </w:r>
      <w:r w:rsidR="00575471">
        <w:rPr>
          <w:rFonts w:ascii="Arial" w:hAnsi="Arial" w:cs="Arial"/>
          <w:color w:val="000000"/>
          <w:sz w:val="22"/>
          <w:szCs w:val="22"/>
          <w:lang w:val="pl-PL"/>
        </w:rPr>
        <w:t xml:space="preserve"> działania naprawcze </w:t>
      </w:r>
      <w:r w:rsidR="00575471">
        <w:rPr>
          <w:rFonts w:ascii="Arial" w:hAnsi="Arial" w:cs="Arial"/>
          <w:color w:val="000000"/>
          <w:sz w:val="22"/>
          <w:szCs w:val="22"/>
          <w:lang w:val="pl-PL"/>
        </w:rPr>
        <w:br/>
        <w:t xml:space="preserve">i zadania, </w:t>
      </w:r>
      <w:r w:rsidR="00730ACD">
        <w:rPr>
          <w:rFonts w:ascii="Arial" w:hAnsi="Arial" w:cs="Arial"/>
          <w:color w:val="000000"/>
          <w:sz w:val="22"/>
          <w:szCs w:val="22"/>
          <w:lang w:val="pl-PL"/>
        </w:rPr>
        <w:t>które pomogą zachow</w:t>
      </w:r>
      <w:r w:rsidR="005342A7">
        <w:rPr>
          <w:rFonts w:ascii="Arial" w:hAnsi="Arial" w:cs="Arial"/>
          <w:color w:val="000000"/>
          <w:sz w:val="22"/>
          <w:szCs w:val="22"/>
          <w:lang w:val="pl-PL"/>
        </w:rPr>
        <w:t>ać równowagę pomiedzy rozwojem gospodarczym a ochroną</w:t>
      </w:r>
      <w:r w:rsidR="00730ACD">
        <w:rPr>
          <w:rFonts w:ascii="Arial" w:hAnsi="Arial" w:cs="Arial"/>
          <w:color w:val="000000"/>
          <w:sz w:val="22"/>
          <w:szCs w:val="22"/>
          <w:lang w:val="pl-PL"/>
        </w:rPr>
        <w:t xml:space="preserve"> środowiska. Będą to </w:t>
      </w:r>
      <w:r w:rsidR="005C37B9">
        <w:rPr>
          <w:rFonts w:ascii="Arial" w:hAnsi="Arial" w:cs="Arial"/>
          <w:color w:val="000000"/>
          <w:sz w:val="22"/>
          <w:szCs w:val="22"/>
          <w:lang w:val="pl-PL"/>
        </w:rPr>
        <w:t>m.in. pozostawianie przy inwestycjach korytarzy ekologicznych dla zwierząt, pa</w:t>
      </w:r>
      <w:r w:rsidR="00730ACD">
        <w:rPr>
          <w:rFonts w:ascii="Arial" w:hAnsi="Arial" w:cs="Arial"/>
          <w:color w:val="000000"/>
          <w:sz w:val="22"/>
          <w:szCs w:val="22"/>
          <w:lang w:val="pl-PL"/>
        </w:rPr>
        <w:t>sów zieleni izolacyjnej, ochrona</w:t>
      </w:r>
      <w:r w:rsidR="005C37B9">
        <w:rPr>
          <w:rFonts w:ascii="Arial" w:hAnsi="Arial" w:cs="Arial"/>
          <w:color w:val="000000"/>
          <w:sz w:val="22"/>
          <w:szCs w:val="22"/>
          <w:lang w:val="pl-PL"/>
        </w:rPr>
        <w:t xml:space="preserve"> </w:t>
      </w:r>
      <w:r w:rsidR="00497FF1">
        <w:rPr>
          <w:rFonts w:ascii="Arial" w:hAnsi="Arial" w:cs="Arial"/>
          <w:color w:val="000000"/>
          <w:sz w:val="22"/>
          <w:szCs w:val="22"/>
          <w:lang w:val="pl-PL"/>
        </w:rPr>
        <w:t>terenów przyległych do</w:t>
      </w:r>
      <w:r w:rsidR="0006101E">
        <w:rPr>
          <w:rFonts w:ascii="Arial" w:hAnsi="Arial" w:cs="Arial"/>
          <w:color w:val="000000"/>
          <w:sz w:val="22"/>
          <w:szCs w:val="22"/>
          <w:lang w:val="pl-PL"/>
        </w:rPr>
        <w:t xml:space="preserve"> zmiany </w:t>
      </w:r>
      <w:r w:rsidR="00497FF1">
        <w:rPr>
          <w:rFonts w:ascii="Arial" w:hAnsi="Arial" w:cs="Arial"/>
          <w:color w:val="000000"/>
          <w:sz w:val="22"/>
          <w:szCs w:val="22"/>
          <w:lang w:val="pl-PL"/>
        </w:rPr>
        <w:t>studium</w:t>
      </w:r>
      <w:r w:rsidR="00575471">
        <w:rPr>
          <w:rFonts w:ascii="Arial" w:hAnsi="Arial" w:cs="Arial"/>
          <w:color w:val="000000"/>
          <w:sz w:val="22"/>
          <w:szCs w:val="22"/>
          <w:lang w:val="pl-PL"/>
        </w:rPr>
        <w:t>, ochron</w:t>
      </w:r>
      <w:r w:rsidR="00730ACD">
        <w:rPr>
          <w:rFonts w:ascii="Arial" w:hAnsi="Arial" w:cs="Arial"/>
          <w:color w:val="000000"/>
          <w:sz w:val="22"/>
          <w:szCs w:val="22"/>
          <w:lang w:val="pl-PL"/>
        </w:rPr>
        <w:t>a</w:t>
      </w:r>
      <w:r w:rsidR="00575471">
        <w:rPr>
          <w:rFonts w:ascii="Arial" w:hAnsi="Arial" w:cs="Arial"/>
          <w:color w:val="000000"/>
          <w:sz w:val="22"/>
          <w:szCs w:val="22"/>
          <w:lang w:val="pl-PL"/>
        </w:rPr>
        <w:t xml:space="preserve"> przed zanieczyszczeniem i hałasem</w:t>
      </w:r>
      <w:r w:rsidR="005C37B9">
        <w:rPr>
          <w:rFonts w:ascii="Arial" w:hAnsi="Arial" w:cs="Arial"/>
          <w:color w:val="000000"/>
          <w:sz w:val="22"/>
          <w:szCs w:val="22"/>
          <w:lang w:val="pl-PL"/>
        </w:rPr>
        <w:t>.</w:t>
      </w:r>
    </w:p>
    <w:p w:rsidR="00B42C51" w:rsidRDefault="00B42C51" w:rsidP="00730ACD">
      <w:pPr>
        <w:pStyle w:val="Tekstpodstawowy"/>
        <w:tabs>
          <w:tab w:val="left" w:pos="851"/>
        </w:tabs>
        <w:spacing w:line="360" w:lineRule="auto"/>
        <w:jc w:val="both"/>
        <w:rPr>
          <w:rFonts w:ascii="Arial" w:hAnsi="Arial" w:cs="Arial"/>
          <w:color w:val="000000"/>
          <w:sz w:val="22"/>
          <w:szCs w:val="22"/>
          <w:lang w:val="pl-PL"/>
        </w:rPr>
      </w:pPr>
      <w:r>
        <w:rPr>
          <w:rFonts w:ascii="Arial" w:hAnsi="Arial" w:cs="Arial"/>
          <w:color w:val="000000"/>
          <w:sz w:val="22"/>
          <w:szCs w:val="22"/>
          <w:lang w:val="pl-PL"/>
        </w:rPr>
        <w:tab/>
        <w:t xml:space="preserve">Ponadto podkreślenia wymaga fakt, że przedmiotowa zmiana będzie z przewagą dla środowiska przyrodniczego w szerszym rozumieniu. </w:t>
      </w:r>
    </w:p>
    <w:p w:rsidR="007908C2" w:rsidRDefault="007908C2" w:rsidP="00CE790B">
      <w:pPr>
        <w:spacing w:before="0" w:after="0" w:line="360" w:lineRule="auto"/>
        <w:ind w:left="0"/>
        <w:jc w:val="both"/>
        <w:rPr>
          <w:rFonts w:ascii="Arial" w:hAnsi="Arial" w:cs="Arial"/>
          <w:color w:val="000000"/>
          <w:sz w:val="22"/>
          <w:szCs w:val="22"/>
          <w:lang w:val="pl-PL"/>
        </w:rPr>
      </w:pPr>
    </w:p>
    <w:p w:rsidR="007908C2" w:rsidRPr="00936920" w:rsidRDefault="005C37B9" w:rsidP="007908C2">
      <w:pPr>
        <w:pStyle w:val="Nagwek1"/>
        <w:numPr>
          <w:ilvl w:val="0"/>
          <w:numId w:val="8"/>
        </w:numPr>
        <w:tabs>
          <w:tab w:val="left" w:pos="731"/>
        </w:tabs>
        <w:spacing w:line="360" w:lineRule="auto"/>
        <w:ind w:left="731"/>
        <w:jc w:val="both"/>
        <w:rPr>
          <w:sz w:val="22"/>
          <w:szCs w:val="22"/>
          <w:lang w:val="pl-PL"/>
        </w:rPr>
      </w:pPr>
      <w:bookmarkStart w:id="34" w:name="_Toc296410458"/>
      <w:bookmarkStart w:id="35" w:name="_Toc433532185"/>
      <w:r w:rsidRPr="00936920">
        <w:rPr>
          <w:color w:val="000000"/>
          <w:sz w:val="22"/>
          <w:szCs w:val="22"/>
          <w:lang w:val="pl-PL"/>
        </w:rPr>
        <w:t>Przewidywane znaczące oddziaływania</w:t>
      </w:r>
      <w:bookmarkEnd w:id="34"/>
      <w:bookmarkEnd w:id="35"/>
      <w:r w:rsidR="007908C2" w:rsidRPr="00936920">
        <w:rPr>
          <w:sz w:val="22"/>
          <w:szCs w:val="22"/>
          <w:lang w:val="pl-PL"/>
        </w:rPr>
        <w:t xml:space="preserve">, w tym oddziaływania bezpośrednie, pośrednie, wtórne, skumulowane, krótkoterminowe, średnioterminowe </w:t>
      </w:r>
      <w:r w:rsidR="005342A7">
        <w:rPr>
          <w:sz w:val="22"/>
          <w:szCs w:val="22"/>
          <w:lang w:val="pl-PL"/>
        </w:rPr>
        <w:br/>
      </w:r>
      <w:r w:rsidR="007908C2" w:rsidRPr="00936920">
        <w:rPr>
          <w:sz w:val="22"/>
          <w:szCs w:val="22"/>
          <w:lang w:val="pl-PL"/>
        </w:rPr>
        <w:t xml:space="preserve">i długoterminowe, stałe i chwilowe oraz pozytywne i negatywne na cele </w:t>
      </w:r>
      <w:r w:rsidR="005342A7">
        <w:rPr>
          <w:sz w:val="22"/>
          <w:szCs w:val="22"/>
          <w:lang w:val="pl-PL"/>
        </w:rPr>
        <w:br/>
      </w:r>
      <w:r w:rsidR="007908C2" w:rsidRPr="00936920">
        <w:rPr>
          <w:sz w:val="22"/>
          <w:szCs w:val="22"/>
          <w:lang w:val="pl-PL"/>
        </w:rPr>
        <w:t xml:space="preserve">i przedmiot ochrony obszaru Natura 2000 oraz integralność tego obszaru, </w:t>
      </w:r>
      <w:r w:rsidR="005342A7">
        <w:rPr>
          <w:sz w:val="22"/>
          <w:szCs w:val="22"/>
          <w:lang w:val="pl-PL"/>
        </w:rPr>
        <w:br/>
      </w:r>
      <w:r w:rsidR="007908C2" w:rsidRPr="00936920">
        <w:rPr>
          <w:sz w:val="22"/>
          <w:szCs w:val="22"/>
          <w:lang w:val="pl-PL"/>
        </w:rPr>
        <w:t>a także na środowisko z uwzględnieniem zależności między tymi elementami środowiska i między oddziaływaniami na te elementy</w:t>
      </w:r>
    </w:p>
    <w:p w:rsidR="007908C2" w:rsidRPr="007908C2" w:rsidRDefault="007908C2" w:rsidP="007908C2">
      <w:pPr>
        <w:rPr>
          <w:lang w:val="pl-PL"/>
        </w:rPr>
      </w:pPr>
    </w:p>
    <w:p w:rsidR="00497FF1" w:rsidRDefault="00497FF1" w:rsidP="004A2789">
      <w:pPr>
        <w:pStyle w:val="Tekstpodstawowy"/>
        <w:spacing w:line="360" w:lineRule="auto"/>
        <w:ind w:firstLine="708"/>
        <w:jc w:val="both"/>
        <w:rPr>
          <w:rFonts w:ascii="Arial" w:hAnsi="Arial" w:cs="Arial"/>
          <w:sz w:val="22"/>
          <w:szCs w:val="22"/>
          <w:lang w:val="pl-PL"/>
        </w:rPr>
      </w:pPr>
      <w:r>
        <w:rPr>
          <w:rFonts w:ascii="Arial" w:hAnsi="Arial" w:cs="Arial"/>
          <w:sz w:val="22"/>
          <w:szCs w:val="22"/>
          <w:lang w:val="pl-PL"/>
        </w:rPr>
        <w:t>Oddziaływanie</w:t>
      </w:r>
      <w:r w:rsidR="005C37B9" w:rsidRPr="004E69FD">
        <w:rPr>
          <w:rFonts w:ascii="Arial" w:hAnsi="Arial" w:cs="Arial"/>
          <w:sz w:val="22"/>
          <w:szCs w:val="22"/>
          <w:lang w:val="pl-PL"/>
        </w:rPr>
        <w:t xml:space="preserve"> na środowisko</w:t>
      </w:r>
      <w:r>
        <w:rPr>
          <w:rFonts w:ascii="Arial" w:hAnsi="Arial" w:cs="Arial"/>
          <w:sz w:val="22"/>
          <w:szCs w:val="22"/>
          <w:lang w:val="pl-PL"/>
        </w:rPr>
        <w:t xml:space="preserve"> będzie zależeć od konkretnych rozwiazań planistycznych i wykonawczych, na etapie zmiany studium nie da się przewidzieć tego oddziaływania. Można jedynie dokonać wstępnych zapisów i ogólnej analizy zmiany uj</w:t>
      </w:r>
      <w:r w:rsidR="0091675C">
        <w:rPr>
          <w:rFonts w:ascii="Arial" w:hAnsi="Arial" w:cs="Arial"/>
          <w:sz w:val="22"/>
          <w:szCs w:val="22"/>
          <w:lang w:val="pl-PL"/>
        </w:rPr>
        <w:t>ę</w:t>
      </w:r>
      <w:r>
        <w:rPr>
          <w:rFonts w:ascii="Arial" w:hAnsi="Arial" w:cs="Arial"/>
          <w:sz w:val="22"/>
          <w:szCs w:val="22"/>
          <w:lang w:val="pl-PL"/>
        </w:rPr>
        <w:t xml:space="preserve">tej </w:t>
      </w:r>
      <w:r w:rsidR="00F250AA">
        <w:rPr>
          <w:rFonts w:ascii="Arial" w:hAnsi="Arial" w:cs="Arial"/>
          <w:sz w:val="22"/>
          <w:szCs w:val="22"/>
          <w:lang w:val="pl-PL"/>
        </w:rPr>
        <w:br/>
      </w:r>
      <w:r>
        <w:rPr>
          <w:rFonts w:ascii="Arial" w:hAnsi="Arial" w:cs="Arial"/>
          <w:sz w:val="22"/>
          <w:szCs w:val="22"/>
          <w:lang w:val="pl-PL"/>
        </w:rPr>
        <w:t xml:space="preserve">w przedmiotowym studium. </w:t>
      </w:r>
      <w:r w:rsidR="00F250AA">
        <w:rPr>
          <w:rFonts w:ascii="Arial" w:hAnsi="Arial" w:cs="Arial"/>
          <w:sz w:val="22"/>
          <w:szCs w:val="22"/>
          <w:lang w:val="pl-PL"/>
        </w:rPr>
        <w:t>Negatywne</w:t>
      </w:r>
      <w:r>
        <w:rPr>
          <w:rFonts w:ascii="Arial" w:hAnsi="Arial" w:cs="Arial"/>
          <w:sz w:val="22"/>
          <w:szCs w:val="22"/>
          <w:lang w:val="pl-PL"/>
        </w:rPr>
        <w:t xml:space="preserve"> oddziaływanie może być związane z </w:t>
      </w:r>
      <w:r w:rsidR="0091675C">
        <w:rPr>
          <w:rFonts w:ascii="Arial" w:hAnsi="Arial" w:cs="Arial"/>
          <w:sz w:val="22"/>
          <w:szCs w:val="22"/>
          <w:lang w:val="pl-PL"/>
        </w:rPr>
        <w:t xml:space="preserve">użytkowaniem terenów </w:t>
      </w:r>
      <w:r w:rsidR="00613615">
        <w:rPr>
          <w:rFonts w:ascii="Arial" w:hAnsi="Arial" w:cs="Arial"/>
          <w:sz w:val="22"/>
          <w:szCs w:val="22"/>
          <w:lang w:val="pl-PL"/>
        </w:rPr>
        <w:t>obsług</w:t>
      </w:r>
      <w:r w:rsidR="0091675C">
        <w:rPr>
          <w:rFonts w:ascii="Arial" w:hAnsi="Arial" w:cs="Arial"/>
          <w:sz w:val="22"/>
          <w:szCs w:val="22"/>
          <w:lang w:val="pl-PL"/>
        </w:rPr>
        <w:t>i</w:t>
      </w:r>
      <w:r w:rsidR="00A97BCF">
        <w:rPr>
          <w:rFonts w:ascii="Arial" w:hAnsi="Arial" w:cs="Arial"/>
          <w:sz w:val="22"/>
          <w:szCs w:val="22"/>
          <w:lang w:val="pl-PL"/>
        </w:rPr>
        <w:t xml:space="preserve"> produkcji w gospodarstwach rolnych, hodowlanych i ogrodniczych</w:t>
      </w:r>
      <w:r>
        <w:rPr>
          <w:rFonts w:ascii="Arial" w:hAnsi="Arial" w:cs="Arial"/>
          <w:sz w:val="22"/>
          <w:szCs w:val="22"/>
          <w:lang w:val="pl-PL"/>
        </w:rPr>
        <w:t xml:space="preserve">. Dla </w:t>
      </w:r>
      <w:r>
        <w:rPr>
          <w:rFonts w:ascii="Arial" w:hAnsi="Arial" w:cs="Arial"/>
          <w:sz w:val="22"/>
          <w:szCs w:val="22"/>
          <w:lang w:val="pl-PL"/>
        </w:rPr>
        <w:lastRenderedPageBreak/>
        <w:t xml:space="preserve">konkretnych rozwiązań </w:t>
      </w:r>
      <w:r w:rsidR="0091675C">
        <w:rPr>
          <w:rFonts w:ascii="Arial" w:hAnsi="Arial" w:cs="Arial"/>
          <w:sz w:val="22"/>
          <w:szCs w:val="22"/>
          <w:lang w:val="pl-PL"/>
        </w:rPr>
        <w:t>uję</w:t>
      </w:r>
      <w:r w:rsidR="00A97BCF">
        <w:rPr>
          <w:rFonts w:ascii="Arial" w:hAnsi="Arial" w:cs="Arial"/>
          <w:sz w:val="22"/>
          <w:szCs w:val="22"/>
          <w:lang w:val="pl-PL"/>
        </w:rPr>
        <w:t>tych w plan</w:t>
      </w:r>
      <w:r w:rsidR="0091675C">
        <w:rPr>
          <w:rFonts w:ascii="Arial" w:hAnsi="Arial" w:cs="Arial"/>
          <w:sz w:val="22"/>
          <w:szCs w:val="22"/>
          <w:lang w:val="pl-PL"/>
        </w:rPr>
        <w:t>ie</w:t>
      </w:r>
      <w:r w:rsidR="00A97BCF">
        <w:rPr>
          <w:rFonts w:ascii="Arial" w:hAnsi="Arial" w:cs="Arial"/>
          <w:sz w:val="22"/>
          <w:szCs w:val="22"/>
          <w:lang w:val="pl-PL"/>
        </w:rPr>
        <w:t xml:space="preserve"> </w:t>
      </w:r>
      <w:r>
        <w:rPr>
          <w:rFonts w:ascii="Arial" w:hAnsi="Arial" w:cs="Arial"/>
          <w:sz w:val="22"/>
          <w:szCs w:val="22"/>
          <w:lang w:val="pl-PL"/>
        </w:rPr>
        <w:t xml:space="preserve">będą wskazane </w:t>
      </w:r>
      <w:r w:rsidR="00A97BCF">
        <w:rPr>
          <w:rFonts w:ascii="Arial" w:hAnsi="Arial" w:cs="Arial"/>
          <w:sz w:val="22"/>
          <w:szCs w:val="22"/>
          <w:lang w:val="pl-PL"/>
        </w:rPr>
        <w:t xml:space="preserve">konkretne </w:t>
      </w:r>
      <w:r>
        <w:rPr>
          <w:rFonts w:ascii="Arial" w:hAnsi="Arial" w:cs="Arial"/>
          <w:sz w:val="22"/>
          <w:szCs w:val="22"/>
          <w:lang w:val="pl-PL"/>
        </w:rPr>
        <w:t>sposoby i środki służące ochronie środowiska przed ich negatywnym wpływem.</w:t>
      </w:r>
    </w:p>
    <w:p w:rsidR="00A97BCF" w:rsidRDefault="005C37B9" w:rsidP="00A97BCF">
      <w:pPr>
        <w:widowControl/>
        <w:suppressAutoHyphens w:val="0"/>
        <w:spacing w:before="0" w:after="0" w:line="360" w:lineRule="auto"/>
        <w:ind w:left="0" w:right="0" w:firstLine="708"/>
        <w:jc w:val="both"/>
        <w:rPr>
          <w:rFonts w:ascii="Arial" w:hAnsi="Arial" w:cs="Arial"/>
          <w:bCs/>
          <w:sz w:val="22"/>
          <w:szCs w:val="22"/>
          <w:lang w:val="pl-PL"/>
        </w:rPr>
      </w:pPr>
      <w:r>
        <w:rPr>
          <w:rFonts w:ascii="Arial" w:hAnsi="Arial" w:cs="Arial"/>
          <w:bCs/>
          <w:sz w:val="22"/>
          <w:szCs w:val="22"/>
          <w:lang w:val="pl-PL"/>
        </w:rPr>
        <w:t xml:space="preserve">W Gminie </w:t>
      </w:r>
      <w:r w:rsidR="00A97BCF">
        <w:rPr>
          <w:rFonts w:ascii="Arial" w:hAnsi="Arial" w:cs="Arial"/>
          <w:bCs/>
          <w:sz w:val="22"/>
          <w:szCs w:val="22"/>
          <w:lang w:val="pl-PL"/>
        </w:rPr>
        <w:t>Odolanów</w:t>
      </w:r>
      <w:r>
        <w:rPr>
          <w:rFonts w:ascii="Arial" w:hAnsi="Arial" w:cs="Arial"/>
          <w:bCs/>
          <w:sz w:val="22"/>
          <w:szCs w:val="22"/>
          <w:lang w:val="pl-PL"/>
        </w:rPr>
        <w:t xml:space="preserve"> występują następujące formy ochrony przyrody: </w:t>
      </w:r>
    </w:p>
    <w:p w:rsidR="00A97BCF" w:rsidRPr="004E20B5" w:rsidRDefault="00BC29C6" w:rsidP="00A97BCF">
      <w:pPr>
        <w:pStyle w:val="Tekstpodstawowy"/>
        <w:numPr>
          <w:ilvl w:val="0"/>
          <w:numId w:val="17"/>
        </w:numPr>
        <w:spacing w:line="360" w:lineRule="auto"/>
        <w:jc w:val="both"/>
        <w:rPr>
          <w:rFonts w:ascii="Arial" w:hAnsi="Arial" w:cs="Arial"/>
          <w:sz w:val="22"/>
          <w:szCs w:val="22"/>
          <w:lang w:val="pl-PL"/>
        </w:rPr>
      </w:pPr>
      <w:hyperlink r:id="rId19" w:tooltip="Park Krajobrazowy Dolina Baryczy" w:history="1">
        <w:r w:rsidR="00A97BCF" w:rsidRPr="004E20B5">
          <w:rPr>
            <w:rStyle w:val="Hipercze"/>
            <w:rFonts w:ascii="Arial" w:hAnsi="Arial" w:cs="Arial"/>
            <w:color w:val="auto"/>
            <w:sz w:val="22"/>
            <w:szCs w:val="22"/>
            <w:u w:val="none"/>
            <w:lang w:val="pl-PL"/>
          </w:rPr>
          <w:t>Park Krajobrazowy Dolina Baryczy</w:t>
        </w:r>
      </w:hyperlink>
      <w:r w:rsidR="00A97BCF" w:rsidRPr="004E20B5">
        <w:rPr>
          <w:rFonts w:ascii="Arial" w:hAnsi="Arial" w:cs="Arial"/>
          <w:sz w:val="22"/>
          <w:szCs w:val="22"/>
          <w:lang w:val="pl-PL"/>
        </w:rPr>
        <w:t>,</w:t>
      </w:r>
    </w:p>
    <w:p w:rsidR="00A97BCF" w:rsidRPr="004E20B5" w:rsidRDefault="00BC29C6" w:rsidP="00A97BCF">
      <w:pPr>
        <w:pStyle w:val="Tekstpodstawowy"/>
        <w:numPr>
          <w:ilvl w:val="0"/>
          <w:numId w:val="17"/>
        </w:numPr>
        <w:spacing w:line="360" w:lineRule="auto"/>
        <w:jc w:val="both"/>
        <w:rPr>
          <w:rFonts w:ascii="Arial" w:hAnsi="Arial" w:cs="Arial"/>
          <w:sz w:val="22"/>
          <w:szCs w:val="22"/>
          <w:lang w:val="pl-PL"/>
        </w:rPr>
      </w:pPr>
      <w:hyperlink r:id="rId20" w:tooltip="Obszar chronionego krajobrazu" w:history="1">
        <w:r w:rsidR="00A97BCF" w:rsidRPr="004E20B5">
          <w:rPr>
            <w:rStyle w:val="Hipercze"/>
            <w:rFonts w:ascii="Arial" w:hAnsi="Arial" w:cs="Arial"/>
            <w:color w:val="auto"/>
            <w:sz w:val="22"/>
            <w:szCs w:val="22"/>
            <w:u w:val="none"/>
            <w:lang w:val="pl-PL"/>
          </w:rPr>
          <w:t>Obszar Chronionego Krajobrazu</w:t>
        </w:r>
      </w:hyperlink>
      <w:r w:rsidR="00A97BCF">
        <w:rPr>
          <w:rFonts w:ascii="Arial" w:hAnsi="Arial" w:cs="Arial"/>
          <w:sz w:val="22"/>
          <w:szCs w:val="22"/>
          <w:lang w:val="pl-PL"/>
        </w:rPr>
        <w:t xml:space="preserve"> </w:t>
      </w:r>
      <w:hyperlink r:id="rId21" w:tooltip="Wzgórza Ostrzeszowskie" w:history="1">
        <w:r w:rsidR="00A97BCF" w:rsidRPr="004E20B5">
          <w:rPr>
            <w:rStyle w:val="Hipercze"/>
            <w:rFonts w:ascii="Arial" w:hAnsi="Arial" w:cs="Arial"/>
            <w:color w:val="auto"/>
            <w:sz w:val="22"/>
            <w:szCs w:val="22"/>
            <w:u w:val="none"/>
            <w:lang w:val="pl-PL"/>
          </w:rPr>
          <w:t>Wzgórza Ostrzeszowskie</w:t>
        </w:r>
      </w:hyperlink>
      <w:r w:rsidR="00A97BCF">
        <w:rPr>
          <w:rFonts w:ascii="Arial" w:hAnsi="Arial" w:cs="Arial"/>
          <w:sz w:val="22"/>
          <w:szCs w:val="22"/>
          <w:lang w:val="pl-PL"/>
        </w:rPr>
        <w:t xml:space="preserve"> </w:t>
      </w:r>
      <w:r w:rsidR="00A97BCF" w:rsidRPr="004E20B5">
        <w:rPr>
          <w:rFonts w:ascii="Arial" w:hAnsi="Arial" w:cs="Arial"/>
          <w:sz w:val="22"/>
          <w:szCs w:val="22"/>
          <w:lang w:val="pl-PL"/>
        </w:rPr>
        <w:t>i</w:t>
      </w:r>
      <w:r w:rsidR="00A97BCF">
        <w:rPr>
          <w:rFonts w:ascii="Arial" w:hAnsi="Arial" w:cs="Arial"/>
          <w:sz w:val="22"/>
          <w:szCs w:val="22"/>
          <w:lang w:val="pl-PL"/>
        </w:rPr>
        <w:t xml:space="preserve"> </w:t>
      </w:r>
      <w:hyperlink r:id="rId22" w:tooltip="Kotlina" w:history="1">
        <w:r w:rsidR="00A97BCF" w:rsidRPr="004E20B5">
          <w:rPr>
            <w:rStyle w:val="Hipercze"/>
            <w:rFonts w:ascii="Arial" w:hAnsi="Arial" w:cs="Arial"/>
            <w:color w:val="auto"/>
            <w:sz w:val="22"/>
            <w:szCs w:val="22"/>
            <w:u w:val="none"/>
            <w:lang w:val="pl-PL"/>
          </w:rPr>
          <w:t>Kotlina</w:t>
        </w:r>
      </w:hyperlink>
      <w:r w:rsidR="00A97BCF">
        <w:rPr>
          <w:rFonts w:ascii="Arial" w:hAnsi="Arial" w:cs="Arial"/>
          <w:sz w:val="22"/>
          <w:szCs w:val="22"/>
          <w:lang w:val="pl-PL"/>
        </w:rPr>
        <w:t xml:space="preserve"> </w:t>
      </w:r>
      <w:hyperlink r:id="rId23" w:tooltip="Odolanów" w:history="1">
        <w:r w:rsidR="00A97BCF" w:rsidRPr="004E20B5">
          <w:rPr>
            <w:rStyle w:val="Hipercze"/>
            <w:rFonts w:ascii="Arial" w:hAnsi="Arial" w:cs="Arial"/>
            <w:color w:val="auto"/>
            <w:sz w:val="22"/>
            <w:szCs w:val="22"/>
            <w:u w:val="none"/>
            <w:lang w:val="pl-PL"/>
          </w:rPr>
          <w:t>Odolanowska</w:t>
        </w:r>
      </w:hyperlink>
      <w:r w:rsidR="00A97BCF" w:rsidRPr="004E20B5">
        <w:rPr>
          <w:rFonts w:ascii="Arial" w:hAnsi="Arial" w:cs="Arial"/>
          <w:sz w:val="22"/>
          <w:szCs w:val="22"/>
          <w:lang w:val="pl-PL"/>
        </w:rPr>
        <w:t>,</w:t>
      </w:r>
    </w:p>
    <w:p w:rsidR="00A97BCF" w:rsidRPr="004E20B5" w:rsidRDefault="00A97BCF" w:rsidP="00A97BCF">
      <w:pPr>
        <w:pStyle w:val="Tekstpodstawowy"/>
        <w:numPr>
          <w:ilvl w:val="0"/>
          <w:numId w:val="17"/>
        </w:numPr>
        <w:spacing w:line="360" w:lineRule="auto"/>
        <w:jc w:val="both"/>
        <w:rPr>
          <w:rFonts w:ascii="Arial" w:hAnsi="Arial" w:cs="Arial"/>
          <w:sz w:val="22"/>
          <w:szCs w:val="22"/>
          <w:lang w:val="pl-PL"/>
        </w:rPr>
      </w:pPr>
      <w:r w:rsidRPr="004E20B5">
        <w:rPr>
          <w:rFonts w:ascii="Arial" w:hAnsi="Arial" w:cs="Arial"/>
          <w:sz w:val="22"/>
          <w:szCs w:val="22"/>
          <w:lang w:val="pl-PL"/>
        </w:rPr>
        <w:t>Obszar Chronionego Krajobrazu Dąbrowy</w:t>
      </w:r>
      <w:r>
        <w:rPr>
          <w:rFonts w:ascii="Arial" w:hAnsi="Arial" w:cs="Arial"/>
          <w:sz w:val="22"/>
          <w:szCs w:val="22"/>
          <w:lang w:val="pl-PL"/>
        </w:rPr>
        <w:t xml:space="preserve"> </w:t>
      </w:r>
      <w:hyperlink r:id="rId24" w:tooltip="Krotoszyn" w:history="1">
        <w:r w:rsidRPr="004E20B5">
          <w:rPr>
            <w:rStyle w:val="Hipercze"/>
            <w:rFonts w:ascii="Arial" w:hAnsi="Arial" w:cs="Arial"/>
            <w:color w:val="auto"/>
            <w:sz w:val="22"/>
            <w:szCs w:val="22"/>
            <w:u w:val="none"/>
            <w:lang w:val="pl-PL"/>
          </w:rPr>
          <w:t>Krotoszyńskie</w:t>
        </w:r>
      </w:hyperlink>
      <w:r>
        <w:rPr>
          <w:rFonts w:ascii="Arial" w:hAnsi="Arial" w:cs="Arial"/>
          <w:sz w:val="22"/>
          <w:szCs w:val="22"/>
          <w:lang w:val="pl-PL"/>
        </w:rPr>
        <w:t xml:space="preserve"> </w:t>
      </w:r>
      <w:r w:rsidRPr="004E20B5">
        <w:rPr>
          <w:rFonts w:ascii="Arial" w:hAnsi="Arial" w:cs="Arial"/>
          <w:sz w:val="22"/>
          <w:szCs w:val="22"/>
          <w:lang w:val="pl-PL"/>
        </w:rPr>
        <w:t>i</w:t>
      </w:r>
      <w:r>
        <w:rPr>
          <w:rFonts w:ascii="Arial" w:hAnsi="Arial" w:cs="Arial"/>
          <w:sz w:val="22"/>
          <w:szCs w:val="22"/>
          <w:lang w:val="pl-PL"/>
        </w:rPr>
        <w:t xml:space="preserve"> </w:t>
      </w:r>
      <w:hyperlink r:id="rId25" w:tooltip="Baszków (wieś w województwie wielkopolskim)" w:history="1">
        <w:r w:rsidRPr="004E20B5">
          <w:rPr>
            <w:rStyle w:val="Hipercze"/>
            <w:rFonts w:ascii="Arial" w:hAnsi="Arial" w:cs="Arial"/>
            <w:color w:val="auto"/>
            <w:sz w:val="22"/>
            <w:szCs w:val="22"/>
            <w:u w:val="none"/>
            <w:lang w:val="pl-PL"/>
          </w:rPr>
          <w:t>Baszków</w:t>
        </w:r>
      </w:hyperlink>
      <w:r>
        <w:rPr>
          <w:rFonts w:ascii="Arial" w:hAnsi="Arial" w:cs="Arial"/>
          <w:sz w:val="22"/>
          <w:szCs w:val="22"/>
          <w:lang w:val="pl-PL"/>
        </w:rPr>
        <w:t xml:space="preserve"> </w:t>
      </w:r>
      <w:r w:rsidRPr="004E20B5">
        <w:rPr>
          <w:rFonts w:ascii="Arial" w:hAnsi="Arial" w:cs="Arial"/>
          <w:sz w:val="22"/>
          <w:szCs w:val="22"/>
          <w:lang w:val="pl-PL"/>
        </w:rPr>
        <w:t>Rochy,</w:t>
      </w:r>
    </w:p>
    <w:p w:rsidR="00A97BCF" w:rsidRDefault="00BC29C6" w:rsidP="00A97BCF">
      <w:pPr>
        <w:pStyle w:val="Tekstpodstawowy"/>
        <w:numPr>
          <w:ilvl w:val="0"/>
          <w:numId w:val="17"/>
        </w:numPr>
        <w:spacing w:line="360" w:lineRule="auto"/>
        <w:jc w:val="both"/>
        <w:rPr>
          <w:rFonts w:ascii="Arial" w:hAnsi="Arial" w:cs="Arial"/>
          <w:sz w:val="22"/>
          <w:szCs w:val="22"/>
          <w:lang w:val="pl-PL"/>
        </w:rPr>
      </w:pPr>
      <w:hyperlink r:id="rId26" w:tooltip="Dąbrowy Krotoszyńskie" w:history="1">
        <w:r w:rsidR="00A97BCF" w:rsidRPr="004E20B5">
          <w:rPr>
            <w:rStyle w:val="Hipercze"/>
            <w:rFonts w:ascii="Arial" w:hAnsi="Arial" w:cs="Arial"/>
            <w:color w:val="auto"/>
            <w:sz w:val="22"/>
            <w:szCs w:val="22"/>
            <w:u w:val="none"/>
            <w:lang w:val="pl-PL"/>
          </w:rPr>
          <w:t>Dąbrowy Krotoszyńskie</w:t>
        </w:r>
      </w:hyperlink>
      <w:r w:rsidR="00A97BCF">
        <w:rPr>
          <w:rFonts w:ascii="Arial" w:hAnsi="Arial" w:cs="Arial"/>
          <w:sz w:val="22"/>
          <w:szCs w:val="22"/>
          <w:lang w:val="pl-PL"/>
        </w:rPr>
        <w:t xml:space="preserve"> PLH300007</w:t>
      </w:r>
      <w:r w:rsidR="00A97BCF" w:rsidRPr="004E20B5">
        <w:rPr>
          <w:rFonts w:ascii="Arial" w:hAnsi="Arial" w:cs="Arial"/>
          <w:sz w:val="22"/>
          <w:szCs w:val="22"/>
          <w:lang w:val="pl-PL"/>
        </w:rPr>
        <w:t>,</w:t>
      </w:r>
    </w:p>
    <w:p w:rsidR="00A97BCF" w:rsidRDefault="00A97BCF" w:rsidP="00A97BCF">
      <w:pPr>
        <w:pStyle w:val="Tekstpodstawowy"/>
        <w:numPr>
          <w:ilvl w:val="0"/>
          <w:numId w:val="17"/>
        </w:numPr>
        <w:spacing w:line="360" w:lineRule="auto"/>
        <w:jc w:val="both"/>
        <w:rPr>
          <w:rFonts w:ascii="Arial" w:hAnsi="Arial" w:cs="Arial"/>
          <w:sz w:val="22"/>
          <w:szCs w:val="22"/>
          <w:lang w:val="pl-PL"/>
        </w:rPr>
      </w:pPr>
      <w:r>
        <w:rPr>
          <w:rFonts w:ascii="Arial" w:hAnsi="Arial" w:cs="Arial"/>
          <w:sz w:val="22"/>
          <w:szCs w:val="22"/>
          <w:lang w:val="pl-PL"/>
        </w:rPr>
        <w:t>Uroczyska Płyty Krotoszyńskiej PLH300002.</w:t>
      </w:r>
    </w:p>
    <w:p w:rsidR="00A97BCF" w:rsidRPr="004E20B5" w:rsidRDefault="00A97BCF" w:rsidP="00A97BCF">
      <w:pPr>
        <w:pStyle w:val="Tekstpodstawowy"/>
        <w:spacing w:line="360" w:lineRule="auto"/>
        <w:ind w:left="360"/>
        <w:jc w:val="both"/>
        <w:rPr>
          <w:rFonts w:ascii="Arial" w:hAnsi="Arial" w:cs="Arial"/>
          <w:sz w:val="22"/>
          <w:szCs w:val="22"/>
          <w:lang w:val="pl-PL"/>
        </w:rPr>
      </w:pPr>
      <w:r>
        <w:rPr>
          <w:rFonts w:ascii="Arial" w:hAnsi="Arial" w:cs="Arial"/>
          <w:sz w:val="22"/>
          <w:szCs w:val="22"/>
          <w:lang w:val="pl-PL"/>
        </w:rPr>
        <w:t>Oraz:</w:t>
      </w:r>
    </w:p>
    <w:p w:rsidR="00A97BCF" w:rsidRPr="004E20B5" w:rsidRDefault="00A97BCF" w:rsidP="00A97BCF">
      <w:pPr>
        <w:pStyle w:val="Tekstpodstawowy"/>
        <w:numPr>
          <w:ilvl w:val="0"/>
          <w:numId w:val="17"/>
        </w:numPr>
        <w:spacing w:line="360" w:lineRule="auto"/>
        <w:jc w:val="both"/>
        <w:rPr>
          <w:rFonts w:ascii="Arial" w:hAnsi="Arial" w:cs="Arial"/>
          <w:sz w:val="22"/>
          <w:szCs w:val="22"/>
          <w:lang w:val="pl-PL"/>
        </w:rPr>
      </w:pPr>
      <w:r w:rsidRPr="004E20B5">
        <w:rPr>
          <w:rFonts w:ascii="Arial" w:hAnsi="Arial" w:cs="Arial"/>
          <w:sz w:val="22"/>
          <w:szCs w:val="22"/>
          <w:lang w:val="pl-PL"/>
        </w:rPr>
        <w:t>2 parki miejskie Odolanowa,</w:t>
      </w:r>
    </w:p>
    <w:p w:rsidR="00A97BCF" w:rsidRPr="004E20B5" w:rsidRDefault="00A97BCF" w:rsidP="00A97BCF">
      <w:pPr>
        <w:pStyle w:val="Tekstpodstawowy"/>
        <w:numPr>
          <w:ilvl w:val="0"/>
          <w:numId w:val="17"/>
        </w:numPr>
        <w:spacing w:line="360" w:lineRule="auto"/>
        <w:jc w:val="both"/>
        <w:rPr>
          <w:rFonts w:ascii="Arial" w:hAnsi="Arial" w:cs="Arial"/>
          <w:sz w:val="22"/>
          <w:szCs w:val="22"/>
          <w:lang w:val="pl-PL"/>
        </w:rPr>
      </w:pPr>
      <w:r w:rsidRPr="004E20B5">
        <w:rPr>
          <w:rFonts w:ascii="Arial" w:hAnsi="Arial" w:cs="Arial"/>
          <w:sz w:val="22"/>
          <w:szCs w:val="22"/>
          <w:lang w:val="pl-PL"/>
        </w:rPr>
        <w:t>1 dworski park krajobrazowy (Baby),</w:t>
      </w:r>
    </w:p>
    <w:p w:rsidR="00A97BCF" w:rsidRPr="004E20B5" w:rsidRDefault="00A97BCF" w:rsidP="00A97BCF">
      <w:pPr>
        <w:pStyle w:val="Tekstpodstawowy"/>
        <w:numPr>
          <w:ilvl w:val="0"/>
          <w:numId w:val="17"/>
        </w:numPr>
        <w:spacing w:line="360" w:lineRule="auto"/>
        <w:jc w:val="both"/>
        <w:rPr>
          <w:rFonts w:ascii="Arial" w:hAnsi="Arial" w:cs="Arial"/>
          <w:sz w:val="22"/>
          <w:szCs w:val="22"/>
          <w:lang w:val="pl-PL"/>
        </w:rPr>
      </w:pPr>
      <w:r w:rsidRPr="004E20B5">
        <w:rPr>
          <w:rFonts w:ascii="Arial" w:hAnsi="Arial" w:cs="Arial"/>
          <w:sz w:val="22"/>
          <w:szCs w:val="22"/>
          <w:lang w:val="pl-PL"/>
        </w:rPr>
        <w:t>2 duże obszary leśne (Las Gliśnica, Las Świeca).</w:t>
      </w:r>
    </w:p>
    <w:p w:rsidR="005C37B9" w:rsidRDefault="005C37B9" w:rsidP="00A97BCF">
      <w:pPr>
        <w:widowControl/>
        <w:suppressAutoHyphens w:val="0"/>
        <w:spacing w:before="0" w:after="0" w:line="360" w:lineRule="auto"/>
        <w:ind w:left="0" w:right="0" w:firstLine="708"/>
        <w:jc w:val="both"/>
        <w:rPr>
          <w:rFonts w:ascii="Arial" w:hAnsi="Arial" w:cs="Arial"/>
          <w:sz w:val="22"/>
          <w:szCs w:val="22"/>
          <w:lang w:val="pl-PL"/>
        </w:rPr>
      </w:pPr>
      <w:r w:rsidRPr="004E69FD">
        <w:rPr>
          <w:rFonts w:ascii="Arial" w:hAnsi="Arial" w:cs="Arial"/>
          <w:sz w:val="22"/>
          <w:szCs w:val="22"/>
          <w:lang w:val="pl-PL"/>
        </w:rPr>
        <w:t>Nie przewiduje się wystąpienia negatywnego oddziaływania ustaleń</w:t>
      </w:r>
      <w:r>
        <w:rPr>
          <w:rFonts w:ascii="Arial" w:hAnsi="Arial" w:cs="Arial"/>
          <w:sz w:val="22"/>
          <w:szCs w:val="22"/>
          <w:lang w:val="pl-PL"/>
        </w:rPr>
        <w:t xml:space="preserve"> </w:t>
      </w:r>
      <w:r w:rsidR="00CE39A9">
        <w:rPr>
          <w:rFonts w:ascii="Arial" w:hAnsi="Arial" w:cs="Arial"/>
          <w:sz w:val="22"/>
          <w:szCs w:val="22"/>
          <w:lang w:val="pl-PL"/>
        </w:rPr>
        <w:t xml:space="preserve">zmiany </w:t>
      </w:r>
      <w:r w:rsidR="00473D92">
        <w:rPr>
          <w:rFonts w:ascii="Arial" w:hAnsi="Arial" w:cs="Arial"/>
          <w:sz w:val="22"/>
          <w:szCs w:val="22"/>
          <w:lang w:val="pl-PL"/>
        </w:rPr>
        <w:t>studium</w:t>
      </w:r>
      <w:r w:rsidRPr="004E69FD">
        <w:rPr>
          <w:rFonts w:ascii="Arial" w:hAnsi="Arial" w:cs="Arial"/>
          <w:sz w:val="22"/>
          <w:szCs w:val="22"/>
          <w:lang w:val="pl-PL"/>
        </w:rPr>
        <w:t xml:space="preserve"> na istniejące</w:t>
      </w:r>
      <w:r>
        <w:rPr>
          <w:rFonts w:ascii="Arial" w:hAnsi="Arial" w:cs="Arial"/>
          <w:sz w:val="22"/>
          <w:szCs w:val="22"/>
          <w:lang w:val="pl-PL"/>
        </w:rPr>
        <w:t xml:space="preserve"> </w:t>
      </w:r>
      <w:r w:rsidR="00A97BCF">
        <w:rPr>
          <w:rFonts w:ascii="Arial" w:hAnsi="Arial" w:cs="Arial"/>
          <w:sz w:val="22"/>
          <w:szCs w:val="22"/>
          <w:lang w:val="pl-PL"/>
        </w:rPr>
        <w:t xml:space="preserve">bezpośrednio na terenie zainwestowania i </w:t>
      </w:r>
      <w:r>
        <w:rPr>
          <w:rFonts w:ascii="Arial" w:hAnsi="Arial" w:cs="Arial"/>
          <w:sz w:val="22"/>
          <w:szCs w:val="22"/>
          <w:lang w:val="pl-PL"/>
        </w:rPr>
        <w:t>w sąsiedztwie</w:t>
      </w:r>
      <w:r w:rsidRPr="004E69FD">
        <w:rPr>
          <w:rFonts w:ascii="Arial" w:hAnsi="Arial" w:cs="Arial"/>
          <w:sz w:val="22"/>
          <w:szCs w:val="22"/>
          <w:lang w:val="pl-PL"/>
        </w:rPr>
        <w:t xml:space="preserve"> </w:t>
      </w:r>
      <w:r>
        <w:rPr>
          <w:rFonts w:ascii="Arial" w:hAnsi="Arial" w:cs="Arial"/>
          <w:sz w:val="22"/>
          <w:szCs w:val="22"/>
          <w:lang w:val="pl-PL"/>
        </w:rPr>
        <w:t xml:space="preserve">formy ochrony przyrody, w tym </w:t>
      </w:r>
      <w:r w:rsidRPr="004E69FD">
        <w:rPr>
          <w:rFonts w:ascii="Arial" w:hAnsi="Arial" w:cs="Arial"/>
          <w:sz w:val="22"/>
          <w:szCs w:val="22"/>
          <w:lang w:val="pl-PL"/>
        </w:rPr>
        <w:t>obszary Natura 2000, integralność tych obszarów oraz związki strukturalno-funkcjonalne między nimi.</w:t>
      </w:r>
    </w:p>
    <w:p w:rsidR="005C37B9" w:rsidRDefault="005C37B9" w:rsidP="003D1EB5">
      <w:pPr>
        <w:widowControl/>
        <w:suppressAutoHyphens w:val="0"/>
        <w:spacing w:before="0" w:after="0" w:line="360" w:lineRule="auto"/>
        <w:ind w:left="0" w:right="0"/>
        <w:jc w:val="both"/>
        <w:rPr>
          <w:rFonts w:ascii="Arial" w:hAnsi="Arial" w:cs="Arial"/>
          <w:bCs/>
          <w:sz w:val="22"/>
          <w:szCs w:val="22"/>
          <w:lang w:val="pl-PL"/>
        </w:rPr>
      </w:pPr>
      <w:r>
        <w:rPr>
          <w:rFonts w:ascii="Arial" w:hAnsi="Arial" w:cs="Arial"/>
          <w:bCs/>
          <w:sz w:val="22"/>
          <w:szCs w:val="22"/>
          <w:lang w:val="pl-PL"/>
        </w:rPr>
        <w:t xml:space="preserve">Wymienione wyżej formy ochrony przyrody znajdują się w znacznej odległości od terenu inwestycji </w:t>
      </w:r>
      <w:r w:rsidR="00A97BCF">
        <w:rPr>
          <w:rFonts w:ascii="Arial" w:hAnsi="Arial" w:cs="Arial"/>
          <w:bCs/>
          <w:sz w:val="22"/>
          <w:szCs w:val="22"/>
          <w:lang w:val="pl-PL"/>
        </w:rPr>
        <w:t xml:space="preserve">(około 1 km) </w:t>
      </w:r>
      <w:r>
        <w:rPr>
          <w:rFonts w:ascii="Arial" w:hAnsi="Arial" w:cs="Arial"/>
          <w:bCs/>
          <w:sz w:val="22"/>
          <w:szCs w:val="22"/>
          <w:lang w:val="pl-PL"/>
        </w:rPr>
        <w:t>i</w:t>
      </w:r>
      <w:r w:rsidR="00CE39A9">
        <w:rPr>
          <w:rFonts w:ascii="Arial" w:hAnsi="Arial" w:cs="Arial"/>
          <w:bCs/>
          <w:sz w:val="22"/>
          <w:szCs w:val="22"/>
          <w:lang w:val="pl-PL"/>
        </w:rPr>
        <w:t xml:space="preserve"> zmiana</w:t>
      </w:r>
      <w:r>
        <w:rPr>
          <w:rFonts w:ascii="Arial" w:hAnsi="Arial" w:cs="Arial"/>
          <w:bCs/>
          <w:sz w:val="22"/>
          <w:szCs w:val="22"/>
          <w:lang w:val="pl-PL"/>
        </w:rPr>
        <w:t xml:space="preserve"> </w:t>
      </w:r>
      <w:r w:rsidR="00473D92">
        <w:rPr>
          <w:rFonts w:ascii="Arial" w:hAnsi="Arial" w:cs="Arial"/>
          <w:bCs/>
          <w:sz w:val="22"/>
          <w:szCs w:val="22"/>
          <w:lang w:val="pl-PL"/>
        </w:rPr>
        <w:t>studium</w:t>
      </w:r>
      <w:r>
        <w:rPr>
          <w:rFonts w:ascii="Arial" w:hAnsi="Arial" w:cs="Arial"/>
          <w:bCs/>
          <w:sz w:val="22"/>
          <w:szCs w:val="22"/>
          <w:lang w:val="pl-PL"/>
        </w:rPr>
        <w:t xml:space="preserve"> dla </w:t>
      </w:r>
      <w:r w:rsidR="00473D92">
        <w:rPr>
          <w:rFonts w:ascii="Arial" w:hAnsi="Arial" w:cs="Arial"/>
          <w:bCs/>
          <w:sz w:val="22"/>
          <w:szCs w:val="22"/>
          <w:lang w:val="pl-PL"/>
        </w:rPr>
        <w:t xml:space="preserve">działki nr </w:t>
      </w:r>
      <w:r w:rsidR="00A97BCF">
        <w:rPr>
          <w:rFonts w:ascii="Arial" w:hAnsi="Arial" w:cs="Arial"/>
          <w:bCs/>
          <w:sz w:val="22"/>
          <w:szCs w:val="22"/>
          <w:lang w:val="pl-PL"/>
        </w:rPr>
        <w:t>335</w:t>
      </w:r>
      <w:r w:rsidR="00473D92">
        <w:rPr>
          <w:rFonts w:ascii="Arial" w:hAnsi="Arial" w:cs="Arial"/>
          <w:bCs/>
          <w:sz w:val="22"/>
          <w:szCs w:val="22"/>
          <w:lang w:val="pl-PL"/>
        </w:rPr>
        <w:t xml:space="preserve"> w obrębie </w:t>
      </w:r>
      <w:r w:rsidR="001E45BB">
        <w:rPr>
          <w:rFonts w:ascii="Arial" w:hAnsi="Arial" w:cs="Arial"/>
          <w:bCs/>
          <w:sz w:val="22"/>
          <w:szCs w:val="22"/>
          <w:lang w:val="pl-PL"/>
        </w:rPr>
        <w:t>Gliś</w:t>
      </w:r>
      <w:r w:rsidR="00A97BCF">
        <w:rPr>
          <w:rFonts w:ascii="Arial" w:hAnsi="Arial" w:cs="Arial"/>
          <w:bCs/>
          <w:sz w:val="22"/>
          <w:szCs w:val="22"/>
          <w:lang w:val="pl-PL"/>
        </w:rPr>
        <w:t>nica, miejscowość Baby</w:t>
      </w:r>
      <w:r w:rsidR="00CE39A9">
        <w:rPr>
          <w:rFonts w:ascii="Arial" w:hAnsi="Arial" w:cs="Arial"/>
          <w:bCs/>
          <w:sz w:val="22"/>
          <w:szCs w:val="22"/>
          <w:lang w:val="pl-PL"/>
        </w:rPr>
        <w:t xml:space="preserve"> </w:t>
      </w:r>
      <w:r>
        <w:rPr>
          <w:rFonts w:ascii="Arial" w:hAnsi="Arial" w:cs="Arial"/>
          <w:bCs/>
          <w:sz w:val="22"/>
          <w:szCs w:val="22"/>
          <w:lang w:val="pl-PL"/>
        </w:rPr>
        <w:t>nie będzie miał</w:t>
      </w:r>
      <w:r w:rsidR="00CE39A9">
        <w:rPr>
          <w:rFonts w:ascii="Arial" w:hAnsi="Arial" w:cs="Arial"/>
          <w:bCs/>
          <w:sz w:val="22"/>
          <w:szCs w:val="22"/>
          <w:lang w:val="pl-PL"/>
        </w:rPr>
        <w:t>a</w:t>
      </w:r>
      <w:r>
        <w:rPr>
          <w:rFonts w:ascii="Arial" w:hAnsi="Arial" w:cs="Arial"/>
          <w:bCs/>
          <w:sz w:val="22"/>
          <w:szCs w:val="22"/>
          <w:lang w:val="pl-PL"/>
        </w:rPr>
        <w:t xml:space="preserve"> wpływu na te formy ochrony przyrody występujące w gminie.</w:t>
      </w:r>
      <w:r w:rsidR="005342A7">
        <w:rPr>
          <w:rFonts w:ascii="Arial" w:hAnsi="Arial" w:cs="Arial"/>
          <w:bCs/>
          <w:sz w:val="22"/>
          <w:szCs w:val="22"/>
          <w:lang w:val="pl-PL"/>
        </w:rPr>
        <w:t xml:space="preserve"> Jedynie </w:t>
      </w:r>
      <w:r w:rsidR="005342A7" w:rsidRPr="004E20B5">
        <w:rPr>
          <w:rFonts w:ascii="Arial" w:hAnsi="Arial" w:cs="Arial"/>
          <w:sz w:val="22"/>
          <w:szCs w:val="22"/>
          <w:lang w:val="pl-PL"/>
        </w:rPr>
        <w:t>Obszar Chronionego Krajobrazu Dąbrowy</w:t>
      </w:r>
      <w:r w:rsidR="005342A7">
        <w:rPr>
          <w:rFonts w:ascii="Arial" w:hAnsi="Arial" w:cs="Arial"/>
          <w:sz w:val="22"/>
          <w:szCs w:val="22"/>
          <w:lang w:val="pl-PL"/>
        </w:rPr>
        <w:t xml:space="preserve"> </w:t>
      </w:r>
      <w:hyperlink r:id="rId27" w:tooltip="Krotoszyn" w:history="1">
        <w:r w:rsidR="005342A7" w:rsidRPr="004E20B5">
          <w:rPr>
            <w:rStyle w:val="Hipercze"/>
            <w:rFonts w:ascii="Arial" w:hAnsi="Arial" w:cs="Arial"/>
            <w:color w:val="auto"/>
            <w:sz w:val="22"/>
            <w:szCs w:val="22"/>
            <w:u w:val="none"/>
            <w:lang w:val="pl-PL"/>
          </w:rPr>
          <w:t>Krotoszyńskie</w:t>
        </w:r>
      </w:hyperlink>
      <w:r w:rsidR="005342A7">
        <w:rPr>
          <w:rFonts w:ascii="Arial" w:hAnsi="Arial" w:cs="Arial"/>
          <w:sz w:val="22"/>
          <w:szCs w:val="22"/>
          <w:lang w:val="pl-PL"/>
        </w:rPr>
        <w:t xml:space="preserve"> </w:t>
      </w:r>
      <w:r w:rsidR="005342A7" w:rsidRPr="004E20B5">
        <w:rPr>
          <w:rFonts w:ascii="Arial" w:hAnsi="Arial" w:cs="Arial"/>
          <w:sz w:val="22"/>
          <w:szCs w:val="22"/>
          <w:lang w:val="pl-PL"/>
        </w:rPr>
        <w:t>i</w:t>
      </w:r>
      <w:r w:rsidR="005342A7">
        <w:rPr>
          <w:rFonts w:ascii="Arial" w:hAnsi="Arial" w:cs="Arial"/>
          <w:sz w:val="22"/>
          <w:szCs w:val="22"/>
          <w:lang w:val="pl-PL"/>
        </w:rPr>
        <w:t xml:space="preserve"> </w:t>
      </w:r>
      <w:hyperlink r:id="rId28" w:tooltip="Baszków (wieś w województwie wielkopolskim)" w:history="1">
        <w:r w:rsidR="005342A7" w:rsidRPr="004E20B5">
          <w:rPr>
            <w:rStyle w:val="Hipercze"/>
            <w:rFonts w:ascii="Arial" w:hAnsi="Arial" w:cs="Arial"/>
            <w:color w:val="auto"/>
            <w:sz w:val="22"/>
            <w:szCs w:val="22"/>
            <w:u w:val="none"/>
            <w:lang w:val="pl-PL"/>
          </w:rPr>
          <w:t>Baszków</w:t>
        </w:r>
      </w:hyperlink>
      <w:r w:rsidR="005342A7">
        <w:rPr>
          <w:rFonts w:ascii="Arial" w:hAnsi="Arial" w:cs="Arial"/>
          <w:sz w:val="22"/>
          <w:szCs w:val="22"/>
          <w:lang w:val="pl-PL"/>
        </w:rPr>
        <w:t xml:space="preserve"> </w:t>
      </w:r>
      <w:r w:rsidR="005342A7" w:rsidRPr="004E20B5">
        <w:rPr>
          <w:rFonts w:ascii="Arial" w:hAnsi="Arial" w:cs="Arial"/>
          <w:sz w:val="22"/>
          <w:szCs w:val="22"/>
          <w:lang w:val="pl-PL"/>
        </w:rPr>
        <w:t>Rochy</w:t>
      </w:r>
      <w:r w:rsidR="005342A7">
        <w:rPr>
          <w:rFonts w:ascii="Arial" w:hAnsi="Arial" w:cs="Arial"/>
          <w:sz w:val="22"/>
          <w:szCs w:val="22"/>
          <w:lang w:val="pl-PL"/>
        </w:rPr>
        <w:t xml:space="preserve"> blisko sąsiaduje </w:t>
      </w:r>
      <w:r w:rsidR="005342A7">
        <w:rPr>
          <w:rFonts w:ascii="Arial" w:hAnsi="Arial" w:cs="Arial"/>
          <w:sz w:val="22"/>
          <w:szCs w:val="22"/>
          <w:lang w:val="pl-PL"/>
        </w:rPr>
        <w:br/>
        <w:t>z terenem zainwestowania. Jednak i w tym przypadku nie przewiduje się negatywnego wpływu zmiany studium.</w:t>
      </w:r>
    </w:p>
    <w:p w:rsidR="001E45BB" w:rsidRDefault="00A97BCF" w:rsidP="003D1EB5">
      <w:pPr>
        <w:widowControl/>
        <w:suppressAutoHyphens w:val="0"/>
        <w:spacing w:before="0" w:after="0" w:line="360" w:lineRule="auto"/>
        <w:ind w:left="0" w:right="0"/>
        <w:jc w:val="both"/>
        <w:rPr>
          <w:rFonts w:ascii="Arial" w:hAnsi="Arial" w:cs="Arial"/>
          <w:sz w:val="22"/>
          <w:szCs w:val="22"/>
          <w:lang w:val="pl-PL"/>
        </w:rPr>
      </w:pPr>
      <w:r>
        <w:rPr>
          <w:rFonts w:ascii="Arial" w:hAnsi="Arial" w:cs="Arial"/>
          <w:bCs/>
          <w:sz w:val="22"/>
          <w:szCs w:val="22"/>
          <w:lang w:val="pl-PL"/>
        </w:rPr>
        <w:t xml:space="preserve">Natomiast w odniesieniu do obszaru chronionego krajobrazu </w:t>
      </w:r>
      <w:hyperlink r:id="rId29" w:tooltip="Wzgórza Ostrzeszowskie" w:history="1">
        <w:r w:rsidRPr="004E20B5">
          <w:rPr>
            <w:rStyle w:val="Hipercze"/>
            <w:rFonts w:ascii="Arial" w:hAnsi="Arial" w:cs="Arial"/>
            <w:color w:val="auto"/>
            <w:sz w:val="22"/>
            <w:szCs w:val="22"/>
            <w:u w:val="none"/>
            <w:lang w:val="pl-PL"/>
          </w:rPr>
          <w:t>Wzgórza Ostrzeszowskie</w:t>
        </w:r>
      </w:hyperlink>
      <w:r>
        <w:rPr>
          <w:rFonts w:ascii="Arial" w:hAnsi="Arial" w:cs="Arial"/>
          <w:sz w:val="22"/>
          <w:szCs w:val="22"/>
          <w:lang w:val="pl-PL"/>
        </w:rPr>
        <w:t xml:space="preserve"> </w:t>
      </w:r>
      <w:r w:rsidR="001E45BB">
        <w:rPr>
          <w:rFonts w:ascii="Arial" w:hAnsi="Arial" w:cs="Arial"/>
          <w:sz w:val="22"/>
          <w:szCs w:val="22"/>
          <w:lang w:val="pl-PL"/>
        </w:rPr>
        <w:br/>
      </w:r>
      <w:r w:rsidRPr="004E20B5">
        <w:rPr>
          <w:rFonts w:ascii="Arial" w:hAnsi="Arial" w:cs="Arial"/>
          <w:sz w:val="22"/>
          <w:szCs w:val="22"/>
          <w:lang w:val="pl-PL"/>
        </w:rPr>
        <w:t>i</w:t>
      </w:r>
      <w:r>
        <w:rPr>
          <w:rFonts w:ascii="Arial" w:hAnsi="Arial" w:cs="Arial"/>
          <w:sz w:val="22"/>
          <w:szCs w:val="22"/>
          <w:lang w:val="pl-PL"/>
        </w:rPr>
        <w:t xml:space="preserve"> </w:t>
      </w:r>
      <w:hyperlink r:id="rId30" w:tooltip="Kotlina" w:history="1">
        <w:r w:rsidRPr="004E20B5">
          <w:rPr>
            <w:rStyle w:val="Hipercze"/>
            <w:rFonts w:ascii="Arial" w:hAnsi="Arial" w:cs="Arial"/>
            <w:color w:val="auto"/>
            <w:sz w:val="22"/>
            <w:szCs w:val="22"/>
            <w:u w:val="none"/>
            <w:lang w:val="pl-PL"/>
          </w:rPr>
          <w:t>Kotlina</w:t>
        </w:r>
      </w:hyperlink>
      <w:r>
        <w:rPr>
          <w:rFonts w:ascii="Arial" w:hAnsi="Arial" w:cs="Arial"/>
          <w:sz w:val="22"/>
          <w:szCs w:val="22"/>
          <w:lang w:val="pl-PL"/>
        </w:rPr>
        <w:t xml:space="preserve"> </w:t>
      </w:r>
      <w:hyperlink r:id="rId31" w:tooltip="Odolanów" w:history="1">
        <w:r w:rsidRPr="004E20B5">
          <w:rPr>
            <w:rStyle w:val="Hipercze"/>
            <w:rFonts w:ascii="Arial" w:hAnsi="Arial" w:cs="Arial"/>
            <w:color w:val="auto"/>
            <w:sz w:val="22"/>
            <w:szCs w:val="22"/>
            <w:u w:val="none"/>
            <w:lang w:val="pl-PL"/>
          </w:rPr>
          <w:t>Odolanowska</w:t>
        </w:r>
      </w:hyperlink>
      <w:r>
        <w:rPr>
          <w:rFonts w:ascii="Arial" w:hAnsi="Arial" w:cs="Arial"/>
          <w:sz w:val="22"/>
          <w:szCs w:val="22"/>
          <w:lang w:val="pl-PL"/>
        </w:rPr>
        <w:t xml:space="preserve"> oraz </w:t>
      </w:r>
      <w:r w:rsidRPr="004E20B5">
        <w:rPr>
          <w:rFonts w:ascii="Arial" w:hAnsi="Arial" w:cs="Arial"/>
          <w:sz w:val="22"/>
          <w:szCs w:val="22"/>
          <w:lang w:val="pl-PL"/>
        </w:rPr>
        <w:t>dworski</w:t>
      </w:r>
      <w:r>
        <w:rPr>
          <w:rFonts w:ascii="Arial" w:hAnsi="Arial" w:cs="Arial"/>
          <w:sz w:val="22"/>
          <w:szCs w:val="22"/>
          <w:lang w:val="pl-PL"/>
        </w:rPr>
        <w:t>ego</w:t>
      </w:r>
      <w:r w:rsidRPr="004E20B5">
        <w:rPr>
          <w:rFonts w:ascii="Arial" w:hAnsi="Arial" w:cs="Arial"/>
          <w:sz w:val="22"/>
          <w:szCs w:val="22"/>
          <w:lang w:val="pl-PL"/>
        </w:rPr>
        <w:t xml:space="preserve"> park</w:t>
      </w:r>
      <w:r>
        <w:rPr>
          <w:rFonts w:ascii="Arial" w:hAnsi="Arial" w:cs="Arial"/>
          <w:sz w:val="22"/>
          <w:szCs w:val="22"/>
          <w:lang w:val="pl-PL"/>
        </w:rPr>
        <w:t>u</w:t>
      </w:r>
      <w:r w:rsidRPr="004E20B5">
        <w:rPr>
          <w:rFonts w:ascii="Arial" w:hAnsi="Arial" w:cs="Arial"/>
          <w:sz w:val="22"/>
          <w:szCs w:val="22"/>
          <w:lang w:val="pl-PL"/>
        </w:rPr>
        <w:t xml:space="preserve"> krajobrazow</w:t>
      </w:r>
      <w:r w:rsidR="001E45BB">
        <w:rPr>
          <w:rFonts w:ascii="Arial" w:hAnsi="Arial" w:cs="Arial"/>
          <w:sz w:val="22"/>
          <w:szCs w:val="22"/>
          <w:lang w:val="pl-PL"/>
        </w:rPr>
        <w:t>ego:</w:t>
      </w:r>
    </w:p>
    <w:p w:rsidR="001E45BB" w:rsidRPr="001E45BB" w:rsidRDefault="001E45BB" w:rsidP="003D1EB5">
      <w:pPr>
        <w:widowControl/>
        <w:suppressAutoHyphens w:val="0"/>
        <w:spacing w:before="0" w:after="0" w:line="360" w:lineRule="auto"/>
        <w:ind w:left="0" w:right="0"/>
        <w:jc w:val="both"/>
        <w:rPr>
          <w:rFonts w:ascii="Arial" w:hAnsi="Arial" w:cs="Arial"/>
          <w:sz w:val="22"/>
          <w:szCs w:val="22"/>
          <w:lang w:val="pl-PL"/>
        </w:rPr>
      </w:pPr>
      <w:r>
        <w:rPr>
          <w:rFonts w:ascii="Arial" w:hAnsi="Arial" w:cs="Arial"/>
          <w:sz w:val="22"/>
          <w:szCs w:val="22"/>
          <w:lang w:val="pl-PL"/>
        </w:rPr>
        <w:t>- OCHK to t</w:t>
      </w:r>
      <w:r w:rsidRPr="001E45BB">
        <w:rPr>
          <w:rFonts w:ascii="Arial" w:hAnsi="Arial" w:cs="Arial"/>
          <w:sz w:val="22"/>
          <w:szCs w:val="22"/>
          <w:lang w:val="pl-PL"/>
        </w:rPr>
        <w:t xml:space="preserve">ereny wartościowe ze względu na możliwość zaspokajania potrzeb związanych </w:t>
      </w:r>
      <w:r>
        <w:rPr>
          <w:rFonts w:ascii="Arial" w:hAnsi="Arial" w:cs="Arial"/>
          <w:sz w:val="22"/>
          <w:szCs w:val="22"/>
          <w:lang w:val="pl-PL"/>
        </w:rPr>
        <w:br/>
      </w:r>
      <w:r w:rsidRPr="001E45BB">
        <w:rPr>
          <w:rFonts w:ascii="Arial" w:hAnsi="Arial" w:cs="Arial"/>
          <w:sz w:val="22"/>
          <w:szCs w:val="22"/>
          <w:lang w:val="pl-PL"/>
        </w:rPr>
        <w:t>z turystyką i</w:t>
      </w:r>
      <w:r>
        <w:rPr>
          <w:rFonts w:ascii="Arial" w:hAnsi="Arial" w:cs="Arial"/>
          <w:sz w:val="22"/>
          <w:szCs w:val="22"/>
          <w:lang w:val="pl-PL"/>
        </w:rPr>
        <w:t xml:space="preserve"> </w:t>
      </w:r>
      <w:r w:rsidRPr="001E45BB">
        <w:rPr>
          <w:rFonts w:ascii="Arial" w:hAnsi="Arial" w:cs="Arial"/>
          <w:bCs/>
          <w:sz w:val="22"/>
          <w:szCs w:val="22"/>
          <w:lang w:val="pl-PL"/>
        </w:rPr>
        <w:t>wypoczynkiem</w:t>
      </w:r>
      <w:r>
        <w:rPr>
          <w:rFonts w:ascii="Arial" w:hAnsi="Arial" w:cs="Arial"/>
          <w:bCs/>
          <w:sz w:val="22"/>
          <w:szCs w:val="22"/>
          <w:lang w:val="pl-PL"/>
        </w:rPr>
        <w:t xml:space="preserve"> </w:t>
      </w:r>
      <w:r w:rsidRPr="001E45BB">
        <w:rPr>
          <w:rFonts w:ascii="Arial" w:hAnsi="Arial" w:cs="Arial"/>
          <w:sz w:val="22"/>
          <w:szCs w:val="22"/>
          <w:lang w:val="pl-PL"/>
        </w:rPr>
        <w:t>lub pełnioną funkcją korytarzy</w:t>
      </w:r>
      <w:r>
        <w:rPr>
          <w:rFonts w:ascii="Arial" w:hAnsi="Arial" w:cs="Arial"/>
          <w:sz w:val="22"/>
          <w:szCs w:val="22"/>
          <w:lang w:val="pl-PL"/>
        </w:rPr>
        <w:t xml:space="preserve"> </w:t>
      </w:r>
      <w:hyperlink r:id="rId32" w:tooltip="Ekologiczne" w:history="1">
        <w:r w:rsidRPr="001E45BB">
          <w:rPr>
            <w:rStyle w:val="Hipercze"/>
            <w:rFonts w:ascii="Arial" w:hAnsi="Arial" w:cs="Arial"/>
            <w:color w:val="auto"/>
            <w:sz w:val="22"/>
            <w:szCs w:val="22"/>
            <w:u w:val="none"/>
            <w:lang w:val="pl-PL"/>
          </w:rPr>
          <w:t>ekologicznych</w:t>
        </w:r>
      </w:hyperlink>
      <w:r w:rsidRPr="001E45BB">
        <w:rPr>
          <w:rFonts w:ascii="Arial" w:hAnsi="Arial" w:cs="Arial"/>
          <w:sz w:val="22"/>
          <w:szCs w:val="22"/>
          <w:lang w:val="pl-PL"/>
        </w:rPr>
        <w:t xml:space="preserve">, z krajobrazem </w:t>
      </w:r>
      <w:r>
        <w:rPr>
          <w:rFonts w:ascii="Arial" w:hAnsi="Arial" w:cs="Arial"/>
          <w:sz w:val="22"/>
          <w:szCs w:val="22"/>
          <w:lang w:val="pl-PL"/>
        </w:rPr>
        <w:br/>
      </w:r>
      <w:r w:rsidRPr="001E45BB">
        <w:rPr>
          <w:rFonts w:ascii="Arial" w:hAnsi="Arial" w:cs="Arial"/>
          <w:sz w:val="22"/>
          <w:szCs w:val="22"/>
          <w:lang w:val="pl-PL"/>
        </w:rPr>
        <w:t>o zróżnicowanych ekosystemach, podlegają ochronie jako obszary chronionego krajobrazu na podstawie</w:t>
      </w:r>
      <w:r>
        <w:rPr>
          <w:rFonts w:ascii="Arial" w:hAnsi="Arial" w:cs="Arial"/>
          <w:sz w:val="22"/>
          <w:szCs w:val="22"/>
          <w:lang w:val="pl-PL"/>
        </w:rPr>
        <w:t xml:space="preserve"> </w:t>
      </w:r>
      <w:hyperlink r:id="rId33" w:tooltip="ustawa" w:history="1">
        <w:r w:rsidRPr="001E45BB">
          <w:rPr>
            <w:rStyle w:val="Hipercze"/>
            <w:rFonts w:ascii="Arial" w:hAnsi="Arial" w:cs="Arial"/>
            <w:color w:val="auto"/>
            <w:sz w:val="22"/>
            <w:szCs w:val="22"/>
            <w:u w:val="none"/>
            <w:lang w:val="pl-PL"/>
          </w:rPr>
          <w:t>ustawy</w:t>
        </w:r>
      </w:hyperlink>
      <w:r>
        <w:rPr>
          <w:rFonts w:ascii="Arial" w:hAnsi="Arial" w:cs="Arial"/>
          <w:sz w:val="22"/>
          <w:szCs w:val="22"/>
          <w:lang w:val="pl-PL"/>
        </w:rPr>
        <w:t xml:space="preserve"> </w:t>
      </w:r>
      <w:r w:rsidRPr="001E45BB">
        <w:rPr>
          <w:rFonts w:ascii="Arial" w:hAnsi="Arial" w:cs="Arial"/>
          <w:sz w:val="22"/>
          <w:szCs w:val="22"/>
          <w:lang w:val="pl-PL"/>
        </w:rPr>
        <w:t>z 16 kwietnia 2004 r. o</w:t>
      </w:r>
      <w:r>
        <w:rPr>
          <w:rFonts w:ascii="Arial" w:hAnsi="Arial" w:cs="Arial"/>
          <w:sz w:val="22"/>
          <w:szCs w:val="22"/>
          <w:lang w:val="pl-PL"/>
        </w:rPr>
        <w:t xml:space="preserve"> </w:t>
      </w:r>
      <w:hyperlink r:id="rId34" w:tooltip="Ochrona przyrody" w:history="1">
        <w:r w:rsidRPr="001E45BB">
          <w:rPr>
            <w:rStyle w:val="Hipercze"/>
            <w:rFonts w:ascii="Arial" w:hAnsi="Arial" w:cs="Arial"/>
            <w:color w:val="auto"/>
            <w:sz w:val="22"/>
            <w:szCs w:val="22"/>
            <w:u w:val="none"/>
            <w:lang w:val="pl-PL"/>
          </w:rPr>
          <w:t>ochronie przyrody</w:t>
        </w:r>
      </w:hyperlink>
      <w:r w:rsidRPr="001E45BB">
        <w:rPr>
          <w:rFonts w:ascii="Arial" w:hAnsi="Arial" w:cs="Arial"/>
          <w:sz w:val="22"/>
          <w:szCs w:val="22"/>
          <w:lang w:val="pl-PL"/>
        </w:rPr>
        <w:t>. Na takim obszarze może być wprowadzony zakaz realizacji przedsięwzięć mogących znacząco oddziaływać na środowisko w rozumieniu</w:t>
      </w:r>
      <w:r>
        <w:rPr>
          <w:rFonts w:ascii="Arial" w:hAnsi="Arial" w:cs="Arial"/>
          <w:sz w:val="22"/>
          <w:szCs w:val="22"/>
          <w:lang w:val="pl-PL"/>
        </w:rPr>
        <w:t xml:space="preserve"> </w:t>
      </w:r>
      <w:r w:rsidRPr="001E45BB">
        <w:rPr>
          <w:rFonts w:ascii="Arial" w:hAnsi="Arial" w:cs="Arial"/>
          <w:bCs/>
          <w:sz w:val="22"/>
          <w:szCs w:val="22"/>
          <w:lang w:val="pl-PL"/>
        </w:rPr>
        <w:t>przepisów</w:t>
      </w:r>
      <w:r>
        <w:rPr>
          <w:rFonts w:ascii="Arial" w:hAnsi="Arial" w:cs="Arial"/>
          <w:bCs/>
          <w:sz w:val="22"/>
          <w:szCs w:val="22"/>
          <w:lang w:val="pl-PL"/>
        </w:rPr>
        <w:t xml:space="preserve"> </w:t>
      </w:r>
      <w:r w:rsidRPr="001E45BB">
        <w:rPr>
          <w:rFonts w:ascii="Arial" w:hAnsi="Arial" w:cs="Arial"/>
          <w:sz w:val="22"/>
          <w:szCs w:val="22"/>
          <w:lang w:val="pl-PL"/>
        </w:rPr>
        <w:t>ustawy z 3 października 2008 r. o udostępnianiu informacji o środowisku i jego ochronie, udziale społeczeństwa w ochronie</w:t>
      </w:r>
      <w:r>
        <w:rPr>
          <w:rFonts w:ascii="Arial" w:hAnsi="Arial" w:cs="Arial"/>
          <w:sz w:val="22"/>
          <w:szCs w:val="22"/>
          <w:lang w:val="pl-PL"/>
        </w:rPr>
        <w:t xml:space="preserve"> </w:t>
      </w:r>
      <w:hyperlink r:id="rId35" w:tooltip="Środowisko" w:history="1">
        <w:r w:rsidRPr="001E45BB">
          <w:rPr>
            <w:rStyle w:val="Hipercze"/>
            <w:rFonts w:ascii="Arial" w:hAnsi="Arial" w:cs="Arial"/>
            <w:color w:val="auto"/>
            <w:sz w:val="22"/>
            <w:szCs w:val="22"/>
            <w:u w:val="none"/>
            <w:lang w:val="pl-PL"/>
          </w:rPr>
          <w:t>środowiska</w:t>
        </w:r>
      </w:hyperlink>
      <w:r>
        <w:rPr>
          <w:rFonts w:ascii="Arial" w:hAnsi="Arial" w:cs="Arial"/>
          <w:sz w:val="22"/>
          <w:szCs w:val="22"/>
          <w:lang w:val="pl-PL"/>
        </w:rPr>
        <w:t xml:space="preserve"> </w:t>
      </w:r>
      <w:r w:rsidRPr="001E45BB">
        <w:rPr>
          <w:rFonts w:ascii="Arial" w:hAnsi="Arial" w:cs="Arial"/>
          <w:sz w:val="22"/>
          <w:szCs w:val="22"/>
          <w:lang w:val="pl-PL"/>
        </w:rPr>
        <w:t xml:space="preserve">oraz </w:t>
      </w:r>
      <w:r w:rsidR="0069468C">
        <w:rPr>
          <w:rFonts w:ascii="Arial" w:hAnsi="Arial" w:cs="Arial"/>
          <w:sz w:val="22"/>
          <w:szCs w:val="22"/>
          <w:lang w:val="pl-PL"/>
        </w:rPr>
        <w:br/>
      </w:r>
      <w:r w:rsidRPr="001E45BB">
        <w:rPr>
          <w:rFonts w:ascii="Arial" w:hAnsi="Arial" w:cs="Arial"/>
          <w:sz w:val="22"/>
          <w:szCs w:val="22"/>
          <w:lang w:val="pl-PL"/>
        </w:rPr>
        <w:t>o ocenach oddziaływania na środowisko.</w:t>
      </w:r>
      <w:r>
        <w:rPr>
          <w:rFonts w:ascii="Arial" w:hAnsi="Arial" w:cs="Arial"/>
          <w:sz w:val="22"/>
          <w:szCs w:val="22"/>
          <w:lang w:val="pl-PL"/>
        </w:rPr>
        <w:t xml:space="preserve"> </w:t>
      </w:r>
      <w:r w:rsidRPr="001E45BB">
        <w:rPr>
          <w:rFonts w:ascii="Arial" w:hAnsi="Arial" w:cs="Arial"/>
          <w:sz w:val="22"/>
          <w:szCs w:val="22"/>
          <w:lang w:val="pl-PL"/>
        </w:rPr>
        <w:t>Ocena oddziaływania na środowisko to postępowanie obejmujące w szczególności weryfikację</w:t>
      </w:r>
      <w:r>
        <w:rPr>
          <w:rFonts w:ascii="Arial" w:hAnsi="Arial" w:cs="Arial"/>
          <w:sz w:val="22"/>
          <w:szCs w:val="22"/>
          <w:lang w:val="pl-PL"/>
        </w:rPr>
        <w:t xml:space="preserve"> </w:t>
      </w:r>
      <w:hyperlink r:id="rId36" w:tooltip="raport" w:history="1">
        <w:r w:rsidRPr="001E45BB">
          <w:rPr>
            <w:rStyle w:val="Hipercze"/>
            <w:rFonts w:ascii="Arial" w:hAnsi="Arial" w:cs="Arial"/>
            <w:color w:val="auto"/>
            <w:sz w:val="22"/>
            <w:szCs w:val="22"/>
            <w:u w:val="none"/>
            <w:lang w:val="pl-PL"/>
          </w:rPr>
          <w:t>raportu</w:t>
        </w:r>
      </w:hyperlink>
      <w:r>
        <w:rPr>
          <w:rFonts w:ascii="Arial" w:hAnsi="Arial" w:cs="Arial"/>
          <w:sz w:val="22"/>
          <w:szCs w:val="22"/>
          <w:lang w:val="pl-PL"/>
        </w:rPr>
        <w:t xml:space="preserve"> </w:t>
      </w:r>
      <w:r w:rsidRPr="001E45BB">
        <w:rPr>
          <w:rFonts w:ascii="Arial" w:hAnsi="Arial" w:cs="Arial"/>
          <w:sz w:val="22"/>
          <w:szCs w:val="22"/>
          <w:lang w:val="pl-PL"/>
        </w:rPr>
        <w:t xml:space="preserve">o oddziaływaniu przedsięwzięcia na środowisko i zapewnienie możliwości udziału społeczeństwa </w:t>
      </w:r>
      <w:r>
        <w:rPr>
          <w:rFonts w:ascii="Arial" w:hAnsi="Arial" w:cs="Arial"/>
          <w:sz w:val="22"/>
          <w:szCs w:val="22"/>
          <w:lang w:val="pl-PL"/>
        </w:rPr>
        <w:br/>
      </w:r>
      <w:r w:rsidRPr="001E45BB">
        <w:rPr>
          <w:rFonts w:ascii="Arial" w:hAnsi="Arial" w:cs="Arial"/>
          <w:sz w:val="22"/>
          <w:szCs w:val="22"/>
          <w:lang w:val="pl-PL"/>
        </w:rPr>
        <w:t xml:space="preserve">w postępowaniu. </w:t>
      </w:r>
      <w:r>
        <w:rPr>
          <w:rFonts w:ascii="Arial" w:hAnsi="Arial" w:cs="Arial"/>
          <w:sz w:val="22"/>
          <w:szCs w:val="22"/>
          <w:lang w:val="pl-PL"/>
        </w:rPr>
        <w:t>P</w:t>
      </w:r>
      <w:r w:rsidRPr="001E45BB">
        <w:rPr>
          <w:rFonts w:ascii="Arial" w:hAnsi="Arial" w:cs="Arial"/>
          <w:sz w:val="22"/>
          <w:szCs w:val="22"/>
          <w:lang w:val="pl-PL"/>
        </w:rPr>
        <w:t>rzedsięwzięcia, które mogą podlegać ocenie oddziaływania na</w:t>
      </w:r>
      <w:r>
        <w:rPr>
          <w:rFonts w:ascii="Arial" w:hAnsi="Arial" w:cs="Arial"/>
          <w:sz w:val="22"/>
          <w:szCs w:val="22"/>
          <w:lang w:val="pl-PL"/>
        </w:rPr>
        <w:t xml:space="preserve"> </w:t>
      </w:r>
      <w:r w:rsidRPr="001E45BB">
        <w:rPr>
          <w:rFonts w:ascii="Arial" w:hAnsi="Arial" w:cs="Arial"/>
          <w:bCs/>
          <w:sz w:val="22"/>
          <w:szCs w:val="22"/>
          <w:lang w:val="pl-PL"/>
        </w:rPr>
        <w:t>środowisko</w:t>
      </w:r>
      <w:r w:rsidRPr="001E45BB">
        <w:rPr>
          <w:rFonts w:ascii="Arial" w:hAnsi="Arial" w:cs="Arial"/>
          <w:sz w:val="22"/>
          <w:szCs w:val="22"/>
          <w:lang w:val="pl-PL"/>
        </w:rPr>
        <w:t xml:space="preserve">, można podzielić na dwie grupy. Pierwsza grupa, czyli przedsięwzięcia mogące zawsze znacząco oddziaływać na środowisko, wymagają zawsze pełnej oceny </w:t>
      </w:r>
      <w:r w:rsidRPr="001E45BB">
        <w:rPr>
          <w:rFonts w:ascii="Arial" w:hAnsi="Arial" w:cs="Arial"/>
          <w:sz w:val="22"/>
          <w:szCs w:val="22"/>
          <w:lang w:val="pl-PL"/>
        </w:rPr>
        <w:lastRenderedPageBreak/>
        <w:t>oddziaływania na środowisko. Druga grupa,</w:t>
      </w:r>
      <w:r>
        <w:rPr>
          <w:rFonts w:ascii="Arial" w:hAnsi="Arial" w:cs="Arial"/>
          <w:sz w:val="22"/>
          <w:szCs w:val="22"/>
          <w:lang w:val="pl-PL"/>
        </w:rPr>
        <w:t xml:space="preserve"> </w:t>
      </w:r>
      <w:r w:rsidRPr="001E45BB">
        <w:rPr>
          <w:rFonts w:ascii="Arial" w:hAnsi="Arial" w:cs="Arial"/>
          <w:sz w:val="22"/>
          <w:szCs w:val="22"/>
        </w:rPr>
        <w:t xml:space="preserve">czyli przedsięwzięcia mogące potencjalnie oddziaływać na środowisko, wymagają przeprowadzenia postępowania kwalifikacyjnego, </w:t>
      </w:r>
      <w:r>
        <w:rPr>
          <w:rFonts w:ascii="Arial" w:hAnsi="Arial" w:cs="Arial"/>
          <w:sz w:val="22"/>
          <w:szCs w:val="22"/>
        </w:rPr>
        <w:br/>
      </w:r>
      <w:r w:rsidRPr="001E45BB">
        <w:rPr>
          <w:rFonts w:ascii="Arial" w:hAnsi="Arial" w:cs="Arial"/>
          <w:sz w:val="22"/>
          <w:szCs w:val="22"/>
        </w:rPr>
        <w:t>w którym organ rozstrzyga, czy należy przeprowadzić ocenę oddziaływania na środowisko. Obie grupy przedsięwzięć wymagają uzyskania decyzji o środowiskowych uwarunkowaniach. Zatem możliwość realizacji przedsięwzięcia na obszarze chronionego krajobrazu, które może oddziaływać na środowisko, zależy od wyniku postępowania związanego z oceną oddziaływania na środowisko. Oznacza to, że w odniesieniu do</w:t>
      </w:r>
      <w:r>
        <w:rPr>
          <w:rFonts w:ascii="Arial" w:hAnsi="Arial" w:cs="Arial"/>
          <w:sz w:val="22"/>
          <w:szCs w:val="22"/>
        </w:rPr>
        <w:t xml:space="preserve"> </w:t>
      </w:r>
      <w:hyperlink r:id="rId37" w:tooltip="inwestycja" w:history="1">
        <w:r w:rsidRPr="001E45BB">
          <w:rPr>
            <w:rStyle w:val="Hipercze"/>
            <w:rFonts w:ascii="Arial" w:hAnsi="Arial" w:cs="Arial"/>
            <w:color w:val="auto"/>
            <w:sz w:val="22"/>
            <w:szCs w:val="22"/>
            <w:u w:val="none"/>
          </w:rPr>
          <w:t>inwestycji</w:t>
        </w:r>
      </w:hyperlink>
      <w:r>
        <w:rPr>
          <w:rFonts w:ascii="Arial" w:hAnsi="Arial" w:cs="Arial"/>
          <w:sz w:val="22"/>
          <w:szCs w:val="22"/>
        </w:rPr>
        <w:t xml:space="preserve"> </w:t>
      </w:r>
      <w:r w:rsidRPr="001E45BB">
        <w:rPr>
          <w:rFonts w:ascii="Arial" w:hAnsi="Arial" w:cs="Arial"/>
          <w:sz w:val="22"/>
          <w:szCs w:val="22"/>
        </w:rPr>
        <w:t xml:space="preserve">z grupy drugiej inwestor będzie zmuszony wnioskować o przeprowadzanie procedury oceny oddziaływania na środowisko z weryfikacją raportu o oddziaływaniu przedsięwzięcia na środowisko i z udziałem społeczeństwa. Zgodnie z art. 23 ust. 2 powyższej ustawy, rozporządzenie wojewody o wyznaczeniu obszaru chronionego krajobrazu określa jego nazwę, położenie, obszar, sprawującego nadzór, ustalenia dotyczące czynnej ochrony ekosystemów oraz zakazy właściwe dla danego obszaru chronionego krajobrazu lub jego części wybrane spośród zakazów wymienionych w art. 24 ust. 1, wynikające z potrzeb jego ochrony. Lokalizowanie przedsięwzięć inwestycyjnych jest domeną planowania przestrzennego, co odbywa się poprzez studium uwarunkowań </w:t>
      </w:r>
      <w:r w:rsidR="0069468C">
        <w:rPr>
          <w:rFonts w:ascii="Arial" w:hAnsi="Arial" w:cs="Arial"/>
          <w:sz w:val="22"/>
          <w:szCs w:val="22"/>
        </w:rPr>
        <w:br/>
      </w:r>
      <w:r w:rsidRPr="001E45BB">
        <w:rPr>
          <w:rFonts w:ascii="Arial" w:hAnsi="Arial" w:cs="Arial"/>
          <w:sz w:val="22"/>
          <w:szCs w:val="22"/>
        </w:rPr>
        <w:t xml:space="preserve">i kierunków zagospodarowania przestrzennego gminy oraz w miejscowych planach zagospodarowania przestrzennego. </w:t>
      </w:r>
    </w:p>
    <w:p w:rsidR="001E45BB" w:rsidRPr="001E45BB" w:rsidRDefault="001E45BB" w:rsidP="003D1EB5">
      <w:pPr>
        <w:widowControl/>
        <w:suppressAutoHyphens w:val="0"/>
        <w:spacing w:before="0" w:after="0" w:line="360" w:lineRule="auto"/>
        <w:ind w:left="0" w:right="0"/>
        <w:jc w:val="both"/>
        <w:rPr>
          <w:rFonts w:ascii="Arial" w:hAnsi="Arial" w:cs="Arial"/>
          <w:sz w:val="22"/>
          <w:szCs w:val="22"/>
          <w:lang w:val="pl-PL"/>
        </w:rPr>
      </w:pPr>
      <w:r>
        <w:rPr>
          <w:rFonts w:ascii="Arial" w:hAnsi="Arial" w:cs="Arial"/>
          <w:sz w:val="22"/>
          <w:szCs w:val="22"/>
          <w:lang w:val="pl-PL"/>
        </w:rPr>
        <w:t>- Park Krajobrazowy z 2 połowy XIX w. stanowi zabytek i podlega ochronie oraz opiece na podstwie art. 6 ust. 1 ustawy z dnia 23 lipca 2003 r. o ochronie zabytków i opiece nad zabytkami.</w:t>
      </w:r>
    </w:p>
    <w:p w:rsidR="005C37B9" w:rsidRPr="007C2C78" w:rsidRDefault="005C37B9" w:rsidP="00CE790B">
      <w:pPr>
        <w:pStyle w:val="Nagwek2"/>
        <w:numPr>
          <w:ilvl w:val="1"/>
          <w:numId w:val="5"/>
        </w:numPr>
        <w:spacing w:after="120"/>
        <w:ind w:right="85"/>
        <w:jc w:val="left"/>
        <w:rPr>
          <w:i/>
          <w:sz w:val="22"/>
          <w:szCs w:val="22"/>
          <w:u w:val="single"/>
          <w:lang w:val="pl-PL"/>
        </w:rPr>
      </w:pPr>
      <w:bookmarkStart w:id="36" w:name="_Toc296068042"/>
      <w:bookmarkStart w:id="37" w:name="_Toc433532186"/>
      <w:r w:rsidRPr="007C2C78">
        <w:rPr>
          <w:i/>
          <w:sz w:val="22"/>
          <w:szCs w:val="22"/>
          <w:u w:val="single"/>
          <w:lang w:val="pl-PL"/>
        </w:rPr>
        <w:t>Wpływ na różnorodność biologiczną</w:t>
      </w:r>
      <w:bookmarkEnd w:id="36"/>
      <w:bookmarkEnd w:id="37"/>
    </w:p>
    <w:p w:rsidR="00592336" w:rsidRDefault="005C37B9" w:rsidP="00CE790B">
      <w:pPr>
        <w:tabs>
          <w:tab w:val="left" w:pos="0"/>
        </w:tabs>
        <w:spacing w:before="0" w:after="0" w:line="360" w:lineRule="auto"/>
        <w:ind w:left="0"/>
        <w:jc w:val="both"/>
        <w:rPr>
          <w:rFonts w:ascii="Arial" w:hAnsi="Arial" w:cs="Arial"/>
          <w:sz w:val="22"/>
          <w:szCs w:val="22"/>
          <w:lang w:val="pl-PL"/>
        </w:rPr>
      </w:pPr>
      <w:r w:rsidRPr="007C2C78">
        <w:rPr>
          <w:rFonts w:ascii="Arial" w:hAnsi="Arial" w:cs="Arial"/>
          <w:sz w:val="22"/>
          <w:szCs w:val="22"/>
          <w:lang w:val="pl-PL"/>
        </w:rPr>
        <w:tab/>
        <w:t>Przewiduje się, że ustalenia</w:t>
      </w:r>
      <w:r w:rsidR="00485588">
        <w:rPr>
          <w:rFonts w:ascii="Arial" w:hAnsi="Arial" w:cs="Arial"/>
          <w:sz w:val="22"/>
          <w:szCs w:val="22"/>
          <w:lang w:val="pl-PL"/>
        </w:rPr>
        <w:t xml:space="preserve"> zmiany</w:t>
      </w:r>
      <w:r>
        <w:rPr>
          <w:rFonts w:ascii="Arial" w:hAnsi="Arial" w:cs="Arial"/>
          <w:sz w:val="22"/>
          <w:szCs w:val="22"/>
          <w:lang w:val="pl-PL"/>
        </w:rPr>
        <w:t xml:space="preserve"> </w:t>
      </w:r>
      <w:r w:rsidR="00473D92">
        <w:rPr>
          <w:rFonts w:ascii="Arial" w:hAnsi="Arial" w:cs="Arial"/>
          <w:sz w:val="22"/>
          <w:szCs w:val="22"/>
          <w:lang w:val="pl-PL"/>
        </w:rPr>
        <w:t>studium</w:t>
      </w:r>
      <w:r w:rsidRPr="007C2C78">
        <w:rPr>
          <w:rFonts w:ascii="Arial" w:hAnsi="Arial" w:cs="Arial"/>
          <w:sz w:val="22"/>
          <w:szCs w:val="22"/>
          <w:lang w:val="pl-PL"/>
        </w:rPr>
        <w:t xml:space="preserve"> </w:t>
      </w:r>
      <w:r w:rsidR="006F427C">
        <w:rPr>
          <w:rFonts w:ascii="Arial" w:hAnsi="Arial" w:cs="Arial"/>
          <w:sz w:val="22"/>
          <w:szCs w:val="22"/>
          <w:lang w:val="pl-PL"/>
        </w:rPr>
        <w:t xml:space="preserve">w przyszłości mogą </w:t>
      </w:r>
      <w:r w:rsidRPr="007C2C78">
        <w:rPr>
          <w:rFonts w:ascii="Arial" w:hAnsi="Arial" w:cs="Arial"/>
          <w:sz w:val="22"/>
          <w:szCs w:val="22"/>
          <w:lang w:val="pl-PL"/>
        </w:rPr>
        <w:t>wpłyną</w:t>
      </w:r>
      <w:r w:rsidR="006F427C">
        <w:rPr>
          <w:rFonts w:ascii="Arial" w:hAnsi="Arial" w:cs="Arial"/>
          <w:sz w:val="22"/>
          <w:szCs w:val="22"/>
          <w:lang w:val="pl-PL"/>
        </w:rPr>
        <w:t>ć</w:t>
      </w:r>
      <w:r w:rsidRPr="007C2C78">
        <w:rPr>
          <w:rFonts w:ascii="Arial" w:hAnsi="Arial" w:cs="Arial"/>
          <w:sz w:val="22"/>
          <w:szCs w:val="22"/>
          <w:lang w:val="pl-PL"/>
        </w:rPr>
        <w:t xml:space="preserve"> </w:t>
      </w:r>
      <w:r w:rsidR="005342A7">
        <w:rPr>
          <w:rFonts w:ascii="Arial" w:hAnsi="Arial" w:cs="Arial"/>
          <w:sz w:val="22"/>
          <w:szCs w:val="22"/>
          <w:lang w:val="pl-PL"/>
        </w:rPr>
        <w:br/>
      </w:r>
      <w:r w:rsidR="001E45BB">
        <w:rPr>
          <w:rFonts w:ascii="Arial" w:hAnsi="Arial" w:cs="Arial"/>
          <w:sz w:val="22"/>
          <w:szCs w:val="22"/>
          <w:lang w:val="pl-PL"/>
        </w:rPr>
        <w:t xml:space="preserve">w niewielkim stopniu na likwidację roślinności w </w:t>
      </w:r>
      <w:r w:rsidRPr="007C2C78">
        <w:rPr>
          <w:rFonts w:ascii="Arial" w:hAnsi="Arial" w:cs="Arial"/>
          <w:sz w:val="22"/>
          <w:szCs w:val="22"/>
          <w:lang w:val="pl-PL"/>
        </w:rPr>
        <w:t>miejscu posadowienia nowych obiektów</w:t>
      </w:r>
      <w:r>
        <w:rPr>
          <w:rFonts w:ascii="Arial" w:hAnsi="Arial" w:cs="Arial"/>
          <w:sz w:val="22"/>
          <w:szCs w:val="22"/>
          <w:lang w:val="pl-PL"/>
        </w:rPr>
        <w:t>,</w:t>
      </w:r>
      <w:r w:rsidRPr="00BA223F">
        <w:rPr>
          <w:rFonts w:ascii="Arial" w:hAnsi="Arial" w:cs="Arial"/>
          <w:sz w:val="22"/>
          <w:szCs w:val="22"/>
          <w:lang w:val="pl-PL"/>
        </w:rPr>
        <w:t xml:space="preserve"> </w:t>
      </w:r>
      <w:r w:rsidR="001E45BB">
        <w:rPr>
          <w:rFonts w:ascii="Arial" w:hAnsi="Arial" w:cs="Arial"/>
          <w:sz w:val="22"/>
          <w:szCs w:val="22"/>
          <w:lang w:val="pl-PL"/>
        </w:rPr>
        <w:t>ponieważ teren zmiany jest już terenem zagospodarowanym i przeznaczonym do obsługi produkcji w gospodarstwach. M</w:t>
      </w:r>
      <w:r>
        <w:rPr>
          <w:rFonts w:ascii="Arial" w:hAnsi="Arial" w:cs="Arial"/>
          <w:sz w:val="22"/>
          <w:szCs w:val="22"/>
          <w:lang w:val="pl-PL"/>
        </w:rPr>
        <w:t>oże dojść do wprowadzenia do środowiska</w:t>
      </w:r>
      <w:r w:rsidRPr="007C2C78">
        <w:rPr>
          <w:rFonts w:ascii="Arial" w:hAnsi="Arial" w:cs="Arial"/>
          <w:sz w:val="22"/>
          <w:szCs w:val="22"/>
          <w:lang w:val="pl-PL"/>
        </w:rPr>
        <w:t xml:space="preserve"> gatunków obcych siedliskowo</w:t>
      </w:r>
      <w:r>
        <w:rPr>
          <w:rFonts w:ascii="Arial" w:hAnsi="Arial" w:cs="Arial"/>
          <w:sz w:val="22"/>
          <w:szCs w:val="22"/>
          <w:lang w:val="pl-PL"/>
        </w:rPr>
        <w:t xml:space="preserve">, co zmniejszy bioróżnorodność oraz ilość siedlisk dla roślin i zwierząt rodzimych. Na terenie objętym </w:t>
      </w:r>
      <w:r w:rsidR="00485588">
        <w:rPr>
          <w:rFonts w:ascii="Arial" w:hAnsi="Arial" w:cs="Arial"/>
          <w:sz w:val="22"/>
          <w:szCs w:val="22"/>
          <w:lang w:val="pl-PL"/>
        </w:rPr>
        <w:t>zmian</w:t>
      </w:r>
      <w:r w:rsidR="004F64D4">
        <w:rPr>
          <w:rFonts w:ascii="Arial" w:hAnsi="Arial" w:cs="Arial"/>
          <w:sz w:val="22"/>
          <w:szCs w:val="22"/>
          <w:lang w:val="pl-PL"/>
        </w:rPr>
        <w:t>ą</w:t>
      </w:r>
      <w:r w:rsidR="00485588">
        <w:rPr>
          <w:rFonts w:ascii="Arial" w:hAnsi="Arial" w:cs="Arial"/>
          <w:sz w:val="22"/>
          <w:szCs w:val="22"/>
          <w:lang w:val="pl-PL"/>
        </w:rPr>
        <w:t xml:space="preserve"> </w:t>
      </w:r>
      <w:r w:rsidR="00473D92">
        <w:rPr>
          <w:rFonts w:ascii="Arial" w:hAnsi="Arial" w:cs="Arial"/>
          <w:sz w:val="22"/>
          <w:szCs w:val="22"/>
          <w:lang w:val="pl-PL"/>
        </w:rPr>
        <w:t>studium występują</w:t>
      </w:r>
      <w:r>
        <w:rPr>
          <w:rFonts w:ascii="Arial" w:hAnsi="Arial" w:cs="Arial"/>
          <w:sz w:val="22"/>
          <w:szCs w:val="22"/>
          <w:lang w:val="pl-PL"/>
        </w:rPr>
        <w:t xml:space="preserve"> </w:t>
      </w:r>
      <w:r w:rsidR="00485588">
        <w:rPr>
          <w:rFonts w:ascii="Arial" w:hAnsi="Arial" w:cs="Arial"/>
          <w:sz w:val="22"/>
          <w:szCs w:val="22"/>
          <w:lang w:val="pl-PL"/>
        </w:rPr>
        <w:t>siedlisk</w:t>
      </w:r>
      <w:r w:rsidR="00473D92">
        <w:rPr>
          <w:rFonts w:ascii="Arial" w:hAnsi="Arial" w:cs="Arial"/>
          <w:sz w:val="22"/>
          <w:szCs w:val="22"/>
          <w:lang w:val="pl-PL"/>
        </w:rPr>
        <w:t>a</w:t>
      </w:r>
      <w:r w:rsidR="00485588">
        <w:rPr>
          <w:rFonts w:ascii="Arial" w:hAnsi="Arial" w:cs="Arial"/>
          <w:sz w:val="22"/>
          <w:szCs w:val="22"/>
          <w:lang w:val="pl-PL"/>
        </w:rPr>
        <w:t xml:space="preserve"> związan</w:t>
      </w:r>
      <w:r w:rsidR="00473D92">
        <w:rPr>
          <w:rFonts w:ascii="Arial" w:hAnsi="Arial" w:cs="Arial"/>
          <w:sz w:val="22"/>
          <w:szCs w:val="22"/>
          <w:lang w:val="pl-PL"/>
        </w:rPr>
        <w:t>e</w:t>
      </w:r>
      <w:r w:rsidR="00485588">
        <w:rPr>
          <w:rFonts w:ascii="Arial" w:hAnsi="Arial" w:cs="Arial"/>
          <w:sz w:val="22"/>
          <w:szCs w:val="22"/>
          <w:lang w:val="pl-PL"/>
        </w:rPr>
        <w:t xml:space="preserve"> z </w:t>
      </w:r>
      <w:r w:rsidR="00592336">
        <w:rPr>
          <w:rFonts w:ascii="Arial" w:hAnsi="Arial" w:cs="Arial"/>
          <w:sz w:val="22"/>
          <w:szCs w:val="22"/>
          <w:lang w:val="pl-PL"/>
        </w:rPr>
        <w:t xml:space="preserve">parkiem, który usytuowany jest na terenie zainwestowania. Park ten, z racji objęcia go wraz </w:t>
      </w:r>
      <w:r w:rsidR="005342A7">
        <w:rPr>
          <w:rFonts w:ascii="Arial" w:hAnsi="Arial" w:cs="Arial"/>
          <w:sz w:val="22"/>
          <w:szCs w:val="22"/>
          <w:lang w:val="pl-PL"/>
        </w:rPr>
        <w:br/>
      </w:r>
      <w:r w:rsidR="00592336">
        <w:rPr>
          <w:rFonts w:ascii="Arial" w:hAnsi="Arial" w:cs="Arial"/>
          <w:sz w:val="22"/>
          <w:szCs w:val="22"/>
          <w:lang w:val="pl-PL"/>
        </w:rPr>
        <w:t>z zespołem dworskim, ochroną konserwatorską pozostanie w stanie nienaruszonym. Ponadto zaleca się pozostawienie wokół parku wolnego od zainwestowania pasa zieleni izolacyjnej, złożonej z ro</w:t>
      </w:r>
      <w:r w:rsidR="00C427A6">
        <w:rPr>
          <w:rFonts w:ascii="Arial" w:hAnsi="Arial" w:cs="Arial"/>
          <w:sz w:val="22"/>
          <w:szCs w:val="22"/>
          <w:lang w:val="pl-PL"/>
        </w:rPr>
        <w:t>ś</w:t>
      </w:r>
      <w:r w:rsidR="00592336">
        <w:rPr>
          <w:rFonts w:ascii="Arial" w:hAnsi="Arial" w:cs="Arial"/>
          <w:sz w:val="22"/>
          <w:szCs w:val="22"/>
          <w:lang w:val="pl-PL"/>
        </w:rPr>
        <w:t>linności rodzimej, o szerokości około 5 m, tam gdzie jest to możliwe.</w:t>
      </w:r>
    </w:p>
    <w:p w:rsidR="005C37B9" w:rsidRPr="007C2C78" w:rsidRDefault="00592336" w:rsidP="00CE790B">
      <w:pPr>
        <w:tabs>
          <w:tab w:val="left" w:pos="0"/>
        </w:tabs>
        <w:spacing w:before="0" w:after="0" w:line="360" w:lineRule="auto"/>
        <w:ind w:left="0"/>
        <w:jc w:val="both"/>
        <w:rPr>
          <w:rFonts w:ascii="Arial" w:hAnsi="Arial" w:cs="Arial"/>
          <w:sz w:val="22"/>
          <w:szCs w:val="22"/>
          <w:lang w:val="pl-PL"/>
        </w:rPr>
      </w:pPr>
      <w:r>
        <w:rPr>
          <w:rFonts w:ascii="Arial" w:hAnsi="Arial" w:cs="Arial"/>
          <w:sz w:val="22"/>
          <w:szCs w:val="22"/>
          <w:lang w:val="pl-PL"/>
        </w:rPr>
        <w:t>Pa</w:t>
      </w:r>
      <w:r w:rsidR="00C427A6">
        <w:rPr>
          <w:rFonts w:ascii="Arial" w:hAnsi="Arial" w:cs="Arial"/>
          <w:sz w:val="22"/>
          <w:szCs w:val="22"/>
          <w:lang w:val="pl-PL"/>
        </w:rPr>
        <w:t>rk ten stanowi ważne siedlisko ż</w:t>
      </w:r>
      <w:r>
        <w:rPr>
          <w:rFonts w:ascii="Arial" w:hAnsi="Arial" w:cs="Arial"/>
          <w:sz w:val="22"/>
          <w:szCs w:val="22"/>
          <w:lang w:val="pl-PL"/>
        </w:rPr>
        <w:t xml:space="preserve">ycia fauny i flory oraz jest </w:t>
      </w:r>
      <w:r w:rsidR="005C37B9">
        <w:rPr>
          <w:rFonts w:ascii="Arial" w:hAnsi="Arial" w:cs="Arial"/>
          <w:sz w:val="22"/>
          <w:szCs w:val="22"/>
          <w:lang w:val="pl-PL"/>
        </w:rPr>
        <w:t>cennym przyrodniczo elementem krajobrazu</w:t>
      </w:r>
      <w:r>
        <w:rPr>
          <w:rFonts w:ascii="Arial" w:hAnsi="Arial" w:cs="Arial"/>
          <w:sz w:val="22"/>
          <w:szCs w:val="22"/>
          <w:lang w:val="pl-PL"/>
        </w:rPr>
        <w:t>, również</w:t>
      </w:r>
      <w:r w:rsidR="005C37B9">
        <w:rPr>
          <w:rFonts w:ascii="Arial" w:hAnsi="Arial" w:cs="Arial"/>
          <w:sz w:val="22"/>
          <w:szCs w:val="22"/>
          <w:lang w:val="pl-PL"/>
        </w:rPr>
        <w:t xml:space="preserve"> zapewnia zwierzętom korytarze ekologiczne, dzięki którym zwierzęta przemieszczają się w celu zachowania swoich procesów życiowych (wędrówki rozrodcze i pokarmowe). Podczas nasadzeń zieleni </w:t>
      </w:r>
      <w:r w:rsidR="004F64D4">
        <w:rPr>
          <w:rFonts w:ascii="Arial" w:hAnsi="Arial" w:cs="Arial"/>
          <w:sz w:val="22"/>
          <w:szCs w:val="22"/>
          <w:lang w:val="pl-PL"/>
        </w:rPr>
        <w:t xml:space="preserve">izolacyjnej na pasach zieleni ochronnej </w:t>
      </w:r>
      <w:r w:rsidR="004F64D4">
        <w:rPr>
          <w:rFonts w:ascii="Arial" w:hAnsi="Arial" w:cs="Arial"/>
          <w:sz w:val="22"/>
          <w:szCs w:val="22"/>
          <w:lang w:val="pl-PL"/>
        </w:rPr>
        <w:lastRenderedPageBreak/>
        <w:t xml:space="preserve">wokół zabudowy produkcyjnej </w:t>
      </w:r>
      <w:r w:rsidR="005C37B9">
        <w:rPr>
          <w:rFonts w:ascii="Arial" w:hAnsi="Arial" w:cs="Arial"/>
          <w:sz w:val="22"/>
          <w:szCs w:val="22"/>
          <w:lang w:val="pl-PL"/>
        </w:rPr>
        <w:t xml:space="preserve">należy unikać gatunków obcych siedliskowo, a obsadzać teren inwestycji gatunkami rodzimymi (ziołoroślami, </w:t>
      </w:r>
      <w:r>
        <w:rPr>
          <w:rFonts w:ascii="Arial" w:hAnsi="Arial" w:cs="Arial"/>
          <w:sz w:val="22"/>
          <w:szCs w:val="22"/>
          <w:lang w:val="pl-PL"/>
        </w:rPr>
        <w:t>„</w:t>
      </w:r>
      <w:r w:rsidR="005C37B9">
        <w:rPr>
          <w:rFonts w:ascii="Arial" w:hAnsi="Arial" w:cs="Arial"/>
          <w:sz w:val="22"/>
          <w:szCs w:val="22"/>
          <w:lang w:val="pl-PL"/>
        </w:rPr>
        <w:t>chwastami</w:t>
      </w:r>
      <w:r>
        <w:rPr>
          <w:rFonts w:ascii="Arial" w:hAnsi="Arial" w:cs="Arial"/>
          <w:sz w:val="22"/>
          <w:szCs w:val="22"/>
          <w:lang w:val="pl-PL"/>
        </w:rPr>
        <w:t>”</w:t>
      </w:r>
      <w:r w:rsidR="005C37B9">
        <w:rPr>
          <w:rFonts w:ascii="Arial" w:hAnsi="Arial" w:cs="Arial"/>
          <w:sz w:val="22"/>
          <w:szCs w:val="22"/>
          <w:lang w:val="pl-PL"/>
        </w:rPr>
        <w:t>, krzewami, roślinnością wysoką).</w:t>
      </w:r>
    </w:p>
    <w:p w:rsidR="005C37B9" w:rsidRPr="007C2C78" w:rsidRDefault="005C37B9" w:rsidP="00CE790B">
      <w:pPr>
        <w:tabs>
          <w:tab w:val="left" w:pos="0"/>
        </w:tabs>
        <w:spacing w:before="0" w:after="0" w:line="360" w:lineRule="auto"/>
        <w:ind w:left="0"/>
        <w:jc w:val="both"/>
        <w:rPr>
          <w:rFonts w:ascii="Arial" w:hAnsi="Arial" w:cs="Arial"/>
          <w:sz w:val="22"/>
          <w:szCs w:val="22"/>
          <w:lang w:val="pl-PL"/>
        </w:rPr>
      </w:pPr>
      <w:r w:rsidRPr="007C2C78">
        <w:rPr>
          <w:rFonts w:ascii="Arial" w:hAnsi="Arial" w:cs="Arial"/>
          <w:sz w:val="22"/>
          <w:szCs w:val="22"/>
          <w:lang w:val="pl-PL"/>
        </w:rPr>
        <w:tab/>
      </w:r>
      <w:r w:rsidRPr="007C2C78">
        <w:rPr>
          <w:rFonts w:ascii="Arial" w:hAnsi="Arial" w:cs="Arial"/>
          <w:sz w:val="22"/>
          <w:szCs w:val="22"/>
          <w:u w:val="single"/>
          <w:lang w:val="pl-PL"/>
        </w:rPr>
        <w:t>Rodzaj oddziaływania</w:t>
      </w:r>
      <w:r w:rsidRPr="007C2C78">
        <w:rPr>
          <w:rFonts w:ascii="Arial" w:hAnsi="Arial" w:cs="Arial"/>
          <w:sz w:val="22"/>
          <w:szCs w:val="22"/>
          <w:lang w:val="pl-PL"/>
        </w:rPr>
        <w:t xml:space="preserve">: w miejscu lokalizacji przedsięwzięcia – bezpośrednie, </w:t>
      </w:r>
      <w:r w:rsidR="004F64D4">
        <w:rPr>
          <w:rFonts w:ascii="Arial" w:hAnsi="Arial" w:cs="Arial"/>
          <w:sz w:val="22"/>
          <w:szCs w:val="22"/>
          <w:lang w:val="pl-PL"/>
        </w:rPr>
        <w:t xml:space="preserve">odwracalne, </w:t>
      </w:r>
      <w:r w:rsidRPr="007C2C78">
        <w:rPr>
          <w:rFonts w:ascii="Arial" w:hAnsi="Arial" w:cs="Arial"/>
          <w:sz w:val="22"/>
          <w:szCs w:val="22"/>
          <w:lang w:val="pl-PL"/>
        </w:rPr>
        <w:t xml:space="preserve">długoterminowe, </w:t>
      </w:r>
      <w:r w:rsidR="00735B98">
        <w:rPr>
          <w:rFonts w:ascii="Arial" w:hAnsi="Arial" w:cs="Arial"/>
          <w:sz w:val="22"/>
          <w:szCs w:val="22"/>
          <w:lang w:val="pl-PL"/>
        </w:rPr>
        <w:t xml:space="preserve">nieznacznie </w:t>
      </w:r>
      <w:r w:rsidRPr="007C2C78">
        <w:rPr>
          <w:rFonts w:ascii="Arial" w:hAnsi="Arial" w:cs="Arial"/>
          <w:sz w:val="22"/>
          <w:szCs w:val="22"/>
          <w:lang w:val="pl-PL"/>
        </w:rPr>
        <w:t>negatywne</w:t>
      </w:r>
      <w:r w:rsidR="007002E0">
        <w:rPr>
          <w:rFonts w:ascii="Arial" w:hAnsi="Arial" w:cs="Arial"/>
          <w:sz w:val="22"/>
          <w:szCs w:val="22"/>
          <w:lang w:val="pl-PL"/>
        </w:rPr>
        <w:t>, skumulowane w przypadku działania dróg i inwestycji, stałe</w:t>
      </w:r>
      <w:r w:rsidRPr="007C2C78">
        <w:rPr>
          <w:rFonts w:ascii="Arial" w:hAnsi="Arial" w:cs="Arial"/>
          <w:sz w:val="22"/>
          <w:szCs w:val="22"/>
          <w:lang w:val="pl-PL"/>
        </w:rPr>
        <w:t>.</w:t>
      </w:r>
    </w:p>
    <w:p w:rsidR="005C37B9" w:rsidRPr="007C2C78" w:rsidRDefault="005C37B9" w:rsidP="00CE790B">
      <w:pPr>
        <w:pStyle w:val="Nagwek2"/>
        <w:numPr>
          <w:ilvl w:val="1"/>
          <w:numId w:val="5"/>
        </w:numPr>
        <w:spacing w:after="120"/>
        <w:ind w:right="85"/>
        <w:jc w:val="left"/>
        <w:rPr>
          <w:i/>
          <w:sz w:val="22"/>
          <w:szCs w:val="22"/>
          <w:u w:val="single"/>
          <w:lang w:val="pl-PL"/>
        </w:rPr>
      </w:pPr>
      <w:bookmarkStart w:id="38" w:name="_Toc296068043"/>
      <w:bookmarkStart w:id="39" w:name="_Toc433532187"/>
      <w:r w:rsidRPr="007C2C78">
        <w:rPr>
          <w:i/>
          <w:sz w:val="22"/>
          <w:szCs w:val="22"/>
          <w:u w:val="single"/>
          <w:lang w:val="pl-PL"/>
        </w:rPr>
        <w:t>Wpływ na ludzi</w:t>
      </w:r>
      <w:bookmarkEnd w:id="38"/>
      <w:bookmarkEnd w:id="39"/>
    </w:p>
    <w:p w:rsidR="005C37B9" w:rsidRPr="007C2C78" w:rsidRDefault="005C37B9" w:rsidP="00CE790B">
      <w:pPr>
        <w:pStyle w:val="Tekstpodstawowy"/>
        <w:spacing w:line="360" w:lineRule="auto"/>
        <w:jc w:val="both"/>
        <w:rPr>
          <w:rFonts w:ascii="Arial" w:hAnsi="Arial" w:cs="Arial"/>
          <w:sz w:val="22"/>
          <w:szCs w:val="22"/>
          <w:lang w:val="pl-PL"/>
        </w:rPr>
      </w:pPr>
      <w:r w:rsidRPr="007C2C78">
        <w:rPr>
          <w:rFonts w:ascii="Arial" w:hAnsi="Arial" w:cs="Arial"/>
          <w:sz w:val="22"/>
          <w:szCs w:val="22"/>
          <w:lang w:val="pl-PL"/>
        </w:rPr>
        <w:tab/>
        <w:t xml:space="preserve">Nie przewiduje się </w:t>
      </w:r>
      <w:r>
        <w:rPr>
          <w:rFonts w:ascii="Arial" w:hAnsi="Arial" w:cs="Arial"/>
          <w:sz w:val="22"/>
          <w:szCs w:val="22"/>
          <w:lang w:val="pl-PL"/>
        </w:rPr>
        <w:t>negatywnego</w:t>
      </w:r>
      <w:r w:rsidRPr="007C2C78">
        <w:rPr>
          <w:rFonts w:ascii="Arial" w:hAnsi="Arial" w:cs="Arial"/>
          <w:sz w:val="22"/>
          <w:szCs w:val="22"/>
          <w:lang w:val="pl-PL"/>
        </w:rPr>
        <w:t xml:space="preserve"> oddziaływania na ludzi, ich zdrowie i życie</w:t>
      </w:r>
      <w:r>
        <w:rPr>
          <w:rFonts w:ascii="Arial" w:hAnsi="Arial" w:cs="Arial"/>
          <w:sz w:val="22"/>
          <w:szCs w:val="22"/>
          <w:lang w:val="pl-PL"/>
        </w:rPr>
        <w:t xml:space="preserve"> pod warunkiem przestrzegania przepisów w zakresie </w:t>
      </w:r>
      <w:r w:rsidR="00AD73C7">
        <w:rPr>
          <w:rFonts w:ascii="Arial" w:hAnsi="Arial" w:cs="Arial"/>
          <w:sz w:val="22"/>
          <w:szCs w:val="22"/>
          <w:lang w:val="pl-PL"/>
        </w:rPr>
        <w:t>emisji hałasu i zanieczyszczeń, racjonalnej gospodarki ściekami i</w:t>
      </w:r>
      <w:r>
        <w:rPr>
          <w:rFonts w:ascii="Arial" w:hAnsi="Arial" w:cs="Arial"/>
          <w:sz w:val="22"/>
          <w:szCs w:val="22"/>
          <w:lang w:val="pl-PL"/>
        </w:rPr>
        <w:t xml:space="preserve"> odpadami, racjonalnego wykorzystania wody</w:t>
      </w:r>
      <w:r w:rsidR="00791885">
        <w:rPr>
          <w:rFonts w:ascii="Arial" w:hAnsi="Arial" w:cs="Arial"/>
          <w:sz w:val="22"/>
          <w:szCs w:val="22"/>
          <w:lang w:val="pl-PL"/>
        </w:rPr>
        <w:t xml:space="preserve"> oraz w zakresie poziomu hałasu na terenach mieszkaniowych</w:t>
      </w:r>
      <w:r w:rsidRPr="007C2C78">
        <w:rPr>
          <w:rFonts w:ascii="Arial" w:hAnsi="Arial" w:cs="Arial"/>
          <w:sz w:val="22"/>
          <w:szCs w:val="22"/>
          <w:lang w:val="pl-PL"/>
        </w:rPr>
        <w:t xml:space="preserve">. </w:t>
      </w:r>
      <w:r w:rsidR="00791885">
        <w:rPr>
          <w:rFonts w:ascii="Arial" w:hAnsi="Arial" w:cs="Arial"/>
          <w:sz w:val="22"/>
          <w:szCs w:val="22"/>
          <w:lang w:val="pl-PL"/>
        </w:rPr>
        <w:t xml:space="preserve">Tam, gdzie strefy </w:t>
      </w:r>
      <w:r w:rsidR="00735B98">
        <w:rPr>
          <w:rFonts w:ascii="Arial" w:hAnsi="Arial" w:cs="Arial"/>
          <w:sz w:val="22"/>
          <w:szCs w:val="22"/>
          <w:lang w:val="pl-PL"/>
        </w:rPr>
        <w:t xml:space="preserve">obsługi </w:t>
      </w:r>
      <w:r w:rsidR="00791885">
        <w:rPr>
          <w:rFonts w:ascii="Arial" w:hAnsi="Arial" w:cs="Arial"/>
          <w:sz w:val="22"/>
          <w:szCs w:val="22"/>
          <w:lang w:val="pl-PL"/>
        </w:rPr>
        <w:t>produkcji</w:t>
      </w:r>
      <w:r w:rsidR="002648D0">
        <w:rPr>
          <w:rFonts w:ascii="Arial" w:hAnsi="Arial" w:cs="Arial"/>
          <w:sz w:val="22"/>
          <w:szCs w:val="22"/>
          <w:lang w:val="pl-PL"/>
        </w:rPr>
        <w:t xml:space="preserve"> </w:t>
      </w:r>
      <w:r w:rsidR="00791885">
        <w:rPr>
          <w:rFonts w:ascii="Arial" w:hAnsi="Arial" w:cs="Arial"/>
          <w:sz w:val="22"/>
          <w:szCs w:val="22"/>
          <w:lang w:val="pl-PL"/>
        </w:rPr>
        <w:t xml:space="preserve">będą sąsiadować </w:t>
      </w:r>
      <w:r w:rsidR="00F250AA">
        <w:rPr>
          <w:rFonts w:ascii="Arial" w:hAnsi="Arial" w:cs="Arial"/>
          <w:sz w:val="22"/>
          <w:szCs w:val="22"/>
          <w:lang w:val="pl-PL"/>
        </w:rPr>
        <w:br/>
      </w:r>
      <w:r w:rsidR="00791885">
        <w:rPr>
          <w:rFonts w:ascii="Arial" w:hAnsi="Arial" w:cs="Arial"/>
          <w:sz w:val="22"/>
          <w:szCs w:val="22"/>
          <w:lang w:val="pl-PL"/>
        </w:rPr>
        <w:t xml:space="preserve">z terenami mieszkaniowymi zaleca się zastosowanie pasów zieleni ochronnej o szerokości od 5 do 10 m. W pasach </w:t>
      </w:r>
      <w:r w:rsidR="00F73C94">
        <w:rPr>
          <w:rFonts w:ascii="Arial" w:hAnsi="Arial" w:cs="Arial"/>
          <w:sz w:val="22"/>
          <w:szCs w:val="22"/>
          <w:lang w:val="pl-PL"/>
        </w:rPr>
        <w:t>zieleni ochronnej zaleca się nasadzenia złożone z rodzimych drzew</w:t>
      </w:r>
      <w:r w:rsidR="00791885">
        <w:rPr>
          <w:rFonts w:ascii="Arial" w:hAnsi="Arial" w:cs="Arial"/>
          <w:sz w:val="22"/>
          <w:szCs w:val="22"/>
          <w:lang w:val="pl-PL"/>
        </w:rPr>
        <w:t xml:space="preserve">, </w:t>
      </w:r>
      <w:r w:rsidR="00F73C94">
        <w:rPr>
          <w:rFonts w:ascii="Arial" w:hAnsi="Arial" w:cs="Arial"/>
          <w:sz w:val="22"/>
          <w:szCs w:val="22"/>
          <w:lang w:val="pl-PL"/>
        </w:rPr>
        <w:t>będących</w:t>
      </w:r>
      <w:r w:rsidR="00791885">
        <w:rPr>
          <w:rFonts w:ascii="Arial" w:hAnsi="Arial" w:cs="Arial"/>
          <w:sz w:val="22"/>
          <w:szCs w:val="22"/>
          <w:lang w:val="pl-PL"/>
        </w:rPr>
        <w:t xml:space="preserve"> </w:t>
      </w:r>
      <w:r w:rsidR="00F73C94">
        <w:rPr>
          <w:rFonts w:ascii="Arial" w:hAnsi="Arial" w:cs="Arial"/>
          <w:sz w:val="22"/>
          <w:szCs w:val="22"/>
          <w:lang w:val="pl-PL"/>
        </w:rPr>
        <w:t xml:space="preserve">dobrym ekranem dźwiękochłonnym, izolującym strefę produkcji </w:t>
      </w:r>
      <w:r w:rsidR="00351C2B">
        <w:rPr>
          <w:rFonts w:ascii="Arial" w:hAnsi="Arial" w:cs="Arial"/>
          <w:sz w:val="22"/>
          <w:szCs w:val="22"/>
          <w:lang w:val="pl-PL"/>
        </w:rPr>
        <w:t xml:space="preserve">i obsługi produkcji </w:t>
      </w:r>
      <w:r w:rsidR="00F73C94">
        <w:rPr>
          <w:rFonts w:ascii="Arial" w:hAnsi="Arial" w:cs="Arial"/>
          <w:sz w:val="22"/>
          <w:szCs w:val="22"/>
          <w:lang w:val="pl-PL"/>
        </w:rPr>
        <w:t>od strefy zamieszkania</w:t>
      </w:r>
      <w:r w:rsidR="00791885">
        <w:rPr>
          <w:rFonts w:ascii="Arial" w:hAnsi="Arial" w:cs="Arial"/>
          <w:sz w:val="22"/>
          <w:szCs w:val="22"/>
          <w:lang w:val="pl-PL"/>
        </w:rPr>
        <w:t>.</w:t>
      </w:r>
    </w:p>
    <w:p w:rsidR="005C37B9" w:rsidRPr="007C2C78" w:rsidRDefault="005C37B9" w:rsidP="00CE790B">
      <w:pPr>
        <w:pStyle w:val="Tekstpodstawowy"/>
        <w:spacing w:line="360" w:lineRule="auto"/>
        <w:jc w:val="both"/>
        <w:rPr>
          <w:rFonts w:ascii="Arial" w:hAnsi="Arial" w:cs="Arial"/>
          <w:sz w:val="22"/>
          <w:szCs w:val="22"/>
          <w:lang w:val="pl-PL"/>
        </w:rPr>
      </w:pPr>
      <w:r w:rsidRPr="007C2C78">
        <w:rPr>
          <w:rFonts w:ascii="Arial" w:hAnsi="Arial" w:cs="Arial"/>
          <w:sz w:val="22"/>
          <w:szCs w:val="22"/>
          <w:lang w:val="pl-PL"/>
        </w:rPr>
        <w:tab/>
      </w:r>
      <w:r w:rsidRPr="007C2C78">
        <w:rPr>
          <w:rFonts w:ascii="Arial" w:hAnsi="Arial" w:cs="Arial"/>
          <w:sz w:val="22"/>
          <w:szCs w:val="22"/>
          <w:u w:val="single"/>
          <w:lang w:val="pl-PL"/>
        </w:rPr>
        <w:t>Rodzaj oddziaływania</w:t>
      </w:r>
      <w:r w:rsidRPr="007C2C78">
        <w:rPr>
          <w:rFonts w:ascii="Arial" w:hAnsi="Arial" w:cs="Arial"/>
          <w:sz w:val="22"/>
          <w:szCs w:val="22"/>
          <w:lang w:val="pl-PL"/>
        </w:rPr>
        <w:t>: długoterminowe, odwracalne</w:t>
      </w:r>
      <w:r w:rsidR="007002E0">
        <w:rPr>
          <w:rFonts w:ascii="Arial" w:hAnsi="Arial" w:cs="Arial"/>
          <w:sz w:val="22"/>
          <w:szCs w:val="22"/>
          <w:lang w:val="pl-PL"/>
        </w:rPr>
        <w:t xml:space="preserve">, </w:t>
      </w:r>
      <w:r w:rsidR="002E277C">
        <w:rPr>
          <w:rFonts w:ascii="Arial" w:hAnsi="Arial" w:cs="Arial"/>
          <w:sz w:val="22"/>
          <w:szCs w:val="22"/>
          <w:lang w:val="pl-PL"/>
        </w:rPr>
        <w:t xml:space="preserve">skumulowane, </w:t>
      </w:r>
      <w:r w:rsidR="00C427A6">
        <w:rPr>
          <w:rFonts w:ascii="Arial" w:hAnsi="Arial" w:cs="Arial"/>
          <w:sz w:val="22"/>
          <w:szCs w:val="22"/>
          <w:lang w:val="pl-PL"/>
        </w:rPr>
        <w:t xml:space="preserve">nieznacznie </w:t>
      </w:r>
      <w:r w:rsidR="002E277C">
        <w:rPr>
          <w:rFonts w:ascii="Arial" w:hAnsi="Arial" w:cs="Arial"/>
          <w:sz w:val="22"/>
          <w:szCs w:val="22"/>
          <w:lang w:val="pl-PL"/>
        </w:rPr>
        <w:t xml:space="preserve">niekorzystne, </w:t>
      </w:r>
      <w:r w:rsidR="007002E0">
        <w:rPr>
          <w:rFonts w:ascii="Arial" w:hAnsi="Arial" w:cs="Arial"/>
          <w:sz w:val="22"/>
          <w:szCs w:val="22"/>
          <w:lang w:val="pl-PL"/>
        </w:rPr>
        <w:t xml:space="preserve">bezpośrednie </w:t>
      </w:r>
      <w:r w:rsidR="00C427A6">
        <w:rPr>
          <w:rFonts w:ascii="Arial" w:hAnsi="Arial" w:cs="Arial"/>
          <w:sz w:val="22"/>
          <w:szCs w:val="22"/>
          <w:lang w:val="pl-PL"/>
        </w:rPr>
        <w:t xml:space="preserve">w </w:t>
      </w:r>
      <w:r w:rsidR="007002E0">
        <w:rPr>
          <w:rFonts w:ascii="Arial" w:hAnsi="Arial" w:cs="Arial"/>
          <w:sz w:val="22"/>
          <w:szCs w:val="22"/>
          <w:lang w:val="pl-PL"/>
        </w:rPr>
        <w:t>przypadku inwestycji</w:t>
      </w:r>
      <w:r w:rsidRPr="007C2C78">
        <w:rPr>
          <w:rFonts w:ascii="Arial" w:hAnsi="Arial" w:cs="Arial"/>
          <w:sz w:val="22"/>
          <w:szCs w:val="22"/>
          <w:lang w:val="pl-PL"/>
        </w:rPr>
        <w:t>.</w:t>
      </w:r>
    </w:p>
    <w:p w:rsidR="005C37B9" w:rsidRPr="007C2C78" w:rsidRDefault="005C37B9" w:rsidP="00CE790B">
      <w:pPr>
        <w:pStyle w:val="Nagwek2"/>
        <w:numPr>
          <w:ilvl w:val="1"/>
          <w:numId w:val="5"/>
        </w:numPr>
        <w:spacing w:after="120"/>
        <w:ind w:right="85"/>
        <w:jc w:val="left"/>
        <w:rPr>
          <w:i/>
          <w:sz w:val="22"/>
          <w:szCs w:val="22"/>
          <w:u w:val="single"/>
          <w:lang w:val="pl-PL"/>
        </w:rPr>
      </w:pPr>
      <w:bookmarkStart w:id="40" w:name="_Toc296068044"/>
      <w:bookmarkStart w:id="41" w:name="_Toc433532188"/>
      <w:r w:rsidRPr="007C2C78">
        <w:rPr>
          <w:i/>
          <w:sz w:val="22"/>
          <w:szCs w:val="22"/>
          <w:u w:val="single"/>
          <w:lang w:val="pl-PL"/>
        </w:rPr>
        <w:t>Wpływ na zwierzęta</w:t>
      </w:r>
      <w:bookmarkEnd w:id="40"/>
      <w:bookmarkEnd w:id="41"/>
    </w:p>
    <w:p w:rsidR="005C37B9" w:rsidRDefault="005C37B9" w:rsidP="00CE790B">
      <w:pPr>
        <w:pStyle w:val="Tekstpodstawowy"/>
        <w:spacing w:line="360" w:lineRule="auto"/>
        <w:jc w:val="both"/>
        <w:rPr>
          <w:rFonts w:ascii="Arial" w:hAnsi="Arial" w:cs="Arial"/>
          <w:sz w:val="22"/>
          <w:szCs w:val="22"/>
          <w:lang w:val="pl-PL"/>
        </w:rPr>
      </w:pPr>
      <w:r w:rsidRPr="007C2C78">
        <w:rPr>
          <w:rFonts w:ascii="Arial" w:hAnsi="Arial" w:cs="Arial"/>
          <w:sz w:val="22"/>
          <w:szCs w:val="22"/>
          <w:lang w:val="pl-PL"/>
        </w:rPr>
        <w:tab/>
      </w:r>
      <w:r>
        <w:rPr>
          <w:rFonts w:ascii="Arial" w:hAnsi="Arial" w:cs="Arial"/>
          <w:sz w:val="22"/>
          <w:szCs w:val="22"/>
          <w:lang w:val="pl-PL"/>
        </w:rPr>
        <w:t>P</w:t>
      </w:r>
      <w:r w:rsidRPr="007C2C78">
        <w:rPr>
          <w:rFonts w:ascii="Arial" w:hAnsi="Arial" w:cs="Arial"/>
          <w:sz w:val="22"/>
          <w:szCs w:val="22"/>
          <w:lang w:val="pl-PL"/>
        </w:rPr>
        <w:t xml:space="preserve">rzewiduje się </w:t>
      </w:r>
      <w:r w:rsidR="00735B98">
        <w:rPr>
          <w:rFonts w:ascii="Arial" w:hAnsi="Arial" w:cs="Arial"/>
          <w:sz w:val="22"/>
          <w:szCs w:val="22"/>
          <w:lang w:val="pl-PL"/>
        </w:rPr>
        <w:t xml:space="preserve">nieznacznie </w:t>
      </w:r>
      <w:r>
        <w:rPr>
          <w:rFonts w:ascii="Arial" w:hAnsi="Arial" w:cs="Arial"/>
          <w:sz w:val="22"/>
          <w:szCs w:val="22"/>
          <w:lang w:val="pl-PL"/>
        </w:rPr>
        <w:t>niekorzystne oddziaływanie</w:t>
      </w:r>
      <w:r w:rsidRPr="007C2C78">
        <w:rPr>
          <w:rFonts w:ascii="Arial" w:hAnsi="Arial" w:cs="Arial"/>
          <w:sz w:val="22"/>
          <w:szCs w:val="22"/>
          <w:lang w:val="pl-PL"/>
        </w:rPr>
        <w:t xml:space="preserve"> na zwierzęta, </w:t>
      </w:r>
      <w:r>
        <w:rPr>
          <w:rFonts w:ascii="Arial" w:hAnsi="Arial" w:cs="Arial"/>
          <w:sz w:val="22"/>
          <w:szCs w:val="22"/>
          <w:lang w:val="pl-PL"/>
        </w:rPr>
        <w:t xml:space="preserve">ponieważ </w:t>
      </w:r>
      <w:r w:rsidR="00C427A6">
        <w:rPr>
          <w:rFonts w:ascii="Arial" w:hAnsi="Arial" w:cs="Arial"/>
          <w:sz w:val="22"/>
          <w:szCs w:val="22"/>
          <w:lang w:val="pl-PL"/>
        </w:rPr>
        <w:t xml:space="preserve">obszar zainwestowania jest już zagospodarowany i przekształcony, być może </w:t>
      </w:r>
      <w:r>
        <w:rPr>
          <w:rFonts w:ascii="Arial" w:hAnsi="Arial" w:cs="Arial"/>
          <w:sz w:val="22"/>
          <w:szCs w:val="22"/>
          <w:lang w:val="pl-PL"/>
        </w:rPr>
        <w:t xml:space="preserve">zostaną zlikwidowane </w:t>
      </w:r>
      <w:r w:rsidR="00C427A6">
        <w:rPr>
          <w:rFonts w:ascii="Arial" w:hAnsi="Arial" w:cs="Arial"/>
          <w:sz w:val="22"/>
          <w:szCs w:val="22"/>
          <w:lang w:val="pl-PL"/>
        </w:rPr>
        <w:t xml:space="preserve">kolejne </w:t>
      </w:r>
      <w:r>
        <w:rPr>
          <w:rFonts w:ascii="Arial" w:hAnsi="Arial" w:cs="Arial"/>
          <w:sz w:val="22"/>
          <w:szCs w:val="22"/>
          <w:lang w:val="pl-PL"/>
        </w:rPr>
        <w:t>siedliska zwierząt oraz ich szlaki migracyjne.</w:t>
      </w:r>
      <w:r w:rsidR="00735B98">
        <w:rPr>
          <w:rFonts w:ascii="Arial" w:hAnsi="Arial" w:cs="Arial"/>
          <w:sz w:val="22"/>
          <w:szCs w:val="22"/>
          <w:lang w:val="pl-PL"/>
        </w:rPr>
        <w:t xml:space="preserve"> </w:t>
      </w:r>
      <w:r w:rsidR="00C427A6">
        <w:rPr>
          <w:rFonts w:ascii="Arial" w:hAnsi="Arial" w:cs="Arial"/>
          <w:sz w:val="22"/>
          <w:szCs w:val="22"/>
          <w:lang w:val="pl-PL"/>
        </w:rPr>
        <w:t>Jak napisano powyżej,</w:t>
      </w:r>
      <w:r w:rsidR="00735B98">
        <w:rPr>
          <w:rFonts w:ascii="Arial" w:hAnsi="Arial" w:cs="Arial"/>
          <w:sz w:val="22"/>
          <w:szCs w:val="22"/>
          <w:lang w:val="pl-PL"/>
        </w:rPr>
        <w:t xml:space="preserve"> te</w:t>
      </w:r>
      <w:r w:rsidR="00C427A6">
        <w:rPr>
          <w:rFonts w:ascii="Arial" w:hAnsi="Arial" w:cs="Arial"/>
          <w:sz w:val="22"/>
          <w:szCs w:val="22"/>
          <w:lang w:val="pl-PL"/>
        </w:rPr>
        <w:t>ren inwestycji jest już terenem</w:t>
      </w:r>
      <w:r w:rsidR="00735B98">
        <w:rPr>
          <w:rFonts w:ascii="Arial" w:hAnsi="Arial" w:cs="Arial"/>
          <w:sz w:val="22"/>
          <w:szCs w:val="22"/>
          <w:lang w:val="pl-PL"/>
        </w:rPr>
        <w:t xml:space="preserve"> przekształconym, na którym bytujace zwierząta przystosowały się do istniejących zmian.</w:t>
      </w:r>
    </w:p>
    <w:p w:rsidR="005C37B9" w:rsidRDefault="005C37B9" w:rsidP="00363C43">
      <w:pPr>
        <w:pStyle w:val="Tekstpodstawowy"/>
        <w:spacing w:line="360" w:lineRule="auto"/>
        <w:jc w:val="both"/>
        <w:rPr>
          <w:rFonts w:ascii="Arial" w:hAnsi="Arial" w:cs="Arial"/>
          <w:sz w:val="22"/>
          <w:szCs w:val="22"/>
          <w:lang w:val="pl-PL"/>
        </w:rPr>
      </w:pPr>
      <w:r>
        <w:rPr>
          <w:rFonts w:ascii="Arial" w:hAnsi="Arial" w:cs="Arial"/>
          <w:sz w:val="22"/>
          <w:szCs w:val="22"/>
          <w:lang w:val="pl-PL"/>
        </w:rPr>
        <w:t xml:space="preserve">Podczas prowadzenia prac budowlanych należy zachować ostrożność, by zapewnić nienaruszalność </w:t>
      </w:r>
      <w:r w:rsidR="002E277C">
        <w:rPr>
          <w:rFonts w:ascii="Arial" w:hAnsi="Arial" w:cs="Arial"/>
          <w:sz w:val="22"/>
          <w:szCs w:val="22"/>
          <w:lang w:val="pl-PL"/>
        </w:rPr>
        <w:t xml:space="preserve">sąsiednich </w:t>
      </w:r>
      <w:r>
        <w:rPr>
          <w:rFonts w:ascii="Arial" w:hAnsi="Arial" w:cs="Arial"/>
          <w:sz w:val="22"/>
          <w:szCs w:val="22"/>
          <w:lang w:val="pl-PL"/>
        </w:rPr>
        <w:t>terenów zasiedlonych przez dzikie zwierzęta</w:t>
      </w:r>
      <w:r w:rsidR="00C427A6">
        <w:rPr>
          <w:rFonts w:ascii="Arial" w:hAnsi="Arial" w:cs="Arial"/>
          <w:sz w:val="22"/>
          <w:szCs w:val="22"/>
          <w:lang w:val="pl-PL"/>
        </w:rPr>
        <w:t xml:space="preserve"> i zminimalizować niepokojenie zwierząt</w:t>
      </w:r>
      <w:r>
        <w:rPr>
          <w:rFonts w:ascii="Arial" w:hAnsi="Arial" w:cs="Arial"/>
          <w:sz w:val="22"/>
          <w:szCs w:val="22"/>
          <w:lang w:val="pl-PL"/>
        </w:rPr>
        <w:t xml:space="preserve">. </w:t>
      </w:r>
      <w:r w:rsidR="00C427A6">
        <w:rPr>
          <w:rFonts w:ascii="Arial" w:hAnsi="Arial" w:cs="Arial"/>
          <w:sz w:val="22"/>
          <w:szCs w:val="22"/>
          <w:lang w:val="pl-PL"/>
        </w:rPr>
        <w:t>W przypadku uciążliwych prac budowlanych, należy je prowadzić poza terminami legowymi ptaków, które zasiedlają park, będący w centralnej części terenu zainwestowania.</w:t>
      </w:r>
    </w:p>
    <w:p w:rsidR="00854058" w:rsidRDefault="00854058" w:rsidP="00854058">
      <w:pPr>
        <w:pStyle w:val="Tekstpodstawowy"/>
        <w:spacing w:line="360" w:lineRule="auto"/>
        <w:jc w:val="both"/>
        <w:rPr>
          <w:rFonts w:ascii="Arial" w:hAnsi="Arial" w:cs="Arial"/>
          <w:sz w:val="22"/>
          <w:szCs w:val="22"/>
          <w:lang w:val="pl-PL"/>
        </w:rPr>
      </w:pPr>
      <w:r>
        <w:rPr>
          <w:rFonts w:ascii="Arial" w:hAnsi="Arial" w:cs="Arial"/>
          <w:sz w:val="22"/>
          <w:szCs w:val="22"/>
          <w:lang w:val="pl-PL"/>
        </w:rPr>
        <w:t xml:space="preserve">Na etapie przedmiotowej prognozy nie można ocenić, czy na terenie zmiany studium występują gatunki roślin, grzybów i zwierząt objętych ochroną gatunkową, wymienione </w:t>
      </w:r>
      <w:r>
        <w:rPr>
          <w:rFonts w:ascii="Arial" w:hAnsi="Arial" w:cs="Arial"/>
          <w:sz w:val="22"/>
          <w:szCs w:val="22"/>
          <w:lang w:val="pl-PL"/>
        </w:rPr>
        <w:br/>
        <w:t xml:space="preserve">w Rozporządzeniu Ministra Środowiska z dnia 6 października 2014 r. </w:t>
      </w:r>
      <w:r>
        <w:rPr>
          <w:rFonts w:ascii="Arial" w:hAnsi="Arial" w:cs="Arial"/>
          <w:i/>
          <w:sz w:val="22"/>
          <w:szCs w:val="22"/>
          <w:lang w:val="pl-PL"/>
        </w:rPr>
        <w:t xml:space="preserve">w sprawie ochrony gatunkowej zwierząt, </w:t>
      </w:r>
      <w:r>
        <w:rPr>
          <w:rFonts w:ascii="Arial" w:hAnsi="Arial" w:cs="Arial"/>
          <w:sz w:val="22"/>
          <w:szCs w:val="22"/>
          <w:lang w:val="pl-PL"/>
        </w:rPr>
        <w:t xml:space="preserve">Rozporządzeniu Ministra Środowiska z dnia 9 października 2014 r. </w:t>
      </w:r>
      <w:r>
        <w:rPr>
          <w:rFonts w:ascii="Arial" w:hAnsi="Arial" w:cs="Arial"/>
          <w:sz w:val="22"/>
          <w:szCs w:val="22"/>
          <w:lang w:val="pl-PL"/>
        </w:rPr>
        <w:br/>
      </w:r>
      <w:r>
        <w:rPr>
          <w:rFonts w:ascii="Arial" w:hAnsi="Arial" w:cs="Arial"/>
          <w:i/>
          <w:sz w:val="22"/>
          <w:szCs w:val="22"/>
          <w:lang w:val="pl-PL"/>
        </w:rPr>
        <w:t xml:space="preserve">w sprawie ochrony gatunkowej roślin </w:t>
      </w:r>
      <w:r>
        <w:rPr>
          <w:rFonts w:ascii="Arial" w:hAnsi="Arial" w:cs="Arial"/>
          <w:sz w:val="22"/>
          <w:szCs w:val="22"/>
          <w:lang w:val="pl-PL"/>
        </w:rPr>
        <w:t xml:space="preserve">oraz w Rozporzadzeniu Ministra Środowiska z dnia 9 października 2014 r. </w:t>
      </w:r>
      <w:r>
        <w:rPr>
          <w:rFonts w:ascii="Arial" w:hAnsi="Arial" w:cs="Arial"/>
          <w:i/>
          <w:sz w:val="22"/>
          <w:szCs w:val="22"/>
          <w:lang w:val="pl-PL"/>
        </w:rPr>
        <w:t xml:space="preserve">w sprawie ochrony gatunkowej grzybów </w:t>
      </w:r>
      <w:r>
        <w:rPr>
          <w:rFonts w:ascii="Arial" w:hAnsi="Arial" w:cs="Arial"/>
          <w:sz w:val="22"/>
          <w:szCs w:val="22"/>
          <w:lang w:val="pl-PL"/>
        </w:rPr>
        <w:t>a także gatunki z załącznika IV Dyrektywy Rady w sprawie ochrony siedlisk przyrodniczych oraz dzikiej fauny i flory (Dyrektywa Siedliskowa) oraz gatunki zagrożone wyginieciem lub rzadkie.</w:t>
      </w:r>
    </w:p>
    <w:p w:rsidR="00854058" w:rsidRPr="00997C1E" w:rsidRDefault="00854058" w:rsidP="00854058">
      <w:pPr>
        <w:pStyle w:val="Tekstpodstawowy"/>
        <w:spacing w:line="360" w:lineRule="auto"/>
        <w:jc w:val="both"/>
        <w:rPr>
          <w:rFonts w:ascii="Arial" w:hAnsi="Arial" w:cs="Arial"/>
          <w:sz w:val="22"/>
          <w:szCs w:val="22"/>
          <w:lang w:val="pl-PL"/>
        </w:rPr>
      </w:pPr>
      <w:r>
        <w:rPr>
          <w:rFonts w:ascii="Arial" w:hAnsi="Arial" w:cs="Arial"/>
          <w:sz w:val="22"/>
          <w:szCs w:val="22"/>
          <w:lang w:val="pl-PL"/>
        </w:rPr>
        <w:lastRenderedPageBreak/>
        <w:t xml:space="preserve">Niemniej, można założyć, że jeśli wystepują na terenie zmiany studium gatunki cenne lub chronione prawem, to znajdują się one w parku, a park zostaje nienaruszony, zatem można </w:t>
      </w:r>
      <w:r w:rsidR="005342A7">
        <w:rPr>
          <w:rFonts w:ascii="Arial" w:hAnsi="Arial" w:cs="Arial"/>
          <w:sz w:val="22"/>
          <w:szCs w:val="22"/>
          <w:lang w:val="pl-PL"/>
        </w:rPr>
        <w:br/>
      </w:r>
      <w:r>
        <w:rPr>
          <w:rFonts w:ascii="Arial" w:hAnsi="Arial" w:cs="Arial"/>
          <w:sz w:val="22"/>
          <w:szCs w:val="22"/>
          <w:lang w:val="pl-PL"/>
        </w:rPr>
        <w:t>z dużym prawdopodobienstwem przewidzieć brak oddziaływania zmiany studium na rośliny, grzyby i zwierzeta, również te chronione prawem krajowym i europejskim. Ponadto obszar zainwestowania jest już terenem przekształconym antropogenicznie i odporne na zmiany gatunki zwierząt oraz roślin i grzybów dostosowały się do powstałych w przeszłości zmian.</w:t>
      </w:r>
    </w:p>
    <w:p w:rsidR="005C37B9" w:rsidRPr="007C2C78" w:rsidRDefault="005C37B9" w:rsidP="00CE790B">
      <w:pPr>
        <w:pStyle w:val="Tekstpodstawowy"/>
        <w:spacing w:line="360" w:lineRule="auto"/>
        <w:jc w:val="both"/>
        <w:rPr>
          <w:rFonts w:ascii="Arial" w:hAnsi="Arial" w:cs="Arial"/>
          <w:sz w:val="22"/>
          <w:szCs w:val="22"/>
          <w:lang w:val="pl-PL"/>
        </w:rPr>
      </w:pPr>
      <w:r w:rsidRPr="007C2C78">
        <w:rPr>
          <w:rFonts w:ascii="Arial" w:hAnsi="Arial" w:cs="Arial"/>
          <w:sz w:val="22"/>
          <w:szCs w:val="22"/>
          <w:lang w:val="pl-PL"/>
        </w:rPr>
        <w:tab/>
      </w:r>
      <w:r w:rsidRPr="007C2C78">
        <w:rPr>
          <w:rFonts w:ascii="Arial" w:hAnsi="Arial" w:cs="Arial"/>
          <w:sz w:val="22"/>
          <w:szCs w:val="22"/>
          <w:u w:val="single"/>
          <w:lang w:val="pl-PL"/>
        </w:rPr>
        <w:t>Rodzaj oddziaływania</w:t>
      </w:r>
      <w:r>
        <w:rPr>
          <w:rFonts w:ascii="Arial" w:hAnsi="Arial" w:cs="Arial"/>
          <w:sz w:val="22"/>
          <w:szCs w:val="22"/>
          <w:lang w:val="pl-PL"/>
        </w:rPr>
        <w:t xml:space="preserve">: </w:t>
      </w:r>
      <w:r w:rsidRPr="007C2C78">
        <w:rPr>
          <w:rFonts w:ascii="Arial" w:hAnsi="Arial" w:cs="Arial"/>
          <w:sz w:val="22"/>
          <w:szCs w:val="22"/>
          <w:lang w:val="pl-PL"/>
        </w:rPr>
        <w:t xml:space="preserve">w miejscu lokalizacji obiektów, dróg – bezpośrednie, </w:t>
      </w:r>
      <w:r w:rsidR="00347F71">
        <w:rPr>
          <w:rFonts w:ascii="Arial" w:hAnsi="Arial" w:cs="Arial"/>
          <w:sz w:val="22"/>
          <w:szCs w:val="22"/>
          <w:lang w:val="pl-PL"/>
        </w:rPr>
        <w:t>odwracalne, skumulowane</w:t>
      </w:r>
      <w:r w:rsidR="007002E0">
        <w:rPr>
          <w:rFonts w:ascii="Arial" w:hAnsi="Arial" w:cs="Arial"/>
          <w:sz w:val="22"/>
          <w:szCs w:val="22"/>
          <w:lang w:val="pl-PL"/>
        </w:rPr>
        <w:t xml:space="preserve"> w przypadku dróg i inwestycji</w:t>
      </w:r>
      <w:r w:rsidR="00347F71">
        <w:rPr>
          <w:rFonts w:ascii="Arial" w:hAnsi="Arial" w:cs="Arial"/>
          <w:sz w:val="22"/>
          <w:szCs w:val="22"/>
          <w:lang w:val="pl-PL"/>
        </w:rPr>
        <w:t xml:space="preserve">, </w:t>
      </w:r>
      <w:r w:rsidRPr="007C2C78">
        <w:rPr>
          <w:rFonts w:ascii="Arial" w:hAnsi="Arial" w:cs="Arial"/>
          <w:sz w:val="22"/>
          <w:szCs w:val="22"/>
          <w:lang w:val="pl-PL"/>
        </w:rPr>
        <w:t xml:space="preserve">długoterminowe, </w:t>
      </w:r>
      <w:r w:rsidR="00C427A6">
        <w:rPr>
          <w:rFonts w:ascii="Arial" w:hAnsi="Arial" w:cs="Arial"/>
          <w:sz w:val="22"/>
          <w:szCs w:val="22"/>
          <w:lang w:val="pl-PL"/>
        </w:rPr>
        <w:t xml:space="preserve">nieznacznie </w:t>
      </w:r>
      <w:r w:rsidRPr="007C2C78">
        <w:rPr>
          <w:rFonts w:ascii="Arial" w:hAnsi="Arial" w:cs="Arial"/>
          <w:sz w:val="22"/>
          <w:szCs w:val="22"/>
          <w:lang w:val="pl-PL"/>
        </w:rPr>
        <w:t>negatywne.</w:t>
      </w:r>
    </w:p>
    <w:p w:rsidR="005C37B9" w:rsidRPr="007C2C78" w:rsidRDefault="005C37B9" w:rsidP="00CE790B">
      <w:pPr>
        <w:pStyle w:val="Nagwek2"/>
        <w:numPr>
          <w:ilvl w:val="1"/>
          <w:numId w:val="5"/>
        </w:numPr>
        <w:tabs>
          <w:tab w:val="left" w:pos="1134"/>
        </w:tabs>
        <w:spacing w:after="120"/>
        <w:ind w:right="85"/>
        <w:jc w:val="left"/>
        <w:rPr>
          <w:i/>
          <w:sz w:val="22"/>
          <w:szCs w:val="22"/>
          <w:u w:val="single"/>
          <w:lang w:val="pl-PL"/>
        </w:rPr>
      </w:pPr>
      <w:bookmarkStart w:id="42" w:name="_Toc296068045"/>
      <w:bookmarkStart w:id="43" w:name="_Toc433532189"/>
      <w:r w:rsidRPr="007C2C78">
        <w:rPr>
          <w:i/>
          <w:sz w:val="22"/>
          <w:szCs w:val="22"/>
          <w:u w:val="single"/>
          <w:lang w:val="pl-PL"/>
        </w:rPr>
        <w:t>Wpływ na rośliny</w:t>
      </w:r>
      <w:bookmarkEnd w:id="42"/>
      <w:bookmarkEnd w:id="43"/>
    </w:p>
    <w:p w:rsidR="005C37B9" w:rsidRPr="00C427A6" w:rsidRDefault="005C37B9" w:rsidP="00363C43">
      <w:pPr>
        <w:pStyle w:val="Tekstpodstawowy"/>
        <w:spacing w:line="360" w:lineRule="auto"/>
        <w:jc w:val="both"/>
        <w:rPr>
          <w:rFonts w:ascii="Arial" w:hAnsi="Arial" w:cs="Arial"/>
          <w:color w:val="000000" w:themeColor="text1"/>
          <w:sz w:val="22"/>
          <w:szCs w:val="22"/>
          <w:lang w:val="pl-PL"/>
        </w:rPr>
      </w:pPr>
      <w:r w:rsidRPr="007C2C78">
        <w:rPr>
          <w:rFonts w:ascii="Arial" w:hAnsi="Arial" w:cs="Arial"/>
          <w:sz w:val="22"/>
          <w:szCs w:val="22"/>
          <w:lang w:val="pl-PL"/>
        </w:rPr>
        <w:tab/>
        <w:t>Przewiduje się, że ustalenia</w:t>
      </w:r>
      <w:r w:rsidR="00347F71">
        <w:rPr>
          <w:rFonts w:ascii="Arial" w:hAnsi="Arial" w:cs="Arial"/>
          <w:sz w:val="22"/>
          <w:szCs w:val="22"/>
          <w:lang w:val="pl-PL"/>
        </w:rPr>
        <w:t xml:space="preserve"> zmiany</w:t>
      </w:r>
      <w:r>
        <w:rPr>
          <w:rFonts w:ascii="Arial" w:hAnsi="Arial" w:cs="Arial"/>
          <w:sz w:val="22"/>
          <w:szCs w:val="22"/>
          <w:lang w:val="pl-PL"/>
        </w:rPr>
        <w:t xml:space="preserve"> </w:t>
      </w:r>
      <w:r w:rsidR="002E277C">
        <w:rPr>
          <w:rFonts w:ascii="Arial" w:hAnsi="Arial" w:cs="Arial"/>
          <w:sz w:val="22"/>
          <w:szCs w:val="22"/>
          <w:lang w:val="pl-PL"/>
        </w:rPr>
        <w:t>studium</w:t>
      </w:r>
      <w:r w:rsidRPr="007C2C78">
        <w:rPr>
          <w:rFonts w:ascii="Arial" w:hAnsi="Arial" w:cs="Arial"/>
          <w:sz w:val="22"/>
          <w:szCs w:val="22"/>
          <w:lang w:val="pl-PL"/>
        </w:rPr>
        <w:t xml:space="preserve"> </w:t>
      </w:r>
      <w:r w:rsidR="006F427C">
        <w:rPr>
          <w:rFonts w:ascii="Arial" w:hAnsi="Arial" w:cs="Arial"/>
          <w:sz w:val="22"/>
          <w:szCs w:val="22"/>
          <w:lang w:val="pl-PL"/>
        </w:rPr>
        <w:t xml:space="preserve">w przyszłości </w:t>
      </w:r>
      <w:r w:rsidRPr="007C2C78">
        <w:rPr>
          <w:rFonts w:ascii="Arial" w:hAnsi="Arial" w:cs="Arial"/>
          <w:sz w:val="22"/>
          <w:szCs w:val="22"/>
          <w:lang w:val="pl-PL"/>
        </w:rPr>
        <w:t>wpł</w:t>
      </w:r>
      <w:r w:rsidR="00C427A6">
        <w:rPr>
          <w:rFonts w:ascii="Arial" w:hAnsi="Arial" w:cs="Arial"/>
          <w:sz w:val="22"/>
          <w:szCs w:val="22"/>
          <w:lang w:val="pl-PL"/>
        </w:rPr>
        <w:t xml:space="preserve">yną </w:t>
      </w:r>
      <w:r w:rsidR="006F427C">
        <w:rPr>
          <w:rFonts w:ascii="Arial" w:hAnsi="Arial" w:cs="Arial"/>
          <w:sz w:val="22"/>
          <w:szCs w:val="22"/>
          <w:lang w:val="pl-PL"/>
        </w:rPr>
        <w:t xml:space="preserve">nieznacznie </w:t>
      </w:r>
      <w:r w:rsidR="00C427A6">
        <w:rPr>
          <w:rFonts w:ascii="Arial" w:hAnsi="Arial" w:cs="Arial"/>
          <w:sz w:val="22"/>
          <w:szCs w:val="22"/>
          <w:lang w:val="pl-PL"/>
        </w:rPr>
        <w:t xml:space="preserve">na likwidację roślinności w </w:t>
      </w:r>
      <w:r w:rsidRPr="007C2C78">
        <w:rPr>
          <w:rFonts w:ascii="Arial" w:hAnsi="Arial" w:cs="Arial"/>
          <w:sz w:val="22"/>
          <w:szCs w:val="22"/>
          <w:lang w:val="pl-PL"/>
        </w:rPr>
        <w:t>miejs</w:t>
      </w:r>
      <w:r>
        <w:rPr>
          <w:rFonts w:ascii="Arial" w:hAnsi="Arial" w:cs="Arial"/>
          <w:sz w:val="22"/>
          <w:szCs w:val="22"/>
          <w:lang w:val="pl-PL"/>
        </w:rPr>
        <w:t>cu posadowienia nowych obiektów oraz</w:t>
      </w:r>
      <w:r w:rsidRPr="007C2C78">
        <w:rPr>
          <w:rFonts w:ascii="Arial" w:hAnsi="Arial" w:cs="Arial"/>
          <w:sz w:val="22"/>
          <w:szCs w:val="22"/>
          <w:lang w:val="pl-PL"/>
        </w:rPr>
        <w:t xml:space="preserve"> dróg. Może dojść do wprowadzenia gatunków obcych siedliskowo.</w:t>
      </w:r>
      <w:r>
        <w:rPr>
          <w:rFonts w:ascii="Arial" w:hAnsi="Arial" w:cs="Arial"/>
          <w:sz w:val="22"/>
          <w:szCs w:val="22"/>
          <w:lang w:val="pl-PL"/>
        </w:rPr>
        <w:t xml:space="preserve"> </w:t>
      </w:r>
      <w:r w:rsidR="002E277C">
        <w:rPr>
          <w:rFonts w:ascii="Arial" w:hAnsi="Arial" w:cs="Arial"/>
          <w:sz w:val="22"/>
          <w:szCs w:val="22"/>
          <w:lang w:val="pl-PL"/>
        </w:rPr>
        <w:t>Z</w:t>
      </w:r>
      <w:r>
        <w:rPr>
          <w:rFonts w:ascii="Arial" w:hAnsi="Arial" w:cs="Arial"/>
          <w:sz w:val="22"/>
          <w:szCs w:val="22"/>
          <w:lang w:val="pl-PL"/>
        </w:rPr>
        <w:t>aleca się pozostawienie w miarę możliwości zieleni</w:t>
      </w:r>
      <w:r w:rsidR="005342A7">
        <w:rPr>
          <w:rFonts w:ascii="Arial" w:hAnsi="Arial" w:cs="Arial"/>
          <w:sz w:val="22"/>
          <w:szCs w:val="22"/>
          <w:lang w:val="pl-PL"/>
        </w:rPr>
        <w:t>,</w:t>
      </w:r>
      <w:r>
        <w:rPr>
          <w:rFonts w:ascii="Arial" w:hAnsi="Arial" w:cs="Arial"/>
          <w:sz w:val="22"/>
          <w:szCs w:val="22"/>
          <w:lang w:val="pl-PL"/>
        </w:rPr>
        <w:t xml:space="preserve"> występując</w:t>
      </w:r>
      <w:r w:rsidR="005342A7">
        <w:rPr>
          <w:rFonts w:ascii="Arial" w:hAnsi="Arial" w:cs="Arial"/>
          <w:sz w:val="22"/>
          <w:szCs w:val="22"/>
          <w:lang w:val="pl-PL"/>
        </w:rPr>
        <w:t>ej</w:t>
      </w:r>
      <w:r>
        <w:rPr>
          <w:rFonts w:ascii="Arial" w:hAnsi="Arial" w:cs="Arial"/>
          <w:sz w:val="22"/>
          <w:szCs w:val="22"/>
          <w:lang w:val="pl-PL"/>
        </w:rPr>
        <w:t xml:space="preserve"> na obrzeżach terenu objętego </w:t>
      </w:r>
      <w:r w:rsidR="00347F71">
        <w:rPr>
          <w:rFonts w:ascii="Arial" w:hAnsi="Arial" w:cs="Arial"/>
          <w:sz w:val="22"/>
          <w:szCs w:val="22"/>
          <w:lang w:val="pl-PL"/>
        </w:rPr>
        <w:t xml:space="preserve">zmianą </w:t>
      </w:r>
      <w:r w:rsidR="002E277C">
        <w:rPr>
          <w:rFonts w:ascii="Arial" w:hAnsi="Arial" w:cs="Arial"/>
          <w:sz w:val="22"/>
          <w:szCs w:val="22"/>
          <w:lang w:val="pl-PL"/>
        </w:rPr>
        <w:t>studium</w:t>
      </w:r>
      <w:r>
        <w:rPr>
          <w:rFonts w:ascii="Arial" w:hAnsi="Arial" w:cs="Arial"/>
          <w:sz w:val="22"/>
          <w:szCs w:val="22"/>
          <w:lang w:val="pl-PL"/>
        </w:rPr>
        <w:t xml:space="preserve"> z uwagi na </w:t>
      </w:r>
      <w:r w:rsidR="005342A7">
        <w:rPr>
          <w:rFonts w:ascii="Arial" w:hAnsi="Arial" w:cs="Arial"/>
          <w:sz w:val="22"/>
          <w:szCs w:val="22"/>
          <w:lang w:val="pl-PL"/>
        </w:rPr>
        <w:t>jej</w:t>
      </w:r>
      <w:r>
        <w:rPr>
          <w:rFonts w:ascii="Arial" w:hAnsi="Arial" w:cs="Arial"/>
          <w:sz w:val="22"/>
          <w:szCs w:val="22"/>
          <w:lang w:val="pl-PL"/>
        </w:rPr>
        <w:t xml:space="preserve"> wartość </w:t>
      </w:r>
      <w:r w:rsidR="005342A7">
        <w:rPr>
          <w:rFonts w:ascii="Arial" w:hAnsi="Arial" w:cs="Arial"/>
          <w:sz w:val="22"/>
          <w:szCs w:val="22"/>
          <w:lang w:val="pl-PL"/>
        </w:rPr>
        <w:br/>
      </w:r>
      <w:r w:rsidR="002E277C">
        <w:rPr>
          <w:rFonts w:ascii="Arial" w:hAnsi="Arial" w:cs="Arial"/>
          <w:sz w:val="22"/>
          <w:szCs w:val="22"/>
          <w:lang w:val="pl-PL"/>
        </w:rPr>
        <w:t>w środowisku i znaczenie dla fauny</w:t>
      </w:r>
      <w:r>
        <w:rPr>
          <w:rFonts w:ascii="Arial" w:hAnsi="Arial" w:cs="Arial"/>
          <w:sz w:val="22"/>
          <w:szCs w:val="22"/>
          <w:lang w:val="pl-PL"/>
        </w:rPr>
        <w:t>.</w:t>
      </w:r>
      <w:r w:rsidR="00351C2B">
        <w:rPr>
          <w:rFonts w:ascii="Arial" w:hAnsi="Arial" w:cs="Arial"/>
          <w:sz w:val="22"/>
          <w:szCs w:val="22"/>
          <w:lang w:val="pl-PL"/>
        </w:rPr>
        <w:t xml:space="preserve"> </w:t>
      </w:r>
      <w:r w:rsidR="00C427A6">
        <w:rPr>
          <w:rFonts w:ascii="Arial" w:hAnsi="Arial" w:cs="Arial"/>
          <w:color w:val="000000" w:themeColor="text1"/>
          <w:sz w:val="22"/>
          <w:szCs w:val="22"/>
          <w:lang w:val="pl-PL"/>
        </w:rPr>
        <w:t>Występujący na terenie zainwesowania park należy ochronić przed pracami budowlanymi, aby nie uszkodz</w:t>
      </w:r>
      <w:r w:rsidR="005342A7">
        <w:rPr>
          <w:rFonts w:ascii="Arial" w:hAnsi="Arial" w:cs="Arial"/>
          <w:color w:val="000000" w:themeColor="text1"/>
          <w:sz w:val="22"/>
          <w:szCs w:val="22"/>
          <w:lang w:val="pl-PL"/>
        </w:rPr>
        <w:t>ić roś</w:t>
      </w:r>
      <w:r w:rsidR="00C427A6">
        <w:rPr>
          <w:rFonts w:ascii="Arial" w:hAnsi="Arial" w:cs="Arial"/>
          <w:color w:val="000000" w:themeColor="text1"/>
          <w:sz w:val="22"/>
          <w:szCs w:val="22"/>
          <w:lang w:val="pl-PL"/>
        </w:rPr>
        <w:t>linności parku (przede wszystkim ochrona drzew i ich korzeni).</w:t>
      </w:r>
      <w:r w:rsidR="00854058">
        <w:rPr>
          <w:rFonts w:ascii="Arial" w:hAnsi="Arial" w:cs="Arial"/>
          <w:color w:val="000000" w:themeColor="text1"/>
          <w:sz w:val="22"/>
          <w:szCs w:val="22"/>
          <w:lang w:val="pl-PL"/>
        </w:rPr>
        <w:t xml:space="preserve"> Odnośnie wpływu na rośliny i grzyby chronione prawem opisano powyżej łącznie z wpływem na chronione zwierzęta.</w:t>
      </w:r>
      <w:r w:rsidR="006F427C">
        <w:rPr>
          <w:rFonts w:ascii="Arial" w:hAnsi="Arial" w:cs="Arial"/>
          <w:color w:val="000000" w:themeColor="text1"/>
          <w:sz w:val="22"/>
          <w:szCs w:val="22"/>
          <w:lang w:val="pl-PL"/>
        </w:rPr>
        <w:t xml:space="preserve"> Ponadto, z racji wyst</w:t>
      </w:r>
      <w:r w:rsidR="00F273F5">
        <w:rPr>
          <w:rFonts w:ascii="Arial" w:hAnsi="Arial" w:cs="Arial"/>
          <w:color w:val="000000" w:themeColor="text1"/>
          <w:sz w:val="22"/>
          <w:szCs w:val="22"/>
          <w:lang w:val="pl-PL"/>
        </w:rPr>
        <w:t>ę</w:t>
      </w:r>
      <w:r w:rsidR="006F427C">
        <w:rPr>
          <w:rFonts w:ascii="Arial" w:hAnsi="Arial" w:cs="Arial"/>
          <w:color w:val="000000" w:themeColor="text1"/>
          <w:sz w:val="22"/>
          <w:szCs w:val="22"/>
          <w:lang w:val="pl-PL"/>
        </w:rPr>
        <w:t xml:space="preserve">powania na terenie zmiany studium OCHK zakazuje się </w:t>
      </w:r>
      <w:r w:rsidR="00F273F5">
        <w:rPr>
          <w:rFonts w:ascii="Arial" w:hAnsi="Arial" w:cs="Arial"/>
          <w:color w:val="000000" w:themeColor="text1"/>
          <w:sz w:val="22"/>
          <w:szCs w:val="22"/>
          <w:lang w:val="pl-PL"/>
        </w:rPr>
        <w:t>likwidowania zadrzewień i zakrzaczeń.</w:t>
      </w:r>
    </w:p>
    <w:p w:rsidR="005C37B9" w:rsidRPr="007C2C78" w:rsidRDefault="005C37B9" w:rsidP="00CE790B">
      <w:pPr>
        <w:pStyle w:val="Tekstpodstawowy"/>
        <w:spacing w:line="360" w:lineRule="auto"/>
        <w:jc w:val="both"/>
        <w:rPr>
          <w:rFonts w:ascii="Arial" w:hAnsi="Arial" w:cs="Arial"/>
          <w:sz w:val="22"/>
          <w:szCs w:val="22"/>
          <w:lang w:val="pl-PL"/>
        </w:rPr>
      </w:pPr>
      <w:r w:rsidRPr="007C2C78">
        <w:rPr>
          <w:rFonts w:ascii="Arial" w:hAnsi="Arial" w:cs="Arial"/>
          <w:sz w:val="22"/>
          <w:szCs w:val="22"/>
          <w:lang w:val="pl-PL"/>
        </w:rPr>
        <w:tab/>
      </w:r>
      <w:r w:rsidRPr="007C2C78">
        <w:rPr>
          <w:rFonts w:ascii="Arial" w:hAnsi="Arial" w:cs="Arial"/>
          <w:sz w:val="22"/>
          <w:szCs w:val="22"/>
          <w:u w:val="single"/>
          <w:lang w:val="pl-PL"/>
        </w:rPr>
        <w:t>Rodzaj oddziaływania</w:t>
      </w:r>
      <w:r w:rsidRPr="007C2C78">
        <w:rPr>
          <w:rFonts w:ascii="Arial" w:hAnsi="Arial" w:cs="Arial"/>
          <w:sz w:val="22"/>
          <w:szCs w:val="22"/>
          <w:lang w:val="pl-PL"/>
        </w:rPr>
        <w:t xml:space="preserve">: w miejscu lokalizacji obiektów, dróg – bezpośrednie, długoterminowe, </w:t>
      </w:r>
      <w:r w:rsidR="00C427A6">
        <w:rPr>
          <w:rFonts w:ascii="Arial" w:hAnsi="Arial" w:cs="Arial"/>
          <w:sz w:val="22"/>
          <w:szCs w:val="22"/>
          <w:lang w:val="pl-PL"/>
        </w:rPr>
        <w:t xml:space="preserve">nieznacznie </w:t>
      </w:r>
      <w:r w:rsidRPr="007C2C78">
        <w:rPr>
          <w:rFonts w:ascii="Arial" w:hAnsi="Arial" w:cs="Arial"/>
          <w:sz w:val="22"/>
          <w:szCs w:val="22"/>
          <w:lang w:val="pl-PL"/>
        </w:rPr>
        <w:t>negatywne</w:t>
      </w:r>
      <w:r w:rsidR="007002E0">
        <w:rPr>
          <w:rFonts w:ascii="Arial" w:hAnsi="Arial" w:cs="Arial"/>
          <w:sz w:val="22"/>
          <w:szCs w:val="22"/>
          <w:lang w:val="pl-PL"/>
        </w:rPr>
        <w:t>, skumulowane jak wyżej</w:t>
      </w:r>
      <w:r w:rsidR="002E277C">
        <w:rPr>
          <w:rFonts w:ascii="Arial" w:hAnsi="Arial" w:cs="Arial"/>
          <w:sz w:val="22"/>
          <w:szCs w:val="22"/>
          <w:lang w:val="pl-PL"/>
        </w:rPr>
        <w:t>.</w:t>
      </w:r>
    </w:p>
    <w:p w:rsidR="005C37B9" w:rsidRPr="007C2C78" w:rsidRDefault="005C37B9" w:rsidP="00CE790B">
      <w:pPr>
        <w:pStyle w:val="Nagwek2"/>
        <w:numPr>
          <w:ilvl w:val="1"/>
          <w:numId w:val="5"/>
        </w:numPr>
        <w:spacing w:after="120"/>
        <w:ind w:right="85"/>
        <w:jc w:val="left"/>
        <w:rPr>
          <w:i/>
          <w:sz w:val="22"/>
          <w:szCs w:val="22"/>
          <w:u w:val="single"/>
          <w:lang w:val="pl-PL"/>
        </w:rPr>
      </w:pPr>
      <w:bookmarkStart w:id="44" w:name="_Toc296068046"/>
      <w:bookmarkStart w:id="45" w:name="_Toc433532190"/>
      <w:r w:rsidRPr="007C2C78">
        <w:rPr>
          <w:i/>
          <w:sz w:val="22"/>
          <w:szCs w:val="22"/>
          <w:u w:val="single"/>
          <w:lang w:val="pl-PL"/>
        </w:rPr>
        <w:t>Wpływ na wody powierzchniowe i podziemne</w:t>
      </w:r>
      <w:bookmarkEnd w:id="44"/>
      <w:bookmarkEnd w:id="45"/>
    </w:p>
    <w:p w:rsidR="005C37B9" w:rsidRDefault="005C37B9" w:rsidP="00CE790B">
      <w:pPr>
        <w:spacing w:before="0" w:after="0" w:line="360" w:lineRule="auto"/>
        <w:ind w:left="0"/>
        <w:jc w:val="both"/>
        <w:rPr>
          <w:rFonts w:ascii="Arial" w:hAnsi="Arial" w:cs="Arial"/>
          <w:sz w:val="22"/>
          <w:szCs w:val="22"/>
          <w:lang w:val="pl-PL"/>
        </w:rPr>
      </w:pPr>
      <w:r w:rsidRPr="00A96FF6">
        <w:rPr>
          <w:rFonts w:ascii="Arial" w:hAnsi="Arial" w:cs="Arial"/>
          <w:sz w:val="22"/>
          <w:szCs w:val="22"/>
          <w:lang w:val="pl-PL"/>
        </w:rPr>
        <w:tab/>
      </w:r>
      <w:r>
        <w:rPr>
          <w:rFonts w:ascii="Arial" w:hAnsi="Arial" w:cs="Arial"/>
          <w:sz w:val="22"/>
          <w:szCs w:val="22"/>
          <w:lang w:val="pl-PL"/>
        </w:rPr>
        <w:t>Może nastąpić wzrost wyt</w:t>
      </w:r>
      <w:r w:rsidR="002E277C">
        <w:rPr>
          <w:rFonts w:ascii="Arial" w:hAnsi="Arial" w:cs="Arial"/>
          <w:sz w:val="22"/>
          <w:szCs w:val="22"/>
          <w:lang w:val="pl-PL"/>
        </w:rPr>
        <w:t>warzania ścieków i poboru wody n</w:t>
      </w:r>
      <w:r w:rsidR="0072761F">
        <w:rPr>
          <w:rFonts w:ascii="Arial" w:hAnsi="Arial" w:cs="Arial"/>
          <w:sz w:val="22"/>
          <w:szCs w:val="22"/>
          <w:lang w:val="pl-PL"/>
        </w:rPr>
        <w:t>a</w:t>
      </w:r>
      <w:r w:rsidR="00347F71">
        <w:rPr>
          <w:rFonts w:ascii="Arial" w:hAnsi="Arial" w:cs="Arial"/>
          <w:sz w:val="22"/>
          <w:szCs w:val="22"/>
          <w:lang w:val="pl-PL"/>
        </w:rPr>
        <w:t xml:space="preserve"> teren</w:t>
      </w:r>
      <w:r w:rsidR="0072761F">
        <w:rPr>
          <w:rFonts w:ascii="Arial" w:hAnsi="Arial" w:cs="Arial"/>
          <w:sz w:val="22"/>
          <w:szCs w:val="22"/>
          <w:lang w:val="pl-PL"/>
        </w:rPr>
        <w:t>ie</w:t>
      </w:r>
      <w:r w:rsidR="00347F71">
        <w:rPr>
          <w:rFonts w:ascii="Arial" w:hAnsi="Arial" w:cs="Arial"/>
          <w:sz w:val="22"/>
          <w:szCs w:val="22"/>
          <w:lang w:val="pl-PL"/>
        </w:rPr>
        <w:t xml:space="preserve"> zainwestowania</w:t>
      </w:r>
      <w:r>
        <w:rPr>
          <w:rFonts w:ascii="Arial" w:hAnsi="Arial" w:cs="Arial"/>
          <w:sz w:val="22"/>
          <w:szCs w:val="22"/>
          <w:lang w:val="pl-PL"/>
        </w:rPr>
        <w:t>.</w:t>
      </w:r>
      <w:r w:rsidR="002E277C">
        <w:rPr>
          <w:rFonts w:ascii="Arial" w:hAnsi="Arial" w:cs="Arial"/>
          <w:sz w:val="22"/>
          <w:szCs w:val="22"/>
          <w:lang w:val="pl-PL"/>
        </w:rPr>
        <w:t xml:space="preserve"> Cieki: </w:t>
      </w:r>
      <w:r w:rsidR="00351C2B">
        <w:rPr>
          <w:rFonts w:ascii="Arial" w:hAnsi="Arial" w:cs="Arial"/>
          <w:sz w:val="22"/>
          <w:szCs w:val="22"/>
          <w:lang w:val="pl-PL"/>
        </w:rPr>
        <w:t>Barycz</w:t>
      </w:r>
      <w:r w:rsidR="002E277C">
        <w:rPr>
          <w:rFonts w:ascii="Arial" w:hAnsi="Arial" w:cs="Arial"/>
          <w:sz w:val="22"/>
          <w:szCs w:val="22"/>
          <w:lang w:val="pl-PL"/>
        </w:rPr>
        <w:t xml:space="preserve"> oraz </w:t>
      </w:r>
      <w:r w:rsidR="00351C2B">
        <w:rPr>
          <w:rFonts w:ascii="Arial" w:hAnsi="Arial" w:cs="Arial"/>
          <w:sz w:val="22"/>
          <w:szCs w:val="22"/>
          <w:lang w:val="pl-PL"/>
        </w:rPr>
        <w:t>Kuroch</w:t>
      </w:r>
      <w:r w:rsidR="00F250AA">
        <w:rPr>
          <w:rFonts w:ascii="Arial" w:hAnsi="Arial" w:cs="Arial"/>
          <w:sz w:val="22"/>
          <w:szCs w:val="22"/>
          <w:lang w:val="pl-PL"/>
        </w:rPr>
        <w:t xml:space="preserve"> znajdują się w znacznej odle</w:t>
      </w:r>
      <w:r w:rsidR="002E277C">
        <w:rPr>
          <w:rFonts w:ascii="Arial" w:hAnsi="Arial" w:cs="Arial"/>
          <w:sz w:val="22"/>
          <w:szCs w:val="22"/>
          <w:lang w:val="pl-PL"/>
        </w:rPr>
        <w:t>głości od terenu zainwestowania, zatem nie przewiduje się negatywnego wpływu na jakość ich wód.</w:t>
      </w:r>
    </w:p>
    <w:p w:rsidR="000501E9" w:rsidRDefault="000501E9" w:rsidP="000501E9">
      <w:pPr>
        <w:pStyle w:val="Tekstpodstawowy"/>
        <w:spacing w:line="360" w:lineRule="auto"/>
        <w:jc w:val="both"/>
        <w:rPr>
          <w:rFonts w:ascii="Arial" w:eastAsia="Times New Roman" w:hAnsi="Arial" w:cs="Arial"/>
          <w:bCs/>
          <w:iCs/>
          <w:color w:val="000000"/>
          <w:sz w:val="22"/>
          <w:szCs w:val="22"/>
          <w:lang w:val="pl-PL"/>
        </w:rPr>
      </w:pPr>
      <w:r>
        <w:rPr>
          <w:rFonts w:ascii="Arial" w:eastAsia="Times New Roman" w:hAnsi="Arial" w:cs="Arial"/>
          <w:bCs/>
          <w:iCs/>
          <w:color w:val="000000"/>
          <w:sz w:val="22"/>
          <w:szCs w:val="22"/>
          <w:lang w:val="pl-PL"/>
        </w:rPr>
        <w:t xml:space="preserve">Nie przewiduje się negatywnego wpływu ustaleń zmiany studium na warunki hydrogeologiczne </w:t>
      </w:r>
      <w:r w:rsidR="00463980">
        <w:rPr>
          <w:rFonts w:ascii="Arial" w:eastAsia="Times New Roman" w:hAnsi="Arial" w:cs="Arial"/>
          <w:bCs/>
          <w:iCs/>
          <w:color w:val="000000"/>
          <w:sz w:val="22"/>
          <w:szCs w:val="22"/>
          <w:lang w:val="pl-PL"/>
        </w:rPr>
        <w:t>i środowisko wodno-gruntowe ani na jednolite części wód.</w:t>
      </w:r>
    </w:p>
    <w:p w:rsidR="00463980" w:rsidRDefault="00463980" w:rsidP="000501E9">
      <w:pPr>
        <w:pStyle w:val="Tekstpodstawowy"/>
        <w:spacing w:line="360" w:lineRule="auto"/>
        <w:jc w:val="both"/>
        <w:rPr>
          <w:rFonts w:ascii="Arial" w:eastAsia="Times New Roman" w:hAnsi="Arial" w:cs="Arial"/>
          <w:bCs/>
          <w:iCs/>
          <w:color w:val="000000"/>
          <w:sz w:val="22"/>
          <w:szCs w:val="22"/>
          <w:lang w:val="pl-PL"/>
        </w:rPr>
      </w:pPr>
      <w:r>
        <w:rPr>
          <w:rFonts w:ascii="Arial" w:eastAsia="Times New Roman" w:hAnsi="Arial" w:cs="Arial"/>
          <w:bCs/>
          <w:iCs/>
          <w:color w:val="000000"/>
          <w:sz w:val="22"/>
          <w:szCs w:val="22"/>
          <w:lang w:val="pl-PL"/>
        </w:rPr>
        <w:t xml:space="preserve">Realizacja ustaleń zmiany studium nie spowoduje nieosiągnięcia celów środowiskowych zawartych w „Planie gospodarowania wodami na obszarze dorzecza Odry”. </w:t>
      </w:r>
    </w:p>
    <w:p w:rsidR="00116A7C" w:rsidRDefault="00116A7C" w:rsidP="000501E9">
      <w:pPr>
        <w:pStyle w:val="Tekstpodstawowy"/>
        <w:spacing w:line="360" w:lineRule="auto"/>
        <w:jc w:val="both"/>
        <w:rPr>
          <w:rFonts w:ascii="Arial" w:hAnsi="Arial" w:cs="Arial"/>
          <w:sz w:val="22"/>
          <w:szCs w:val="22"/>
          <w:lang w:val="pl-PL"/>
        </w:rPr>
      </w:pPr>
      <w:r>
        <w:rPr>
          <w:rFonts w:ascii="Arial" w:hAnsi="Arial" w:cs="Arial"/>
          <w:color w:val="000000" w:themeColor="text1"/>
          <w:sz w:val="22"/>
          <w:szCs w:val="22"/>
          <w:lang w:val="pl-PL"/>
        </w:rPr>
        <w:t>Ponadto, z racji występowania na terenie zmiany studium OCHK, zakazuje się wprowadzania zmian stosunków wodnych niekorzystnych dla środowiska oraz nakazuje się objęcie ścisłą ochroną wód powierzchniowych i podziemnych przed zanieczyszczeniem.</w:t>
      </w:r>
    </w:p>
    <w:p w:rsidR="005C37B9" w:rsidRPr="007C2C78" w:rsidRDefault="005C37B9" w:rsidP="00CE790B">
      <w:pPr>
        <w:spacing w:before="0" w:after="0" w:line="360" w:lineRule="auto"/>
        <w:ind w:left="0"/>
        <w:jc w:val="both"/>
        <w:rPr>
          <w:rFonts w:ascii="Arial" w:hAnsi="Arial" w:cs="Arial"/>
          <w:sz w:val="22"/>
          <w:szCs w:val="22"/>
          <w:lang w:val="pl-PL"/>
        </w:rPr>
      </w:pPr>
      <w:r w:rsidRPr="007C2C78">
        <w:rPr>
          <w:rFonts w:ascii="Arial" w:hAnsi="Arial" w:cs="Arial"/>
          <w:sz w:val="22"/>
          <w:szCs w:val="22"/>
          <w:lang w:val="pl-PL"/>
        </w:rPr>
        <w:tab/>
      </w:r>
      <w:r w:rsidRPr="007C2C78">
        <w:rPr>
          <w:rFonts w:ascii="Arial" w:hAnsi="Arial" w:cs="Arial"/>
          <w:sz w:val="22"/>
          <w:szCs w:val="22"/>
          <w:u w:val="single"/>
          <w:lang w:val="pl-PL"/>
        </w:rPr>
        <w:t>Rodzaj oddziaływania</w:t>
      </w:r>
      <w:r w:rsidRPr="007C2C78">
        <w:rPr>
          <w:rFonts w:ascii="Arial" w:hAnsi="Arial" w:cs="Arial"/>
          <w:sz w:val="22"/>
          <w:szCs w:val="22"/>
          <w:lang w:val="pl-PL"/>
        </w:rPr>
        <w:t>: bezpośrednie, niekorzystne</w:t>
      </w:r>
      <w:r>
        <w:rPr>
          <w:rFonts w:ascii="Arial" w:hAnsi="Arial" w:cs="Arial"/>
          <w:sz w:val="22"/>
          <w:szCs w:val="22"/>
          <w:lang w:val="pl-PL"/>
        </w:rPr>
        <w:t xml:space="preserve"> lub neutralne</w:t>
      </w:r>
      <w:r w:rsidRPr="007C2C78">
        <w:rPr>
          <w:rFonts w:ascii="Arial" w:hAnsi="Arial" w:cs="Arial"/>
          <w:sz w:val="22"/>
          <w:szCs w:val="22"/>
          <w:lang w:val="pl-PL"/>
        </w:rPr>
        <w:t>, długoterminowe</w:t>
      </w:r>
      <w:r w:rsidR="007002E0">
        <w:rPr>
          <w:rFonts w:ascii="Arial" w:hAnsi="Arial" w:cs="Arial"/>
          <w:sz w:val="22"/>
          <w:szCs w:val="22"/>
          <w:lang w:val="pl-PL"/>
        </w:rPr>
        <w:t>, odwracalne</w:t>
      </w:r>
      <w:r w:rsidRPr="007C2C78">
        <w:rPr>
          <w:rFonts w:ascii="Arial" w:hAnsi="Arial" w:cs="Arial"/>
          <w:sz w:val="22"/>
          <w:szCs w:val="22"/>
          <w:lang w:val="pl-PL"/>
        </w:rPr>
        <w:t>.</w:t>
      </w:r>
    </w:p>
    <w:p w:rsidR="005C37B9" w:rsidRPr="007C2C78" w:rsidRDefault="005C37B9" w:rsidP="00CE790B">
      <w:pPr>
        <w:pStyle w:val="Nagwek2"/>
        <w:numPr>
          <w:ilvl w:val="1"/>
          <w:numId w:val="5"/>
        </w:numPr>
        <w:spacing w:after="120"/>
        <w:ind w:right="85"/>
        <w:jc w:val="left"/>
        <w:rPr>
          <w:i/>
          <w:sz w:val="22"/>
          <w:szCs w:val="22"/>
          <w:u w:val="single"/>
          <w:lang w:val="pl-PL"/>
        </w:rPr>
      </w:pPr>
      <w:bookmarkStart w:id="46" w:name="_Toc296068047"/>
      <w:bookmarkStart w:id="47" w:name="_Toc433532191"/>
      <w:r w:rsidRPr="007C2C78">
        <w:rPr>
          <w:i/>
          <w:sz w:val="22"/>
          <w:szCs w:val="22"/>
          <w:u w:val="single"/>
          <w:lang w:val="pl-PL"/>
        </w:rPr>
        <w:t>Wpływ na powietrze</w:t>
      </w:r>
      <w:bookmarkEnd w:id="46"/>
      <w:bookmarkEnd w:id="47"/>
    </w:p>
    <w:p w:rsidR="005C37B9" w:rsidRDefault="005C37B9" w:rsidP="00CE790B">
      <w:pPr>
        <w:pStyle w:val="Tekstpodstawowy"/>
        <w:spacing w:line="360" w:lineRule="auto"/>
        <w:jc w:val="both"/>
        <w:rPr>
          <w:rFonts w:ascii="Arial" w:hAnsi="Arial" w:cs="Arial"/>
          <w:sz w:val="22"/>
          <w:szCs w:val="22"/>
          <w:lang w:val="pl-PL"/>
        </w:rPr>
      </w:pPr>
      <w:r w:rsidRPr="007C2C78">
        <w:rPr>
          <w:rFonts w:ascii="Arial" w:hAnsi="Arial" w:cs="Arial"/>
          <w:sz w:val="22"/>
          <w:szCs w:val="22"/>
          <w:lang w:val="pl-PL"/>
        </w:rPr>
        <w:tab/>
        <w:t>Nastąpi wzrost emisji głównie w sezonie grzewczym</w:t>
      </w:r>
      <w:r>
        <w:rPr>
          <w:rFonts w:ascii="Arial" w:hAnsi="Arial" w:cs="Arial"/>
          <w:sz w:val="22"/>
          <w:szCs w:val="22"/>
          <w:lang w:val="pl-PL"/>
        </w:rPr>
        <w:t xml:space="preserve"> (nie dotyczy ogrzewania </w:t>
      </w:r>
      <w:r>
        <w:rPr>
          <w:rFonts w:ascii="Arial" w:hAnsi="Arial" w:cs="Arial"/>
          <w:sz w:val="22"/>
          <w:szCs w:val="22"/>
          <w:lang w:val="pl-PL"/>
        </w:rPr>
        <w:lastRenderedPageBreak/>
        <w:t>elektrycznego) w przypadku posadowienia obiektów</w:t>
      </w:r>
      <w:r w:rsidR="0072761F">
        <w:rPr>
          <w:rFonts w:ascii="Arial" w:hAnsi="Arial" w:cs="Arial"/>
          <w:sz w:val="22"/>
          <w:szCs w:val="22"/>
          <w:lang w:val="pl-PL"/>
        </w:rPr>
        <w:t xml:space="preserve"> </w:t>
      </w:r>
      <w:r w:rsidR="0010149B">
        <w:rPr>
          <w:rFonts w:ascii="Arial" w:hAnsi="Arial" w:cs="Arial"/>
          <w:sz w:val="22"/>
          <w:szCs w:val="22"/>
          <w:lang w:val="pl-PL"/>
        </w:rPr>
        <w:t>obsługi</w:t>
      </w:r>
      <w:r w:rsidR="002E277C">
        <w:rPr>
          <w:rFonts w:ascii="Arial" w:hAnsi="Arial" w:cs="Arial"/>
          <w:sz w:val="22"/>
          <w:szCs w:val="22"/>
          <w:lang w:val="pl-PL"/>
        </w:rPr>
        <w:t xml:space="preserve"> </w:t>
      </w:r>
      <w:r w:rsidR="0010149B">
        <w:rPr>
          <w:rFonts w:ascii="Arial" w:hAnsi="Arial" w:cs="Arial"/>
          <w:sz w:val="22"/>
          <w:szCs w:val="22"/>
          <w:lang w:val="pl-PL"/>
        </w:rPr>
        <w:t>produkcji w gospodarstwach rolnych, hodowlanych i ogrodniczych</w:t>
      </w:r>
      <w:r w:rsidR="00C427A6">
        <w:rPr>
          <w:rFonts w:ascii="Arial" w:hAnsi="Arial" w:cs="Arial"/>
          <w:sz w:val="22"/>
          <w:szCs w:val="22"/>
          <w:lang w:val="pl-PL"/>
        </w:rPr>
        <w:t>,</w:t>
      </w:r>
      <w:r w:rsidR="0010149B">
        <w:rPr>
          <w:rFonts w:ascii="Arial" w:hAnsi="Arial" w:cs="Arial"/>
          <w:sz w:val="22"/>
          <w:szCs w:val="22"/>
          <w:lang w:val="pl-PL"/>
        </w:rPr>
        <w:t xml:space="preserve"> </w:t>
      </w:r>
      <w:r w:rsidR="00C427A6">
        <w:rPr>
          <w:rFonts w:ascii="Arial" w:hAnsi="Arial" w:cs="Arial"/>
          <w:sz w:val="22"/>
          <w:szCs w:val="22"/>
          <w:lang w:val="pl-PL"/>
        </w:rPr>
        <w:t xml:space="preserve">może dojść do zwiększonego zanieczyszczenia powietrza, </w:t>
      </w:r>
      <w:r w:rsidR="0010149B">
        <w:rPr>
          <w:rFonts w:ascii="Arial" w:hAnsi="Arial" w:cs="Arial"/>
          <w:sz w:val="22"/>
          <w:szCs w:val="22"/>
          <w:lang w:val="pl-PL"/>
        </w:rPr>
        <w:t xml:space="preserve">ale </w:t>
      </w:r>
      <w:r w:rsidRPr="007C2C78">
        <w:rPr>
          <w:rFonts w:ascii="Arial" w:hAnsi="Arial" w:cs="Arial"/>
          <w:sz w:val="22"/>
          <w:szCs w:val="22"/>
          <w:lang w:val="pl-PL"/>
        </w:rPr>
        <w:t xml:space="preserve">nie powinno dojść do przekroczenia dopuszczalnych </w:t>
      </w:r>
      <w:r w:rsidR="00C427A6">
        <w:rPr>
          <w:rFonts w:ascii="Arial" w:hAnsi="Arial" w:cs="Arial"/>
          <w:sz w:val="22"/>
          <w:szCs w:val="22"/>
          <w:lang w:val="pl-PL"/>
        </w:rPr>
        <w:t>poziomów stężenia zanieczyszczeń w powietrzu</w:t>
      </w:r>
      <w:r w:rsidR="0010149B">
        <w:rPr>
          <w:rFonts w:ascii="Arial" w:hAnsi="Arial" w:cs="Arial"/>
          <w:sz w:val="22"/>
          <w:szCs w:val="22"/>
          <w:lang w:val="pl-PL"/>
        </w:rPr>
        <w:t>, pod warunkiem zachowania norm przewidzianych dla danych terenów w przepisach odrębnych i szczegółowych</w:t>
      </w:r>
      <w:r w:rsidRPr="007C2C78">
        <w:rPr>
          <w:rFonts w:ascii="Arial" w:hAnsi="Arial" w:cs="Arial"/>
          <w:sz w:val="22"/>
          <w:szCs w:val="22"/>
          <w:lang w:val="pl-PL"/>
        </w:rPr>
        <w:t xml:space="preserve">. </w:t>
      </w:r>
      <w:r>
        <w:rPr>
          <w:rFonts w:ascii="Arial" w:hAnsi="Arial" w:cs="Arial"/>
          <w:sz w:val="22"/>
          <w:szCs w:val="22"/>
          <w:lang w:val="pl-PL"/>
        </w:rPr>
        <w:t>Również dojdzie do emisji gazów i spalin w związku z ruchem kołowym</w:t>
      </w:r>
      <w:r w:rsidR="00C427A6">
        <w:rPr>
          <w:rFonts w:ascii="Arial" w:hAnsi="Arial" w:cs="Arial"/>
          <w:sz w:val="22"/>
          <w:szCs w:val="22"/>
          <w:lang w:val="pl-PL"/>
        </w:rPr>
        <w:t>.</w:t>
      </w:r>
      <w:r w:rsidR="007721E6">
        <w:rPr>
          <w:rFonts w:ascii="Arial" w:hAnsi="Arial" w:cs="Arial"/>
          <w:sz w:val="22"/>
          <w:szCs w:val="22"/>
          <w:lang w:val="pl-PL"/>
        </w:rPr>
        <w:t xml:space="preserve"> Można określić oddziaływanie istniejących i planowanych szlaków komunikacyjnych jako niewielkie i o znaczeniu lokalnym.</w:t>
      </w:r>
    </w:p>
    <w:p w:rsidR="007721E6" w:rsidRPr="007C2C78" w:rsidRDefault="007721E6" w:rsidP="00CE790B">
      <w:pPr>
        <w:pStyle w:val="Tekstpodstawowy"/>
        <w:spacing w:line="360" w:lineRule="auto"/>
        <w:jc w:val="both"/>
        <w:rPr>
          <w:rFonts w:ascii="Arial" w:hAnsi="Arial" w:cs="Arial"/>
          <w:sz w:val="22"/>
          <w:szCs w:val="22"/>
          <w:lang w:val="pl-PL"/>
        </w:rPr>
      </w:pPr>
      <w:r>
        <w:rPr>
          <w:rFonts w:ascii="Arial" w:hAnsi="Arial" w:cs="Arial"/>
          <w:sz w:val="22"/>
          <w:szCs w:val="22"/>
          <w:lang w:val="pl-PL"/>
        </w:rPr>
        <w:t xml:space="preserve">Obecnie pogorszenie stanu środowiska mogą powodować inwestycje położone </w:t>
      </w:r>
      <w:r w:rsidR="00E82D8C">
        <w:rPr>
          <w:rFonts w:ascii="Arial" w:hAnsi="Arial" w:cs="Arial"/>
          <w:sz w:val="22"/>
          <w:szCs w:val="22"/>
          <w:lang w:val="pl-PL"/>
        </w:rPr>
        <w:br/>
      </w:r>
      <w:r>
        <w:rPr>
          <w:rFonts w:ascii="Arial" w:hAnsi="Arial" w:cs="Arial"/>
          <w:sz w:val="22"/>
          <w:szCs w:val="22"/>
          <w:lang w:val="pl-PL"/>
        </w:rPr>
        <w:t xml:space="preserve">w sąsiedztwie terenu zainwesowania oraz na terenie zmiany: produkcja rolna, </w:t>
      </w:r>
      <w:r w:rsidR="00B92965">
        <w:rPr>
          <w:rFonts w:ascii="Arial" w:hAnsi="Arial" w:cs="Arial"/>
          <w:sz w:val="22"/>
          <w:szCs w:val="22"/>
          <w:lang w:val="pl-PL"/>
        </w:rPr>
        <w:t>uprawa roli, zabudowa, w tym mieszkaniowa.</w:t>
      </w:r>
    </w:p>
    <w:p w:rsidR="005C37B9" w:rsidRPr="007C2C78" w:rsidRDefault="005C37B9" w:rsidP="00CE790B">
      <w:pPr>
        <w:pStyle w:val="Tekstpodstawowy"/>
        <w:spacing w:line="360" w:lineRule="auto"/>
        <w:jc w:val="both"/>
        <w:rPr>
          <w:rFonts w:ascii="Arial" w:hAnsi="Arial" w:cs="Arial"/>
          <w:sz w:val="22"/>
          <w:szCs w:val="22"/>
          <w:lang w:val="pl-PL"/>
        </w:rPr>
      </w:pPr>
      <w:r w:rsidRPr="007C2C78">
        <w:rPr>
          <w:rFonts w:ascii="Arial" w:hAnsi="Arial" w:cs="Arial"/>
          <w:sz w:val="22"/>
          <w:szCs w:val="22"/>
          <w:lang w:val="pl-PL"/>
        </w:rPr>
        <w:tab/>
      </w:r>
      <w:r w:rsidRPr="007C2C78">
        <w:rPr>
          <w:rFonts w:ascii="Arial" w:hAnsi="Arial" w:cs="Arial"/>
          <w:sz w:val="22"/>
          <w:szCs w:val="22"/>
          <w:u w:val="single"/>
          <w:lang w:val="pl-PL"/>
        </w:rPr>
        <w:t>Rodzaj oddziaływania</w:t>
      </w:r>
      <w:r w:rsidRPr="007C2C78">
        <w:rPr>
          <w:rFonts w:ascii="Arial" w:hAnsi="Arial" w:cs="Arial"/>
          <w:sz w:val="22"/>
          <w:szCs w:val="22"/>
          <w:lang w:val="pl-PL"/>
        </w:rPr>
        <w:t>: bezpośrednie, niekorzystne, długoterminowe zwiększające się w okresie grzewczym, odwracalne</w:t>
      </w:r>
      <w:r w:rsidR="0072761F">
        <w:rPr>
          <w:rFonts w:ascii="Arial" w:hAnsi="Arial" w:cs="Arial"/>
          <w:sz w:val="22"/>
          <w:szCs w:val="22"/>
          <w:lang w:val="pl-PL"/>
        </w:rPr>
        <w:t>, skumulowane</w:t>
      </w:r>
      <w:r w:rsidRPr="007C2C78">
        <w:rPr>
          <w:rFonts w:ascii="Arial" w:hAnsi="Arial" w:cs="Arial"/>
          <w:sz w:val="22"/>
          <w:szCs w:val="22"/>
          <w:lang w:val="pl-PL"/>
        </w:rPr>
        <w:t>.</w:t>
      </w:r>
    </w:p>
    <w:p w:rsidR="005C37B9" w:rsidRPr="007C2C78" w:rsidRDefault="005C37B9" w:rsidP="00CE790B">
      <w:pPr>
        <w:pStyle w:val="Nagwek2"/>
        <w:numPr>
          <w:ilvl w:val="1"/>
          <w:numId w:val="5"/>
        </w:numPr>
        <w:spacing w:after="120"/>
        <w:ind w:right="85"/>
        <w:jc w:val="left"/>
        <w:rPr>
          <w:i/>
          <w:sz w:val="22"/>
          <w:szCs w:val="22"/>
          <w:u w:val="single"/>
          <w:lang w:val="pl-PL"/>
        </w:rPr>
      </w:pPr>
      <w:bookmarkStart w:id="48" w:name="_Toc296068048"/>
      <w:bookmarkStart w:id="49" w:name="_Toc433532192"/>
      <w:r w:rsidRPr="007C2C78">
        <w:rPr>
          <w:i/>
          <w:sz w:val="22"/>
          <w:szCs w:val="22"/>
          <w:u w:val="single"/>
          <w:lang w:val="pl-PL"/>
        </w:rPr>
        <w:t>Wpływ na powierzchnię ziemi</w:t>
      </w:r>
      <w:bookmarkEnd w:id="48"/>
      <w:bookmarkEnd w:id="49"/>
    </w:p>
    <w:p w:rsidR="005C37B9" w:rsidRDefault="005C37B9" w:rsidP="00CE790B">
      <w:pPr>
        <w:pStyle w:val="Tekstpodstawowy"/>
        <w:spacing w:line="360" w:lineRule="auto"/>
        <w:jc w:val="both"/>
        <w:rPr>
          <w:rFonts w:ascii="Arial" w:hAnsi="Arial" w:cs="Arial"/>
          <w:sz w:val="22"/>
          <w:szCs w:val="22"/>
          <w:lang w:val="pl-PL"/>
        </w:rPr>
      </w:pPr>
      <w:r w:rsidRPr="007C2C78">
        <w:rPr>
          <w:rFonts w:ascii="Arial" w:hAnsi="Arial" w:cs="Arial"/>
          <w:sz w:val="22"/>
          <w:szCs w:val="22"/>
          <w:lang w:val="pl-PL"/>
        </w:rPr>
        <w:tab/>
        <w:t>Nastąpi zniszczenie flory w miejscach lokalizacji nowych obiektów oraz zmniejszenie p</w:t>
      </w:r>
      <w:r w:rsidR="00116A7C">
        <w:rPr>
          <w:rFonts w:ascii="Arial" w:hAnsi="Arial" w:cs="Arial"/>
          <w:sz w:val="22"/>
          <w:szCs w:val="22"/>
          <w:lang w:val="pl-PL"/>
        </w:rPr>
        <w:t>owierzchni biologicznie czynnej w przyszłości w przypadku ustaleń w planie miejscowym.</w:t>
      </w:r>
    </w:p>
    <w:p w:rsidR="00116A7C" w:rsidRPr="007C2C78" w:rsidRDefault="00116A7C" w:rsidP="00CE790B">
      <w:pPr>
        <w:pStyle w:val="Tekstpodstawowy"/>
        <w:spacing w:line="360" w:lineRule="auto"/>
        <w:jc w:val="both"/>
        <w:rPr>
          <w:rFonts w:ascii="Arial" w:hAnsi="Arial" w:cs="Arial"/>
          <w:sz w:val="22"/>
          <w:szCs w:val="22"/>
          <w:lang w:val="pl-PL"/>
        </w:rPr>
      </w:pPr>
      <w:r>
        <w:rPr>
          <w:rFonts w:ascii="Arial" w:hAnsi="Arial" w:cs="Arial"/>
          <w:color w:val="000000" w:themeColor="text1"/>
          <w:sz w:val="22"/>
          <w:szCs w:val="22"/>
          <w:lang w:val="pl-PL"/>
        </w:rPr>
        <w:t xml:space="preserve">Ponadto, z racji występowania na terenie zmiany studium OCHK, zakazuje się wznoszenie obiektów i instalowanie urządzeń, powodujących ujemne oddziaływanie na środowisko </w:t>
      </w:r>
      <w:r w:rsidR="00E82D8C">
        <w:rPr>
          <w:rFonts w:ascii="Arial" w:hAnsi="Arial" w:cs="Arial"/>
          <w:color w:val="000000" w:themeColor="text1"/>
          <w:sz w:val="22"/>
          <w:szCs w:val="22"/>
          <w:lang w:val="pl-PL"/>
        </w:rPr>
        <w:br/>
      </w:r>
      <w:r>
        <w:rPr>
          <w:rFonts w:ascii="Arial" w:hAnsi="Arial" w:cs="Arial"/>
          <w:color w:val="000000" w:themeColor="text1"/>
          <w:sz w:val="22"/>
          <w:szCs w:val="22"/>
          <w:lang w:val="pl-PL"/>
        </w:rPr>
        <w:t>i krajobraz oraz dokonywania prac ziemnych, naruszających w sposób trwały rzeźb</w:t>
      </w:r>
      <w:r w:rsidR="007A4F31">
        <w:rPr>
          <w:rFonts w:ascii="Arial" w:hAnsi="Arial" w:cs="Arial"/>
          <w:color w:val="000000" w:themeColor="text1"/>
          <w:sz w:val="22"/>
          <w:szCs w:val="22"/>
          <w:lang w:val="pl-PL"/>
        </w:rPr>
        <w:t>ę</w:t>
      </w:r>
      <w:r>
        <w:rPr>
          <w:rFonts w:ascii="Arial" w:hAnsi="Arial" w:cs="Arial"/>
          <w:color w:val="000000" w:themeColor="text1"/>
          <w:sz w:val="22"/>
          <w:szCs w:val="22"/>
          <w:lang w:val="pl-PL"/>
        </w:rPr>
        <w:t xml:space="preserve"> terenu.</w:t>
      </w:r>
    </w:p>
    <w:p w:rsidR="005C37B9" w:rsidRPr="007C2C78" w:rsidRDefault="005C37B9" w:rsidP="00CE790B">
      <w:pPr>
        <w:pStyle w:val="Tekstpodstawowy"/>
        <w:spacing w:line="360" w:lineRule="auto"/>
        <w:jc w:val="both"/>
        <w:rPr>
          <w:rFonts w:ascii="Arial" w:hAnsi="Arial" w:cs="Arial"/>
          <w:sz w:val="22"/>
          <w:szCs w:val="22"/>
          <w:lang w:val="pl-PL"/>
        </w:rPr>
      </w:pPr>
      <w:r w:rsidRPr="007C2C78">
        <w:rPr>
          <w:rFonts w:ascii="Arial" w:hAnsi="Arial" w:cs="Arial"/>
          <w:sz w:val="22"/>
          <w:szCs w:val="22"/>
          <w:lang w:val="pl-PL"/>
        </w:rPr>
        <w:tab/>
      </w:r>
      <w:r w:rsidRPr="007C2C78">
        <w:rPr>
          <w:rFonts w:ascii="Arial" w:hAnsi="Arial" w:cs="Arial"/>
          <w:sz w:val="22"/>
          <w:szCs w:val="22"/>
          <w:u w:val="single"/>
          <w:lang w:val="pl-PL"/>
        </w:rPr>
        <w:t>Rodzaj oddziaływania</w:t>
      </w:r>
      <w:r w:rsidRPr="007C2C78">
        <w:rPr>
          <w:rFonts w:ascii="Arial" w:hAnsi="Arial" w:cs="Arial"/>
          <w:sz w:val="22"/>
          <w:szCs w:val="22"/>
          <w:lang w:val="pl-PL"/>
        </w:rPr>
        <w:t>: bezpośrednie, odwracalne, długoterminowe (w miejscu lokalizacji obiektów)</w:t>
      </w:r>
      <w:r w:rsidR="007002E0">
        <w:rPr>
          <w:rFonts w:ascii="Arial" w:hAnsi="Arial" w:cs="Arial"/>
          <w:sz w:val="22"/>
          <w:szCs w:val="22"/>
          <w:lang w:val="pl-PL"/>
        </w:rPr>
        <w:t>, skumulowane jak wyżej</w:t>
      </w:r>
      <w:r w:rsidRPr="007C2C78">
        <w:rPr>
          <w:rFonts w:ascii="Arial" w:hAnsi="Arial" w:cs="Arial"/>
          <w:sz w:val="22"/>
          <w:szCs w:val="22"/>
          <w:lang w:val="pl-PL"/>
        </w:rPr>
        <w:t>.</w:t>
      </w:r>
    </w:p>
    <w:p w:rsidR="005C37B9" w:rsidRPr="007C2C78" w:rsidRDefault="005C37B9" w:rsidP="00CE790B">
      <w:pPr>
        <w:pStyle w:val="Nagwek2"/>
        <w:numPr>
          <w:ilvl w:val="1"/>
          <w:numId w:val="5"/>
        </w:numPr>
        <w:spacing w:after="120"/>
        <w:ind w:right="85"/>
        <w:jc w:val="left"/>
        <w:rPr>
          <w:i/>
          <w:sz w:val="22"/>
          <w:szCs w:val="22"/>
          <w:u w:val="single"/>
          <w:lang w:val="pl-PL"/>
        </w:rPr>
      </w:pPr>
      <w:bookmarkStart w:id="50" w:name="_Toc296068049"/>
      <w:bookmarkStart w:id="51" w:name="_Toc433532193"/>
      <w:r w:rsidRPr="007C2C78">
        <w:rPr>
          <w:i/>
          <w:sz w:val="22"/>
          <w:szCs w:val="22"/>
          <w:u w:val="single"/>
          <w:lang w:val="pl-PL"/>
        </w:rPr>
        <w:t>Wpływ na krajobraz</w:t>
      </w:r>
      <w:bookmarkEnd w:id="50"/>
      <w:bookmarkEnd w:id="51"/>
    </w:p>
    <w:p w:rsidR="005C37B9" w:rsidRPr="007C2C78" w:rsidRDefault="005C37B9" w:rsidP="002E277C">
      <w:pPr>
        <w:pStyle w:val="Tekstpodstawowy"/>
        <w:spacing w:line="360" w:lineRule="auto"/>
        <w:ind w:firstLine="708"/>
        <w:jc w:val="both"/>
        <w:rPr>
          <w:rFonts w:ascii="Arial" w:hAnsi="Arial" w:cs="Arial"/>
          <w:sz w:val="22"/>
          <w:szCs w:val="22"/>
          <w:lang w:val="pl-PL"/>
        </w:rPr>
      </w:pPr>
      <w:r w:rsidRPr="007C2C78">
        <w:rPr>
          <w:rFonts w:ascii="Arial" w:hAnsi="Arial" w:cs="Arial"/>
          <w:sz w:val="22"/>
          <w:szCs w:val="22"/>
          <w:lang w:val="pl-PL"/>
        </w:rPr>
        <w:t xml:space="preserve">Tereny wolne od zabudowy </w:t>
      </w:r>
      <w:r w:rsidR="00A34B94">
        <w:rPr>
          <w:rFonts w:ascii="Arial" w:hAnsi="Arial" w:cs="Arial"/>
          <w:sz w:val="22"/>
          <w:szCs w:val="22"/>
          <w:lang w:val="pl-PL"/>
        </w:rPr>
        <w:t xml:space="preserve">mogą </w:t>
      </w:r>
      <w:r w:rsidRPr="007C2C78">
        <w:rPr>
          <w:rFonts w:ascii="Arial" w:hAnsi="Arial" w:cs="Arial"/>
          <w:sz w:val="22"/>
          <w:szCs w:val="22"/>
          <w:lang w:val="pl-PL"/>
        </w:rPr>
        <w:t>zosta</w:t>
      </w:r>
      <w:r w:rsidR="00A34B94">
        <w:rPr>
          <w:rFonts w:ascii="Arial" w:hAnsi="Arial" w:cs="Arial"/>
          <w:sz w:val="22"/>
          <w:szCs w:val="22"/>
          <w:lang w:val="pl-PL"/>
        </w:rPr>
        <w:t>ć</w:t>
      </w:r>
      <w:r w:rsidRPr="007C2C78">
        <w:rPr>
          <w:rFonts w:ascii="Arial" w:hAnsi="Arial" w:cs="Arial"/>
          <w:sz w:val="22"/>
          <w:szCs w:val="22"/>
          <w:lang w:val="pl-PL"/>
        </w:rPr>
        <w:t xml:space="preserve"> zabudowane.</w:t>
      </w:r>
      <w:r w:rsidR="007A4F31">
        <w:rPr>
          <w:rFonts w:ascii="Arial" w:hAnsi="Arial" w:cs="Arial"/>
          <w:sz w:val="22"/>
          <w:szCs w:val="22"/>
          <w:lang w:val="pl-PL"/>
        </w:rPr>
        <w:t xml:space="preserve"> </w:t>
      </w:r>
      <w:r w:rsidR="007A4F31">
        <w:rPr>
          <w:rFonts w:ascii="Arial" w:hAnsi="Arial" w:cs="Arial"/>
          <w:color w:val="000000" w:themeColor="text1"/>
          <w:sz w:val="22"/>
          <w:szCs w:val="22"/>
          <w:lang w:val="pl-PL"/>
        </w:rPr>
        <w:t>Ponadto, z racji występowania na terenie zmiany studium OCHK, zakazuje się wznoszenie obiektów i instalowanie urządzeń, powodujących ujemne oddziaływanie na środowisko i krajobraz.</w:t>
      </w:r>
    </w:p>
    <w:p w:rsidR="005C37B9" w:rsidRPr="007C2C78" w:rsidRDefault="005C37B9" w:rsidP="00CE790B">
      <w:pPr>
        <w:pStyle w:val="Tekstpodstawowy"/>
        <w:spacing w:line="360" w:lineRule="auto"/>
        <w:jc w:val="both"/>
        <w:rPr>
          <w:rFonts w:ascii="Arial" w:hAnsi="Arial" w:cs="Arial"/>
          <w:sz w:val="22"/>
          <w:szCs w:val="22"/>
          <w:lang w:val="pl-PL"/>
        </w:rPr>
      </w:pPr>
      <w:r w:rsidRPr="007C2C78">
        <w:rPr>
          <w:rFonts w:ascii="Arial" w:hAnsi="Arial" w:cs="Arial"/>
          <w:sz w:val="22"/>
          <w:szCs w:val="22"/>
          <w:lang w:val="pl-PL"/>
        </w:rPr>
        <w:tab/>
      </w:r>
      <w:r w:rsidRPr="007C2C78">
        <w:rPr>
          <w:rFonts w:ascii="Arial" w:hAnsi="Arial" w:cs="Arial"/>
          <w:sz w:val="22"/>
          <w:szCs w:val="22"/>
          <w:u w:val="single"/>
          <w:lang w:val="pl-PL"/>
        </w:rPr>
        <w:t>Rodzaj oddziaływania</w:t>
      </w:r>
      <w:r w:rsidRPr="007C2C78">
        <w:rPr>
          <w:rFonts w:ascii="Arial" w:hAnsi="Arial" w:cs="Arial"/>
          <w:sz w:val="22"/>
          <w:szCs w:val="22"/>
          <w:lang w:val="pl-PL"/>
        </w:rPr>
        <w:t>: bezpośrednie, długoterminowe, odwracalne.</w:t>
      </w:r>
    </w:p>
    <w:p w:rsidR="005C37B9" w:rsidRPr="007C2C78" w:rsidRDefault="005C37B9" w:rsidP="00CE790B">
      <w:pPr>
        <w:pStyle w:val="Nagwek2"/>
        <w:numPr>
          <w:ilvl w:val="1"/>
          <w:numId w:val="5"/>
        </w:numPr>
        <w:spacing w:after="120"/>
        <w:ind w:right="85"/>
        <w:jc w:val="left"/>
        <w:rPr>
          <w:i/>
          <w:sz w:val="22"/>
          <w:szCs w:val="22"/>
          <w:u w:val="single"/>
          <w:lang w:val="pl-PL"/>
        </w:rPr>
      </w:pPr>
      <w:bookmarkStart w:id="52" w:name="_Toc296068050"/>
      <w:bookmarkStart w:id="53" w:name="_Toc433532194"/>
      <w:r w:rsidRPr="007C2C78">
        <w:rPr>
          <w:i/>
          <w:sz w:val="22"/>
          <w:szCs w:val="22"/>
          <w:u w:val="single"/>
          <w:lang w:val="pl-PL"/>
        </w:rPr>
        <w:t>Wpływ na klimat</w:t>
      </w:r>
      <w:bookmarkEnd w:id="52"/>
      <w:bookmarkEnd w:id="53"/>
    </w:p>
    <w:p w:rsidR="005C37B9" w:rsidRDefault="005C37B9" w:rsidP="00CE790B">
      <w:pPr>
        <w:tabs>
          <w:tab w:val="left" w:pos="0"/>
        </w:tabs>
        <w:spacing w:before="0" w:after="0" w:line="360" w:lineRule="auto"/>
        <w:ind w:left="0"/>
        <w:jc w:val="both"/>
        <w:rPr>
          <w:rFonts w:ascii="Arial" w:hAnsi="Arial" w:cs="Arial"/>
          <w:sz w:val="22"/>
          <w:szCs w:val="22"/>
          <w:lang w:val="pl-PL"/>
        </w:rPr>
      </w:pPr>
      <w:r w:rsidRPr="007C2C78">
        <w:rPr>
          <w:rFonts w:ascii="Arial" w:hAnsi="Arial" w:cs="Arial"/>
          <w:sz w:val="22"/>
          <w:szCs w:val="22"/>
          <w:lang w:val="pl-PL"/>
        </w:rPr>
        <w:tab/>
        <w:t>Projekt</w:t>
      </w:r>
      <w:r>
        <w:rPr>
          <w:rFonts w:ascii="Arial" w:hAnsi="Arial" w:cs="Arial"/>
          <w:sz w:val="22"/>
          <w:szCs w:val="22"/>
          <w:lang w:val="pl-PL"/>
        </w:rPr>
        <w:t xml:space="preserve"> </w:t>
      </w:r>
      <w:r w:rsidR="002E277C">
        <w:rPr>
          <w:rFonts w:ascii="Arial" w:hAnsi="Arial" w:cs="Arial"/>
          <w:sz w:val="22"/>
          <w:szCs w:val="22"/>
          <w:lang w:val="pl-PL"/>
        </w:rPr>
        <w:t>zmiany studium</w:t>
      </w:r>
      <w:r w:rsidRPr="007C2C78">
        <w:rPr>
          <w:rFonts w:ascii="Arial" w:hAnsi="Arial" w:cs="Arial"/>
          <w:sz w:val="22"/>
          <w:szCs w:val="22"/>
          <w:lang w:val="pl-PL"/>
        </w:rPr>
        <w:t xml:space="preserve"> nie przewiduje wprowadzenia funkcji, które miałyby wpływ na zmianę klimatu</w:t>
      </w:r>
      <w:r w:rsidR="007721E6">
        <w:rPr>
          <w:rFonts w:ascii="Arial" w:hAnsi="Arial" w:cs="Arial"/>
          <w:sz w:val="22"/>
          <w:szCs w:val="22"/>
          <w:lang w:val="pl-PL"/>
        </w:rPr>
        <w:t xml:space="preserve"> i mikroklimatu</w:t>
      </w:r>
      <w:r w:rsidRPr="007C2C78">
        <w:rPr>
          <w:rFonts w:ascii="Arial" w:hAnsi="Arial" w:cs="Arial"/>
          <w:sz w:val="22"/>
          <w:szCs w:val="22"/>
          <w:lang w:val="pl-PL"/>
        </w:rPr>
        <w:t xml:space="preserve"> gminy i jej otoczenia</w:t>
      </w:r>
      <w:r w:rsidR="007721E6">
        <w:rPr>
          <w:rFonts w:ascii="Arial" w:hAnsi="Arial" w:cs="Arial"/>
          <w:sz w:val="22"/>
          <w:szCs w:val="22"/>
          <w:lang w:val="pl-PL"/>
        </w:rPr>
        <w:t>, w szczególnosci klimatu i mikroklimatu terenu zainwestowania. Na etapie przedmiotowej zmiany nie da się również określić kształtowania w przyszłości warunków termicznych, anemometrycznych i wilgotnościowych z tej racji, że zmiana dotyczy uniemożliwienia powstawania ferm zwierząt futerkowych. Zasadniczo można stwierdzic jedynie, że to uniemożliwienie powstania ferm wpłynie korzystnie na klimat, mikroklimat, warunki termiczne, anemometryczne i wilgotnościowe obszaru zainwestowania i okolicy.</w:t>
      </w:r>
    </w:p>
    <w:p w:rsidR="00B92965" w:rsidRDefault="00B92965" w:rsidP="00CE790B">
      <w:pPr>
        <w:tabs>
          <w:tab w:val="left" w:pos="0"/>
        </w:tabs>
        <w:spacing w:before="0" w:after="0" w:line="360" w:lineRule="auto"/>
        <w:ind w:left="0"/>
        <w:jc w:val="both"/>
        <w:rPr>
          <w:rFonts w:ascii="Arial" w:hAnsi="Arial" w:cs="Arial"/>
          <w:sz w:val="22"/>
          <w:szCs w:val="22"/>
          <w:lang w:val="pl-PL"/>
        </w:rPr>
      </w:pPr>
      <w:r>
        <w:rPr>
          <w:rFonts w:ascii="Arial" w:hAnsi="Arial" w:cs="Arial"/>
          <w:sz w:val="22"/>
          <w:szCs w:val="22"/>
          <w:lang w:val="pl-PL"/>
        </w:rPr>
        <w:t xml:space="preserve">Trudno jest na tym etapie opracowania studium i jego zmainy okreslić wpływ zmiany klimatu (mikroklimatu) na pozostałe komponenty środowiska. Można założyć, że zmiany klimatu, </w:t>
      </w:r>
      <w:r>
        <w:rPr>
          <w:rFonts w:ascii="Arial" w:hAnsi="Arial" w:cs="Arial"/>
          <w:sz w:val="22"/>
          <w:szCs w:val="22"/>
          <w:lang w:val="pl-PL"/>
        </w:rPr>
        <w:lastRenderedPageBreak/>
        <w:t>wynikające z procesów oglnoświatowych (zwiększenie się temperatury, pustynnienie klimatu, itp.) wpłyną na produkcję rolną, czyli również na rośliny, w tym bioróżnorodność, zwierzęta, ludzi, gleby i wody.</w:t>
      </w:r>
    </w:p>
    <w:p w:rsidR="00854058" w:rsidRPr="00854058" w:rsidRDefault="00854058" w:rsidP="00CE790B">
      <w:pPr>
        <w:tabs>
          <w:tab w:val="left" w:pos="0"/>
        </w:tabs>
        <w:spacing w:before="0" w:after="0" w:line="360" w:lineRule="auto"/>
        <w:ind w:left="0"/>
        <w:jc w:val="both"/>
        <w:rPr>
          <w:rFonts w:ascii="Arial" w:hAnsi="Arial" w:cs="Arial"/>
          <w:sz w:val="22"/>
          <w:szCs w:val="22"/>
          <w:u w:val="single"/>
          <w:lang w:val="pl-PL"/>
        </w:rPr>
      </w:pPr>
      <w:r w:rsidRPr="00854058">
        <w:rPr>
          <w:rFonts w:ascii="Arial" w:hAnsi="Arial" w:cs="Arial"/>
          <w:sz w:val="22"/>
          <w:szCs w:val="22"/>
          <w:u w:val="single"/>
          <w:lang w:val="pl-PL"/>
        </w:rPr>
        <w:t>W zakresie klimatu akustycznego:</w:t>
      </w:r>
    </w:p>
    <w:p w:rsidR="00854058" w:rsidRPr="00CC0CB3" w:rsidRDefault="00854058" w:rsidP="00854058">
      <w:pPr>
        <w:pStyle w:val="Tekstpodstawowy"/>
        <w:spacing w:line="360" w:lineRule="auto"/>
        <w:ind w:firstLine="708"/>
        <w:jc w:val="both"/>
        <w:rPr>
          <w:rFonts w:ascii="Arial" w:hAnsi="Arial" w:cs="Arial"/>
          <w:sz w:val="22"/>
          <w:szCs w:val="22"/>
          <w:lang w:val="pl-PL"/>
        </w:rPr>
      </w:pPr>
      <w:r w:rsidRPr="00CC0CB3">
        <w:rPr>
          <w:rFonts w:ascii="Arial" w:hAnsi="Arial" w:cs="Arial"/>
          <w:sz w:val="22"/>
          <w:szCs w:val="22"/>
          <w:lang w:val="pl-PL"/>
        </w:rPr>
        <w:t xml:space="preserve">Na terenie objętym zmianą studium i w bezpośrednim sąsiedztwie znajdują się tereny, dla których przepisy ustawy prawo ochrony środowiska oraz rozporządzenia w sprawie dopuszczalnych poziomów hałasu w środowisku definiują normy standardów akustycznych </w:t>
      </w:r>
      <w:r>
        <w:rPr>
          <w:rFonts w:ascii="Arial" w:hAnsi="Arial" w:cs="Arial"/>
          <w:sz w:val="22"/>
          <w:szCs w:val="22"/>
          <w:lang w:val="pl-PL"/>
        </w:rPr>
        <w:br/>
      </w:r>
      <w:r w:rsidRPr="00CC0CB3">
        <w:rPr>
          <w:rFonts w:ascii="Arial" w:hAnsi="Arial" w:cs="Arial"/>
          <w:sz w:val="22"/>
          <w:szCs w:val="22"/>
          <w:lang w:val="pl-PL"/>
        </w:rPr>
        <w:t>w środowisku. W granicach opracowania zmiany studium i w bezpośrednim sąsiedztwie znajdują się tereny mieszkaniowe.</w:t>
      </w:r>
    </w:p>
    <w:p w:rsidR="00854058" w:rsidRDefault="00854058" w:rsidP="00854058">
      <w:pPr>
        <w:pStyle w:val="Tekstpodstawowy"/>
        <w:spacing w:line="360" w:lineRule="auto"/>
        <w:jc w:val="both"/>
        <w:rPr>
          <w:rFonts w:ascii="Arial" w:hAnsi="Arial" w:cs="Arial"/>
          <w:sz w:val="22"/>
          <w:szCs w:val="22"/>
          <w:lang w:val="pl-PL"/>
        </w:rPr>
      </w:pPr>
      <w:r>
        <w:rPr>
          <w:rFonts w:ascii="Arial" w:hAnsi="Arial" w:cs="Arial"/>
          <w:sz w:val="22"/>
          <w:szCs w:val="22"/>
          <w:lang w:val="pl-PL"/>
        </w:rPr>
        <w:t>Dla terenów tych</w:t>
      </w:r>
      <w:r w:rsidRPr="00CC0CB3">
        <w:rPr>
          <w:rFonts w:ascii="Arial" w:hAnsi="Arial" w:cs="Arial"/>
          <w:sz w:val="22"/>
          <w:szCs w:val="22"/>
          <w:lang w:val="pl-PL"/>
        </w:rPr>
        <w:t xml:space="preserve"> należy zachować, poprzez stosowanie dostępnych środków technicznych </w:t>
      </w:r>
      <w:r>
        <w:rPr>
          <w:rFonts w:ascii="Arial" w:hAnsi="Arial" w:cs="Arial"/>
          <w:sz w:val="22"/>
          <w:szCs w:val="22"/>
          <w:lang w:val="pl-PL"/>
        </w:rPr>
        <w:br/>
      </w:r>
      <w:r w:rsidRPr="00CC0CB3">
        <w:rPr>
          <w:rFonts w:ascii="Arial" w:hAnsi="Arial" w:cs="Arial"/>
          <w:sz w:val="22"/>
          <w:szCs w:val="22"/>
          <w:lang w:val="pl-PL"/>
        </w:rPr>
        <w:t>i technologicznych</w:t>
      </w:r>
      <w:r>
        <w:rPr>
          <w:rFonts w:ascii="Arial" w:hAnsi="Arial" w:cs="Arial"/>
          <w:sz w:val="22"/>
          <w:szCs w:val="22"/>
          <w:lang w:val="pl-PL"/>
        </w:rPr>
        <w:t>,</w:t>
      </w:r>
      <w:r w:rsidRPr="00CC0CB3">
        <w:rPr>
          <w:rFonts w:ascii="Arial" w:hAnsi="Arial" w:cs="Arial"/>
          <w:sz w:val="22"/>
          <w:szCs w:val="22"/>
          <w:lang w:val="pl-PL"/>
        </w:rPr>
        <w:t xml:space="preserve"> dopuszczaln</w:t>
      </w:r>
      <w:r>
        <w:rPr>
          <w:rFonts w:ascii="Arial" w:hAnsi="Arial" w:cs="Arial"/>
          <w:sz w:val="22"/>
          <w:szCs w:val="22"/>
          <w:lang w:val="pl-PL"/>
        </w:rPr>
        <w:t>e</w:t>
      </w:r>
      <w:r w:rsidRPr="00CC0CB3">
        <w:rPr>
          <w:rFonts w:ascii="Arial" w:hAnsi="Arial" w:cs="Arial"/>
          <w:sz w:val="22"/>
          <w:szCs w:val="22"/>
          <w:lang w:val="pl-PL"/>
        </w:rPr>
        <w:t xml:space="preserve"> poziom</w:t>
      </w:r>
      <w:r>
        <w:rPr>
          <w:rFonts w:ascii="Arial" w:hAnsi="Arial" w:cs="Arial"/>
          <w:sz w:val="22"/>
          <w:szCs w:val="22"/>
          <w:lang w:val="pl-PL"/>
        </w:rPr>
        <w:t>y</w:t>
      </w:r>
      <w:r w:rsidRPr="00CC0CB3">
        <w:rPr>
          <w:rFonts w:ascii="Arial" w:hAnsi="Arial" w:cs="Arial"/>
          <w:sz w:val="22"/>
          <w:szCs w:val="22"/>
          <w:lang w:val="pl-PL"/>
        </w:rPr>
        <w:t xml:space="preserve"> hałasu, wymagan</w:t>
      </w:r>
      <w:r>
        <w:rPr>
          <w:rFonts w:ascii="Arial" w:hAnsi="Arial" w:cs="Arial"/>
          <w:sz w:val="22"/>
          <w:szCs w:val="22"/>
          <w:lang w:val="pl-PL"/>
        </w:rPr>
        <w:t>e</w:t>
      </w:r>
      <w:r w:rsidRPr="00CC0CB3">
        <w:rPr>
          <w:rFonts w:ascii="Arial" w:hAnsi="Arial" w:cs="Arial"/>
          <w:sz w:val="22"/>
          <w:szCs w:val="22"/>
          <w:lang w:val="pl-PL"/>
        </w:rPr>
        <w:t xml:space="preserve"> przepisami odrębnymi, </w:t>
      </w:r>
      <w:r>
        <w:rPr>
          <w:rFonts w:ascii="Arial" w:hAnsi="Arial" w:cs="Arial"/>
          <w:sz w:val="22"/>
          <w:szCs w:val="22"/>
          <w:lang w:val="pl-PL"/>
        </w:rPr>
        <w:br/>
      </w:r>
      <w:r w:rsidRPr="00CC0CB3">
        <w:rPr>
          <w:rFonts w:ascii="Arial" w:hAnsi="Arial" w:cs="Arial"/>
          <w:sz w:val="22"/>
          <w:szCs w:val="22"/>
          <w:lang w:val="pl-PL"/>
        </w:rPr>
        <w:t>z uszczegółowieniem na etapie opracowania plan</w:t>
      </w:r>
      <w:r>
        <w:rPr>
          <w:rFonts w:ascii="Arial" w:hAnsi="Arial" w:cs="Arial"/>
          <w:sz w:val="22"/>
          <w:szCs w:val="22"/>
          <w:lang w:val="pl-PL"/>
        </w:rPr>
        <w:t>u</w:t>
      </w:r>
      <w:r w:rsidRPr="00CC0CB3">
        <w:rPr>
          <w:rFonts w:ascii="Arial" w:hAnsi="Arial" w:cs="Arial"/>
          <w:sz w:val="22"/>
          <w:szCs w:val="22"/>
          <w:lang w:val="pl-PL"/>
        </w:rPr>
        <w:t xml:space="preserve"> miejscow</w:t>
      </w:r>
      <w:r>
        <w:rPr>
          <w:rFonts w:ascii="Arial" w:hAnsi="Arial" w:cs="Arial"/>
          <w:sz w:val="22"/>
          <w:szCs w:val="22"/>
          <w:lang w:val="pl-PL"/>
        </w:rPr>
        <w:t>ego</w:t>
      </w:r>
      <w:r w:rsidRPr="00CC0CB3">
        <w:rPr>
          <w:rFonts w:ascii="Arial" w:hAnsi="Arial" w:cs="Arial"/>
          <w:sz w:val="22"/>
          <w:szCs w:val="22"/>
          <w:lang w:val="pl-PL"/>
        </w:rPr>
        <w:t>.</w:t>
      </w:r>
    </w:p>
    <w:p w:rsidR="00854058" w:rsidRDefault="00854058" w:rsidP="00854058">
      <w:pPr>
        <w:pStyle w:val="Tekstpodstawowy"/>
        <w:spacing w:line="360" w:lineRule="auto"/>
        <w:jc w:val="both"/>
        <w:rPr>
          <w:rFonts w:ascii="Arial" w:hAnsi="Arial" w:cs="Arial"/>
          <w:sz w:val="22"/>
          <w:szCs w:val="22"/>
          <w:lang w:val="pl-PL"/>
        </w:rPr>
      </w:pPr>
      <w:r>
        <w:rPr>
          <w:rFonts w:ascii="Arial" w:hAnsi="Arial" w:cs="Arial"/>
          <w:sz w:val="22"/>
          <w:szCs w:val="22"/>
          <w:lang w:val="pl-PL"/>
        </w:rPr>
        <w:t xml:space="preserve">Klimat akustyczny niniejszego terenu zależny jest również od posadowionych </w:t>
      </w:r>
      <w:r w:rsidR="00E82D8C">
        <w:rPr>
          <w:rFonts w:ascii="Arial" w:hAnsi="Arial" w:cs="Arial"/>
          <w:sz w:val="22"/>
          <w:szCs w:val="22"/>
          <w:lang w:val="pl-PL"/>
        </w:rPr>
        <w:br/>
      </w:r>
      <w:r>
        <w:rPr>
          <w:rFonts w:ascii="Arial" w:hAnsi="Arial" w:cs="Arial"/>
          <w:sz w:val="22"/>
          <w:szCs w:val="22"/>
          <w:lang w:val="pl-PL"/>
        </w:rPr>
        <w:t xml:space="preserve">w bezpośrednim </w:t>
      </w:r>
      <w:r w:rsidR="00A5613E">
        <w:rPr>
          <w:rFonts w:ascii="Arial" w:hAnsi="Arial" w:cs="Arial"/>
          <w:sz w:val="22"/>
          <w:szCs w:val="22"/>
          <w:lang w:val="pl-PL"/>
        </w:rPr>
        <w:t>są</w:t>
      </w:r>
      <w:r>
        <w:rPr>
          <w:rFonts w:ascii="Arial" w:hAnsi="Arial" w:cs="Arial"/>
          <w:sz w:val="22"/>
          <w:szCs w:val="22"/>
          <w:lang w:val="pl-PL"/>
        </w:rPr>
        <w:t xml:space="preserve">siedztwie dróg, które, w zależności od natężenia ruchu, mogą stanowić żródło emisji hałasu w obszarze zainwestowania. </w:t>
      </w:r>
    </w:p>
    <w:p w:rsidR="00854058" w:rsidRDefault="00854058" w:rsidP="00854058">
      <w:pPr>
        <w:pStyle w:val="Tekstpodstawowy"/>
        <w:spacing w:line="360" w:lineRule="auto"/>
        <w:jc w:val="both"/>
        <w:rPr>
          <w:rFonts w:ascii="Arial" w:hAnsi="Arial" w:cs="Arial"/>
          <w:sz w:val="22"/>
          <w:szCs w:val="22"/>
          <w:lang w:val="pl-PL"/>
        </w:rPr>
      </w:pPr>
      <w:r>
        <w:rPr>
          <w:rFonts w:ascii="Arial" w:hAnsi="Arial" w:cs="Arial"/>
          <w:sz w:val="22"/>
          <w:szCs w:val="22"/>
          <w:lang w:val="pl-PL"/>
        </w:rPr>
        <w:t xml:space="preserve">Reasumując, należy stwierdzić, że stan klimatu akustycznego terenu objętego zmianą jest zależny od produkcji rolnej oraz intensywnosci ruchu kołowego na drogach: gminnej i powiatowej. Na tym etapie studium nie można stwierdzić potencjalnych zmian klimatu akustycznego w wyniku realizacji ustaleń projektu zmiany studium. Jedynie można stwierdzić, że uniemożliwienie powstawania ferm zwierząt futerkowych wpłynie korzystnie na stan klimatu akustycznego na terenie zainwestowania. </w:t>
      </w:r>
    </w:p>
    <w:p w:rsidR="00854058" w:rsidRPr="00CC0CB3" w:rsidRDefault="00854058" w:rsidP="00854058">
      <w:pPr>
        <w:pStyle w:val="Tekstpodstawowy"/>
        <w:spacing w:line="360" w:lineRule="auto"/>
        <w:jc w:val="both"/>
        <w:rPr>
          <w:rFonts w:ascii="Arial" w:hAnsi="Arial" w:cs="Arial"/>
          <w:sz w:val="22"/>
          <w:szCs w:val="22"/>
          <w:lang w:val="pl-PL"/>
        </w:rPr>
      </w:pPr>
      <w:r>
        <w:rPr>
          <w:rFonts w:ascii="Arial" w:hAnsi="Arial" w:cs="Arial"/>
          <w:sz w:val="22"/>
          <w:szCs w:val="22"/>
          <w:lang w:val="pl-PL"/>
        </w:rPr>
        <w:t>Mając na względzie powyższe nie można obecnie okreslić skutecznych środków technicznych i technologicznych lub organizacyjnych, ograniczających emisję hałasu, co najmniej do poziomów dopuszczalnych. Można jedynie dokonać ogólnych zapisów odnośnie rozwiązań zalecanych i naprawczych, majacych na celu zapobieganie i ograniczanie negatywnych oddziaływań hałasu, co uczyniono w dalszych rozdziałach prognozy.</w:t>
      </w:r>
    </w:p>
    <w:p w:rsidR="005C37B9" w:rsidRPr="007C2C78" w:rsidRDefault="005C37B9" w:rsidP="00CE790B">
      <w:pPr>
        <w:pStyle w:val="Nagwek2"/>
        <w:numPr>
          <w:ilvl w:val="1"/>
          <w:numId w:val="5"/>
        </w:numPr>
        <w:spacing w:after="120"/>
        <w:ind w:right="85"/>
        <w:jc w:val="left"/>
        <w:rPr>
          <w:i/>
          <w:sz w:val="22"/>
          <w:szCs w:val="22"/>
          <w:u w:val="single"/>
          <w:lang w:val="pl-PL"/>
        </w:rPr>
      </w:pPr>
      <w:bookmarkStart w:id="54" w:name="_Toc296068051"/>
      <w:bookmarkStart w:id="55" w:name="_Toc433532195"/>
      <w:r w:rsidRPr="007C2C78">
        <w:rPr>
          <w:i/>
          <w:sz w:val="22"/>
          <w:szCs w:val="22"/>
          <w:u w:val="single"/>
          <w:lang w:val="pl-PL"/>
        </w:rPr>
        <w:t>Wpływ na gleby</w:t>
      </w:r>
      <w:bookmarkEnd w:id="54"/>
      <w:r w:rsidR="002E277C">
        <w:rPr>
          <w:i/>
          <w:sz w:val="22"/>
          <w:szCs w:val="22"/>
          <w:u w:val="single"/>
          <w:lang w:val="pl-PL"/>
        </w:rPr>
        <w:t xml:space="preserve"> i zasoby naturalne</w:t>
      </w:r>
      <w:bookmarkEnd w:id="55"/>
    </w:p>
    <w:p w:rsidR="005C37B9" w:rsidRDefault="005C37B9" w:rsidP="00CE790B">
      <w:pPr>
        <w:pStyle w:val="Tekstpodstawowy"/>
        <w:spacing w:line="360" w:lineRule="auto"/>
        <w:jc w:val="both"/>
        <w:rPr>
          <w:rFonts w:ascii="Arial" w:hAnsi="Arial" w:cs="Arial"/>
          <w:sz w:val="22"/>
          <w:szCs w:val="22"/>
          <w:lang w:val="pl-PL"/>
        </w:rPr>
      </w:pPr>
      <w:r w:rsidRPr="007C2C78">
        <w:rPr>
          <w:rFonts w:ascii="Arial" w:hAnsi="Arial" w:cs="Arial"/>
          <w:sz w:val="22"/>
          <w:szCs w:val="22"/>
          <w:lang w:val="pl-PL"/>
        </w:rPr>
        <w:tab/>
        <w:t>Nastąpi zmniejszenie powierzchni biologicznie czynnej, przemieszczenie wierzchniej warstwy gleb oraz degradacja pokrywy glebowej w miejscu prowadzenia robót budowlanych</w:t>
      </w:r>
      <w:r>
        <w:rPr>
          <w:rFonts w:ascii="Arial" w:hAnsi="Arial" w:cs="Arial"/>
          <w:sz w:val="22"/>
          <w:szCs w:val="22"/>
          <w:lang w:val="pl-PL"/>
        </w:rPr>
        <w:t>, tym samym dojdzie do zniszczenia siedlisk życia organizmów glebowych i zwierząt bytujących w glebie</w:t>
      </w:r>
      <w:r w:rsidRPr="007C2C78">
        <w:rPr>
          <w:rFonts w:ascii="Arial" w:hAnsi="Arial" w:cs="Arial"/>
          <w:sz w:val="22"/>
          <w:szCs w:val="22"/>
          <w:lang w:val="pl-PL"/>
        </w:rPr>
        <w:t>.</w:t>
      </w:r>
      <w:r w:rsidR="002E277C">
        <w:rPr>
          <w:rFonts w:ascii="Arial" w:hAnsi="Arial" w:cs="Arial"/>
          <w:sz w:val="22"/>
          <w:szCs w:val="22"/>
          <w:lang w:val="pl-PL"/>
        </w:rPr>
        <w:t xml:space="preserve"> </w:t>
      </w:r>
      <w:r w:rsidR="000501E9">
        <w:rPr>
          <w:rFonts w:ascii="Arial" w:eastAsia="Times New Roman" w:hAnsi="Arial" w:cs="Arial"/>
          <w:bCs/>
          <w:iCs/>
          <w:color w:val="000000"/>
          <w:sz w:val="22"/>
          <w:szCs w:val="22"/>
          <w:lang w:val="pl-PL"/>
        </w:rPr>
        <w:t>Nie przewiduje się negatywnego wpływu ustaleń zmiany studium na warunki hydrogeologiczne i środowisko wodno-gruntowe</w:t>
      </w:r>
      <w:r w:rsidR="00720238">
        <w:rPr>
          <w:rFonts w:ascii="Arial" w:eastAsia="Times New Roman" w:hAnsi="Arial" w:cs="Arial"/>
          <w:bCs/>
          <w:iCs/>
          <w:color w:val="000000"/>
          <w:sz w:val="22"/>
          <w:szCs w:val="22"/>
          <w:lang w:val="pl-PL"/>
        </w:rPr>
        <w:t>,</w:t>
      </w:r>
      <w:r w:rsidR="00720238" w:rsidRPr="00720238">
        <w:rPr>
          <w:rFonts w:ascii="Arial" w:eastAsia="Times New Roman" w:hAnsi="Arial" w:cs="Arial"/>
          <w:bCs/>
          <w:iCs/>
          <w:color w:val="000000"/>
          <w:sz w:val="22"/>
          <w:szCs w:val="22"/>
          <w:lang w:val="pl-PL"/>
        </w:rPr>
        <w:t xml:space="preserve"> </w:t>
      </w:r>
      <w:r w:rsidR="00720238">
        <w:rPr>
          <w:rFonts w:ascii="Arial" w:eastAsia="Times New Roman" w:hAnsi="Arial" w:cs="Arial"/>
          <w:bCs/>
          <w:iCs/>
          <w:color w:val="000000"/>
          <w:sz w:val="22"/>
          <w:szCs w:val="22"/>
          <w:lang w:val="pl-PL"/>
        </w:rPr>
        <w:t>ponieważ zmiana nie dotyczy żadnej działalnosci gospodarczej a jedynie uniemożliwienia powstawania ferm zwierząt futerkowych.</w:t>
      </w:r>
      <w:r w:rsidR="000501E9">
        <w:rPr>
          <w:rFonts w:ascii="Arial" w:eastAsia="Times New Roman" w:hAnsi="Arial" w:cs="Arial"/>
          <w:bCs/>
          <w:iCs/>
          <w:color w:val="000000"/>
          <w:sz w:val="22"/>
          <w:szCs w:val="22"/>
          <w:lang w:val="pl-PL"/>
        </w:rPr>
        <w:t xml:space="preserve"> </w:t>
      </w:r>
      <w:r w:rsidR="002E277C">
        <w:rPr>
          <w:rFonts w:ascii="Arial" w:hAnsi="Arial" w:cs="Arial"/>
          <w:sz w:val="22"/>
          <w:szCs w:val="22"/>
          <w:lang w:val="pl-PL"/>
        </w:rPr>
        <w:t>Bez wpływu na zasoby naturalne.</w:t>
      </w:r>
    </w:p>
    <w:p w:rsidR="00A5613E" w:rsidRDefault="00A5613E" w:rsidP="00CE790B">
      <w:pPr>
        <w:pStyle w:val="Tekstpodstawowy"/>
        <w:spacing w:line="360" w:lineRule="auto"/>
        <w:jc w:val="both"/>
        <w:rPr>
          <w:rFonts w:ascii="Arial" w:hAnsi="Arial" w:cs="Arial"/>
          <w:color w:val="000000" w:themeColor="text1"/>
          <w:sz w:val="22"/>
          <w:szCs w:val="22"/>
          <w:lang w:val="pl-PL"/>
        </w:rPr>
      </w:pPr>
      <w:r>
        <w:rPr>
          <w:rFonts w:ascii="Arial" w:hAnsi="Arial" w:cs="Arial"/>
          <w:color w:val="000000" w:themeColor="text1"/>
          <w:sz w:val="22"/>
          <w:szCs w:val="22"/>
          <w:lang w:val="pl-PL"/>
        </w:rPr>
        <w:t xml:space="preserve">Ponadto, z racji występowania na terenie zmiany studium OCHK, nakazuje się ograniczenie eksploatacji </w:t>
      </w:r>
      <w:r w:rsidR="00775E5C">
        <w:rPr>
          <w:rFonts w:ascii="Arial" w:hAnsi="Arial" w:cs="Arial"/>
          <w:color w:val="000000" w:themeColor="text1"/>
          <w:sz w:val="22"/>
          <w:szCs w:val="22"/>
          <w:lang w:val="pl-PL"/>
        </w:rPr>
        <w:t>na skalę</w:t>
      </w:r>
      <w:r>
        <w:rPr>
          <w:rFonts w:ascii="Arial" w:hAnsi="Arial" w:cs="Arial"/>
          <w:color w:val="000000" w:themeColor="text1"/>
          <w:sz w:val="22"/>
          <w:szCs w:val="22"/>
          <w:lang w:val="pl-PL"/>
        </w:rPr>
        <w:t xml:space="preserve"> wielkoprzemysłową</w:t>
      </w:r>
      <w:r w:rsidR="00775E5C">
        <w:rPr>
          <w:rFonts w:ascii="Arial" w:hAnsi="Arial" w:cs="Arial"/>
          <w:color w:val="000000" w:themeColor="text1"/>
          <w:sz w:val="22"/>
          <w:szCs w:val="22"/>
          <w:lang w:val="pl-PL"/>
        </w:rPr>
        <w:t xml:space="preserve"> </w:t>
      </w:r>
      <w:r>
        <w:rPr>
          <w:rFonts w:ascii="Arial" w:hAnsi="Arial" w:cs="Arial"/>
          <w:color w:val="000000" w:themeColor="text1"/>
          <w:sz w:val="22"/>
          <w:szCs w:val="22"/>
          <w:lang w:val="pl-PL"/>
        </w:rPr>
        <w:t>surowców mineralnych i wód.</w:t>
      </w:r>
    </w:p>
    <w:p w:rsidR="005C37B9" w:rsidRPr="007C2C78" w:rsidRDefault="005C37B9" w:rsidP="00CE790B">
      <w:pPr>
        <w:pStyle w:val="Tekstpodstawowy"/>
        <w:spacing w:line="360" w:lineRule="auto"/>
        <w:jc w:val="both"/>
        <w:rPr>
          <w:rFonts w:ascii="Arial" w:hAnsi="Arial" w:cs="Arial"/>
          <w:sz w:val="22"/>
          <w:szCs w:val="22"/>
          <w:lang w:val="pl-PL"/>
        </w:rPr>
      </w:pPr>
      <w:r w:rsidRPr="007C2C78">
        <w:rPr>
          <w:rFonts w:ascii="Arial" w:hAnsi="Arial" w:cs="Arial"/>
          <w:sz w:val="22"/>
          <w:szCs w:val="22"/>
          <w:lang w:val="pl-PL"/>
        </w:rPr>
        <w:tab/>
      </w:r>
      <w:r w:rsidRPr="007C2C78">
        <w:rPr>
          <w:rFonts w:ascii="Arial" w:hAnsi="Arial" w:cs="Arial"/>
          <w:sz w:val="22"/>
          <w:szCs w:val="22"/>
          <w:u w:val="single"/>
          <w:lang w:val="pl-PL"/>
        </w:rPr>
        <w:t>Rodzaj oddziaływania</w:t>
      </w:r>
      <w:r w:rsidRPr="007C2C78">
        <w:rPr>
          <w:rFonts w:ascii="Arial" w:hAnsi="Arial" w:cs="Arial"/>
          <w:sz w:val="22"/>
          <w:szCs w:val="22"/>
          <w:lang w:val="pl-PL"/>
        </w:rPr>
        <w:t xml:space="preserve">: w miejscu lokalizacji przedsięwzięcia bezpośrednie, </w:t>
      </w:r>
      <w:r w:rsidRPr="007C2C78">
        <w:rPr>
          <w:rFonts w:ascii="Arial" w:hAnsi="Arial" w:cs="Arial"/>
          <w:sz w:val="22"/>
          <w:szCs w:val="22"/>
          <w:lang w:val="pl-PL"/>
        </w:rPr>
        <w:lastRenderedPageBreak/>
        <w:t>długoterminowe, negatywne, nieodwracalne</w:t>
      </w:r>
      <w:r w:rsidR="007002E0">
        <w:rPr>
          <w:rFonts w:ascii="Arial" w:hAnsi="Arial" w:cs="Arial"/>
          <w:sz w:val="22"/>
          <w:szCs w:val="22"/>
          <w:lang w:val="pl-PL"/>
        </w:rPr>
        <w:t xml:space="preserve">, skumulowane poprzez zniszczenie </w:t>
      </w:r>
      <w:r w:rsidR="00F250AA">
        <w:rPr>
          <w:rFonts w:ascii="Arial" w:hAnsi="Arial" w:cs="Arial"/>
          <w:sz w:val="22"/>
          <w:szCs w:val="22"/>
          <w:lang w:val="pl-PL"/>
        </w:rPr>
        <w:br/>
      </w:r>
      <w:r w:rsidR="007002E0">
        <w:rPr>
          <w:rFonts w:ascii="Arial" w:hAnsi="Arial" w:cs="Arial"/>
          <w:sz w:val="22"/>
          <w:szCs w:val="22"/>
          <w:lang w:val="pl-PL"/>
        </w:rPr>
        <w:t>i zanieczyszczenie gleby</w:t>
      </w:r>
      <w:r w:rsidRPr="007C2C78">
        <w:rPr>
          <w:rFonts w:ascii="Arial" w:hAnsi="Arial" w:cs="Arial"/>
          <w:sz w:val="22"/>
          <w:szCs w:val="22"/>
          <w:lang w:val="pl-PL"/>
        </w:rPr>
        <w:t>.</w:t>
      </w:r>
    </w:p>
    <w:p w:rsidR="005C37B9" w:rsidRPr="007C2C78" w:rsidRDefault="005C37B9" w:rsidP="00CE790B">
      <w:pPr>
        <w:pStyle w:val="Nagwek2"/>
        <w:numPr>
          <w:ilvl w:val="1"/>
          <w:numId w:val="5"/>
        </w:numPr>
        <w:spacing w:after="120"/>
        <w:ind w:right="85"/>
        <w:jc w:val="left"/>
        <w:rPr>
          <w:i/>
          <w:sz w:val="22"/>
          <w:szCs w:val="22"/>
          <w:u w:val="single"/>
          <w:lang w:val="pl-PL"/>
        </w:rPr>
      </w:pPr>
      <w:bookmarkStart w:id="56" w:name="_Toc296068053"/>
      <w:bookmarkStart w:id="57" w:name="_Toc433532196"/>
      <w:r>
        <w:rPr>
          <w:i/>
          <w:sz w:val="22"/>
          <w:szCs w:val="22"/>
          <w:u w:val="single"/>
          <w:lang w:val="pl-PL"/>
        </w:rPr>
        <w:t>Wpł</w:t>
      </w:r>
      <w:r w:rsidRPr="007C2C78">
        <w:rPr>
          <w:i/>
          <w:sz w:val="22"/>
          <w:szCs w:val="22"/>
          <w:u w:val="single"/>
          <w:lang w:val="pl-PL"/>
        </w:rPr>
        <w:t>yw na zabytki</w:t>
      </w:r>
      <w:bookmarkEnd w:id="56"/>
      <w:r w:rsidR="002E277C">
        <w:rPr>
          <w:i/>
          <w:sz w:val="22"/>
          <w:szCs w:val="22"/>
          <w:u w:val="single"/>
          <w:lang w:val="pl-PL"/>
        </w:rPr>
        <w:t xml:space="preserve"> i dobra materialne</w:t>
      </w:r>
      <w:bookmarkEnd w:id="57"/>
    </w:p>
    <w:p w:rsidR="005C37B9" w:rsidRPr="00A34B94" w:rsidRDefault="005C37B9" w:rsidP="00CE790B">
      <w:pPr>
        <w:pStyle w:val="Tekstpodstawowy"/>
        <w:spacing w:line="360" w:lineRule="auto"/>
        <w:jc w:val="both"/>
        <w:rPr>
          <w:rFonts w:ascii="Arial" w:hAnsi="Arial" w:cs="Arial"/>
          <w:bCs/>
          <w:color w:val="000000" w:themeColor="text1"/>
          <w:sz w:val="22"/>
          <w:szCs w:val="22"/>
          <w:lang w:val="pl-PL"/>
        </w:rPr>
      </w:pPr>
      <w:r w:rsidRPr="00A96FF6">
        <w:rPr>
          <w:rFonts w:ascii="Arial" w:hAnsi="Arial" w:cs="Arial"/>
          <w:sz w:val="22"/>
          <w:szCs w:val="22"/>
          <w:lang w:val="pl-PL"/>
        </w:rPr>
        <w:tab/>
        <w:t>Nie przewiduje się istotnego zagrożenia dzie</w:t>
      </w:r>
      <w:r w:rsidR="00A34B94">
        <w:rPr>
          <w:rFonts w:ascii="Arial" w:hAnsi="Arial" w:cs="Arial"/>
          <w:sz w:val="22"/>
          <w:szCs w:val="22"/>
          <w:lang w:val="pl-PL"/>
        </w:rPr>
        <w:t xml:space="preserve">dzictwa kulturowego w związku </w:t>
      </w:r>
      <w:r w:rsidR="00E82D8C">
        <w:rPr>
          <w:rFonts w:ascii="Arial" w:hAnsi="Arial" w:cs="Arial"/>
          <w:sz w:val="22"/>
          <w:szCs w:val="22"/>
          <w:lang w:val="pl-PL"/>
        </w:rPr>
        <w:br/>
      </w:r>
      <w:r w:rsidR="00A34B94">
        <w:rPr>
          <w:rFonts w:ascii="Arial" w:hAnsi="Arial" w:cs="Arial"/>
          <w:sz w:val="22"/>
          <w:szCs w:val="22"/>
          <w:lang w:val="pl-PL"/>
        </w:rPr>
        <w:t xml:space="preserve">z </w:t>
      </w:r>
      <w:r w:rsidRPr="00A96FF6">
        <w:rPr>
          <w:rFonts w:ascii="Arial" w:hAnsi="Arial" w:cs="Arial"/>
          <w:sz w:val="22"/>
          <w:szCs w:val="22"/>
          <w:lang w:val="pl-PL"/>
        </w:rPr>
        <w:t>realizacją ustaleń</w:t>
      </w:r>
      <w:r>
        <w:rPr>
          <w:rFonts w:ascii="Arial" w:hAnsi="Arial" w:cs="Arial"/>
          <w:sz w:val="22"/>
          <w:szCs w:val="22"/>
          <w:lang w:val="pl-PL"/>
        </w:rPr>
        <w:t xml:space="preserve"> </w:t>
      </w:r>
      <w:r w:rsidR="002E277C">
        <w:rPr>
          <w:rFonts w:ascii="Arial" w:hAnsi="Arial" w:cs="Arial"/>
          <w:sz w:val="22"/>
          <w:szCs w:val="22"/>
          <w:lang w:val="pl-PL"/>
        </w:rPr>
        <w:t>zmiany studium</w:t>
      </w:r>
      <w:r w:rsidRPr="00A96FF6">
        <w:rPr>
          <w:rFonts w:ascii="Arial" w:hAnsi="Arial" w:cs="Arial"/>
          <w:sz w:val="22"/>
          <w:szCs w:val="22"/>
          <w:lang w:val="pl-PL"/>
        </w:rPr>
        <w:t xml:space="preserve">. </w:t>
      </w:r>
      <w:r w:rsidR="002E277C">
        <w:rPr>
          <w:rFonts w:ascii="Arial" w:hAnsi="Arial" w:cs="Arial"/>
          <w:bCs/>
          <w:sz w:val="22"/>
          <w:szCs w:val="22"/>
          <w:lang w:val="pl-PL"/>
        </w:rPr>
        <w:t>Bez wpływu na dobra materialne.</w:t>
      </w:r>
      <w:r w:rsidR="0010149B">
        <w:rPr>
          <w:rFonts w:ascii="Arial" w:hAnsi="Arial" w:cs="Arial"/>
          <w:bCs/>
          <w:sz w:val="22"/>
          <w:szCs w:val="22"/>
          <w:lang w:val="pl-PL"/>
        </w:rPr>
        <w:t xml:space="preserve"> </w:t>
      </w:r>
      <w:r w:rsidR="00A34B94">
        <w:rPr>
          <w:rFonts w:ascii="Arial" w:hAnsi="Arial" w:cs="Arial"/>
          <w:bCs/>
          <w:sz w:val="22"/>
          <w:szCs w:val="22"/>
          <w:lang w:val="pl-PL"/>
        </w:rPr>
        <w:t xml:space="preserve">Cały zespół dworski wraz z parkiem figurują w gminnej ewidencji zabytków gminy i miasta Odolanów. Założenie to stanowi zabytek i ujęte jest w wykazie zabytków. W związku z tym podlega ochronie </w:t>
      </w:r>
      <w:r w:rsidR="00E82D8C">
        <w:rPr>
          <w:rFonts w:ascii="Arial" w:hAnsi="Arial" w:cs="Arial"/>
          <w:bCs/>
          <w:sz w:val="22"/>
          <w:szCs w:val="22"/>
          <w:lang w:val="pl-PL"/>
        </w:rPr>
        <w:br/>
      </w:r>
      <w:r w:rsidR="00A34B94">
        <w:rPr>
          <w:rFonts w:ascii="Arial" w:hAnsi="Arial" w:cs="Arial"/>
          <w:bCs/>
          <w:sz w:val="22"/>
          <w:szCs w:val="22"/>
          <w:lang w:val="pl-PL"/>
        </w:rPr>
        <w:t>i opiece na podstawie ustawy z dnia 23 lipca 2003 r. o ochronie zabytków i opiece nad zabytkami.</w:t>
      </w:r>
    </w:p>
    <w:p w:rsidR="005C37B9" w:rsidRPr="00A144EB" w:rsidRDefault="005C37B9" w:rsidP="00875D47">
      <w:pPr>
        <w:pStyle w:val="Nagwek1"/>
        <w:numPr>
          <w:ilvl w:val="0"/>
          <w:numId w:val="8"/>
        </w:numPr>
        <w:tabs>
          <w:tab w:val="left" w:pos="731"/>
        </w:tabs>
        <w:spacing w:line="360" w:lineRule="auto"/>
        <w:ind w:left="731"/>
        <w:jc w:val="both"/>
        <w:rPr>
          <w:lang w:val="pl-PL"/>
        </w:rPr>
      </w:pPr>
      <w:bookmarkStart w:id="58" w:name="_Toc296410459"/>
      <w:bookmarkStart w:id="59" w:name="_Toc433532197"/>
      <w:r w:rsidRPr="00A144EB">
        <w:rPr>
          <w:color w:val="000000"/>
          <w:sz w:val="22"/>
          <w:szCs w:val="22"/>
          <w:lang w:val="pl-PL"/>
        </w:rPr>
        <w:t xml:space="preserve">Analiza i ocena ustaleń </w:t>
      </w:r>
      <w:r w:rsidR="007A38FF">
        <w:rPr>
          <w:color w:val="000000"/>
          <w:sz w:val="22"/>
          <w:szCs w:val="22"/>
          <w:lang w:val="pl-PL"/>
        </w:rPr>
        <w:t>zmiany studium</w:t>
      </w:r>
      <w:r w:rsidRPr="00A144EB">
        <w:rPr>
          <w:color w:val="000000"/>
          <w:sz w:val="22"/>
          <w:szCs w:val="22"/>
          <w:lang w:val="pl-PL"/>
        </w:rPr>
        <w:t>.</w:t>
      </w:r>
      <w:bookmarkEnd w:id="58"/>
      <w:bookmarkEnd w:id="59"/>
      <w:r w:rsidRPr="00A144EB">
        <w:rPr>
          <w:color w:val="000000"/>
          <w:sz w:val="22"/>
          <w:szCs w:val="22"/>
          <w:lang w:val="pl-PL"/>
        </w:rPr>
        <w:t xml:space="preserve"> </w:t>
      </w:r>
    </w:p>
    <w:p w:rsidR="0006139E" w:rsidRDefault="0006139E" w:rsidP="0006139E">
      <w:pPr>
        <w:pStyle w:val="Tekstpodstawowy"/>
        <w:spacing w:line="360" w:lineRule="auto"/>
        <w:ind w:firstLine="708"/>
        <w:jc w:val="both"/>
        <w:rPr>
          <w:rFonts w:ascii="Arial" w:hAnsi="Arial" w:cs="Arial"/>
          <w:sz w:val="22"/>
          <w:szCs w:val="22"/>
          <w:lang w:val="pl-PL"/>
        </w:rPr>
      </w:pPr>
      <w:r>
        <w:rPr>
          <w:rFonts w:ascii="Arial" w:hAnsi="Arial" w:cs="Arial"/>
          <w:sz w:val="22"/>
          <w:szCs w:val="22"/>
          <w:lang w:val="pl-PL"/>
        </w:rPr>
        <w:t xml:space="preserve">Przedmiotowy obszar jest zagospodarowany zgodnie z kierunkami wyznaczonymi </w:t>
      </w:r>
      <w:r>
        <w:rPr>
          <w:rFonts w:ascii="Arial" w:hAnsi="Arial" w:cs="Arial"/>
          <w:sz w:val="22"/>
          <w:szCs w:val="22"/>
          <w:lang w:val="pl-PL"/>
        </w:rPr>
        <w:br/>
        <w:t>w dotychczasowych ustaleniach studium.</w:t>
      </w:r>
    </w:p>
    <w:p w:rsidR="00A603C6" w:rsidRDefault="00A603C6" w:rsidP="00A603C6">
      <w:pPr>
        <w:pStyle w:val="Tekstpodstawowy"/>
        <w:spacing w:line="360" w:lineRule="auto"/>
        <w:jc w:val="both"/>
        <w:rPr>
          <w:rFonts w:ascii="Arial" w:hAnsi="Arial" w:cs="Arial"/>
          <w:sz w:val="22"/>
          <w:szCs w:val="22"/>
          <w:lang w:val="pl-PL"/>
        </w:rPr>
      </w:pPr>
      <w:r>
        <w:rPr>
          <w:rFonts w:ascii="Arial" w:hAnsi="Arial" w:cs="Arial"/>
          <w:sz w:val="22"/>
          <w:szCs w:val="22"/>
          <w:lang w:val="pl-PL"/>
        </w:rPr>
        <w:t xml:space="preserve">Obszar objęty zmianą studium położony jest w północnej części Gminy Odolanów </w:t>
      </w:r>
      <w:r w:rsidR="00B4539A">
        <w:rPr>
          <w:rFonts w:ascii="Arial" w:hAnsi="Arial" w:cs="Arial"/>
          <w:sz w:val="22"/>
          <w:szCs w:val="22"/>
          <w:lang w:val="pl-PL"/>
        </w:rPr>
        <w:br/>
      </w:r>
      <w:r>
        <w:rPr>
          <w:rFonts w:ascii="Arial" w:hAnsi="Arial" w:cs="Arial"/>
          <w:sz w:val="22"/>
          <w:szCs w:val="22"/>
          <w:lang w:val="pl-PL"/>
        </w:rPr>
        <w:t xml:space="preserve">w miejscowości Baby i od strony północnej i zachodniej przylega do dróg – gminnej </w:t>
      </w:r>
      <w:r w:rsidR="00B4539A">
        <w:rPr>
          <w:rFonts w:ascii="Arial" w:hAnsi="Arial" w:cs="Arial"/>
          <w:sz w:val="22"/>
          <w:szCs w:val="22"/>
          <w:lang w:val="pl-PL"/>
        </w:rPr>
        <w:br/>
      </w:r>
      <w:r>
        <w:rPr>
          <w:rFonts w:ascii="Arial" w:hAnsi="Arial" w:cs="Arial"/>
          <w:sz w:val="22"/>
          <w:szCs w:val="22"/>
          <w:lang w:val="pl-PL"/>
        </w:rPr>
        <w:t xml:space="preserve">i powiatowej, a od wschodu i południa graniczy z terenami rolniczymi oraz ze stawem (od wschodu). Przedmiotowy </w:t>
      </w:r>
      <w:r w:rsidR="00032199">
        <w:rPr>
          <w:rFonts w:ascii="Arial" w:hAnsi="Arial" w:cs="Arial"/>
          <w:sz w:val="22"/>
          <w:szCs w:val="22"/>
          <w:lang w:val="pl-PL"/>
        </w:rPr>
        <w:t>teren zainwestowania</w:t>
      </w:r>
      <w:r>
        <w:rPr>
          <w:rFonts w:ascii="Arial" w:hAnsi="Arial" w:cs="Arial"/>
          <w:sz w:val="22"/>
          <w:szCs w:val="22"/>
          <w:lang w:val="pl-PL"/>
        </w:rPr>
        <w:t xml:space="preserve"> jest położony na </w:t>
      </w:r>
      <w:r w:rsidR="00032199">
        <w:rPr>
          <w:rFonts w:ascii="Arial" w:hAnsi="Arial" w:cs="Arial"/>
          <w:sz w:val="22"/>
          <w:szCs w:val="22"/>
          <w:lang w:val="pl-PL"/>
        </w:rPr>
        <w:t>obszarze chronionego krajobrazu „Wzgórza Ostrzeszowskie i Kotlina Odolanowska”</w:t>
      </w:r>
      <w:r>
        <w:rPr>
          <w:rFonts w:ascii="Arial" w:hAnsi="Arial" w:cs="Arial"/>
          <w:sz w:val="22"/>
          <w:szCs w:val="22"/>
          <w:lang w:val="pl-PL"/>
        </w:rPr>
        <w:t xml:space="preserve"> oraz bezpośrednio styka się jednym krańcem działki od strony północnej z obszarem chronionego krajobrazu „Dąbrowy Krotoszyńskie </w:t>
      </w:r>
      <w:r w:rsidR="00032199">
        <w:rPr>
          <w:rFonts w:ascii="Arial" w:hAnsi="Arial" w:cs="Arial"/>
          <w:sz w:val="22"/>
          <w:szCs w:val="22"/>
          <w:lang w:val="pl-PL"/>
        </w:rPr>
        <w:t>Baszków-Rochy”.</w:t>
      </w:r>
    </w:p>
    <w:p w:rsidR="00E64494" w:rsidRDefault="00E64494" w:rsidP="00B4539A">
      <w:pPr>
        <w:pStyle w:val="Tekstpodstawowy"/>
        <w:spacing w:line="360" w:lineRule="auto"/>
        <w:jc w:val="both"/>
        <w:rPr>
          <w:rFonts w:ascii="Arial" w:hAnsi="Arial" w:cs="Arial"/>
          <w:sz w:val="22"/>
          <w:szCs w:val="22"/>
          <w:lang w:val="pl-PL"/>
        </w:rPr>
      </w:pPr>
      <w:r>
        <w:rPr>
          <w:rFonts w:ascii="Arial" w:hAnsi="Arial" w:cs="Arial"/>
          <w:sz w:val="22"/>
          <w:szCs w:val="22"/>
          <w:lang w:val="pl-PL"/>
        </w:rPr>
        <w:t>Na terenie zmiany znajduje się zespół dworski: dwór, gorzelnia, spichlerz, budynek inwentarski, chlewy I i II, dwa budynki mieszkalne ośmioraki oraz park. Założenie to stanowi zabytek i ujęte jest w wykazie zabytków gminy i miasta Odolanów. Przedmiotowy zespół zabytkowy podlega ochronie i w żaden sposób nie zostanie naruszony przedmiotow</w:t>
      </w:r>
      <w:r w:rsidR="00041B44">
        <w:rPr>
          <w:rFonts w:ascii="Arial" w:hAnsi="Arial" w:cs="Arial"/>
          <w:sz w:val="22"/>
          <w:szCs w:val="22"/>
          <w:lang w:val="pl-PL"/>
        </w:rPr>
        <w:t>ą</w:t>
      </w:r>
      <w:r>
        <w:rPr>
          <w:rFonts w:ascii="Arial" w:hAnsi="Arial" w:cs="Arial"/>
          <w:sz w:val="22"/>
          <w:szCs w:val="22"/>
          <w:lang w:val="pl-PL"/>
        </w:rPr>
        <w:t xml:space="preserve"> zmian</w:t>
      </w:r>
      <w:r w:rsidR="00041B44">
        <w:rPr>
          <w:rFonts w:ascii="Arial" w:hAnsi="Arial" w:cs="Arial"/>
          <w:sz w:val="22"/>
          <w:szCs w:val="22"/>
          <w:lang w:val="pl-PL"/>
        </w:rPr>
        <w:t>ą</w:t>
      </w:r>
      <w:r>
        <w:rPr>
          <w:rFonts w:ascii="Arial" w:hAnsi="Arial" w:cs="Arial"/>
          <w:sz w:val="22"/>
          <w:szCs w:val="22"/>
          <w:lang w:val="pl-PL"/>
        </w:rPr>
        <w:t xml:space="preserve"> studium, w szczególności nienaruszony zostanie park ze starodrzewiem.</w:t>
      </w:r>
    </w:p>
    <w:p w:rsidR="005C37B9" w:rsidRDefault="005C37B9" w:rsidP="00B4539A">
      <w:pPr>
        <w:pStyle w:val="Tekstpodstawowy"/>
        <w:spacing w:line="360" w:lineRule="auto"/>
        <w:ind w:firstLine="708"/>
        <w:jc w:val="both"/>
        <w:rPr>
          <w:rFonts w:ascii="Arial" w:hAnsi="Arial" w:cs="Arial"/>
          <w:sz w:val="22"/>
          <w:szCs w:val="22"/>
          <w:lang w:val="pl-PL"/>
        </w:rPr>
      </w:pPr>
      <w:r>
        <w:rPr>
          <w:rFonts w:ascii="Arial" w:hAnsi="Arial" w:cs="Arial"/>
          <w:sz w:val="22"/>
          <w:szCs w:val="22"/>
          <w:lang w:val="pl-PL"/>
        </w:rPr>
        <w:t>Analiza projektu</w:t>
      </w:r>
      <w:r w:rsidR="004C43B1">
        <w:rPr>
          <w:rFonts w:ascii="Arial" w:hAnsi="Arial" w:cs="Arial"/>
          <w:sz w:val="22"/>
          <w:szCs w:val="22"/>
          <w:lang w:val="pl-PL"/>
        </w:rPr>
        <w:t xml:space="preserve"> zmiany</w:t>
      </w:r>
      <w:r>
        <w:rPr>
          <w:rFonts w:ascii="Arial" w:hAnsi="Arial" w:cs="Arial"/>
          <w:sz w:val="22"/>
          <w:szCs w:val="22"/>
          <w:lang w:val="pl-PL"/>
        </w:rPr>
        <w:t xml:space="preserve"> </w:t>
      </w:r>
      <w:r w:rsidR="007A38FF">
        <w:rPr>
          <w:rFonts w:ascii="Arial" w:hAnsi="Arial" w:cs="Arial"/>
          <w:sz w:val="22"/>
          <w:szCs w:val="22"/>
          <w:lang w:val="pl-PL"/>
        </w:rPr>
        <w:t>studium</w:t>
      </w:r>
      <w:r>
        <w:rPr>
          <w:rFonts w:ascii="Arial" w:hAnsi="Arial" w:cs="Arial"/>
          <w:sz w:val="22"/>
          <w:szCs w:val="22"/>
          <w:lang w:val="pl-PL"/>
        </w:rPr>
        <w:t xml:space="preserve"> doprowadza do wniosku, że </w:t>
      </w:r>
      <w:r w:rsidR="004C43B1">
        <w:rPr>
          <w:rFonts w:ascii="Arial" w:hAnsi="Arial" w:cs="Arial"/>
          <w:sz w:val="22"/>
          <w:szCs w:val="22"/>
          <w:lang w:val="pl-PL"/>
        </w:rPr>
        <w:t xml:space="preserve">zmiana </w:t>
      </w:r>
      <w:r w:rsidRPr="00D716E8">
        <w:rPr>
          <w:rFonts w:ascii="Arial" w:hAnsi="Arial" w:cs="Arial"/>
          <w:sz w:val="22"/>
          <w:szCs w:val="22"/>
          <w:lang w:val="pl-PL"/>
        </w:rPr>
        <w:t xml:space="preserve">przewiduje </w:t>
      </w:r>
      <w:r w:rsidR="0010149B">
        <w:rPr>
          <w:rFonts w:ascii="Arial" w:hAnsi="Arial" w:cs="Arial"/>
          <w:sz w:val="22"/>
          <w:szCs w:val="22"/>
          <w:lang w:val="pl-PL"/>
        </w:rPr>
        <w:t>uniemożliwienie powstawania ferm zwierząt futerkowych w miejscowości Baby na działce ewidencyjnej nr 335 w obrębie Gliśnica.</w:t>
      </w:r>
      <w:r w:rsidR="0085486C">
        <w:rPr>
          <w:rFonts w:ascii="Arial" w:hAnsi="Arial" w:cs="Arial"/>
          <w:sz w:val="22"/>
          <w:szCs w:val="22"/>
          <w:lang w:val="pl-PL"/>
        </w:rPr>
        <w:t xml:space="preserve"> Należy ponownie zaznaczyć że przedmiotowa zmiana wpłynie korzystnie na środowisko przyrodnicze oraz na ludzi.</w:t>
      </w:r>
      <w:r w:rsidR="00B4539A">
        <w:rPr>
          <w:rFonts w:ascii="Arial" w:hAnsi="Arial" w:cs="Arial"/>
          <w:sz w:val="22"/>
          <w:szCs w:val="22"/>
          <w:lang w:val="pl-PL"/>
        </w:rPr>
        <w:t xml:space="preserve"> Na tym etapie zmiany nie da się wyznaczyć szczegółowych i konkretnych zaleceń. Można jedynie odnieść się do aktualnego stanu środowiska na terenie zainwestowania i do ogólnych wskazań, co do dalszego inwestowania.</w:t>
      </w:r>
    </w:p>
    <w:p w:rsidR="00B4539A" w:rsidRDefault="00B4539A" w:rsidP="00B4539A">
      <w:pPr>
        <w:pStyle w:val="Tekstpodstawowy"/>
        <w:spacing w:line="360" w:lineRule="auto"/>
        <w:ind w:firstLine="708"/>
        <w:jc w:val="both"/>
        <w:rPr>
          <w:rFonts w:ascii="Arial" w:hAnsi="Arial" w:cs="Arial"/>
          <w:sz w:val="22"/>
          <w:szCs w:val="22"/>
          <w:lang w:val="pl-PL"/>
        </w:rPr>
      </w:pPr>
      <w:r>
        <w:rPr>
          <w:rFonts w:ascii="Arial" w:hAnsi="Arial" w:cs="Arial"/>
          <w:sz w:val="22"/>
          <w:szCs w:val="22"/>
          <w:lang w:val="pl-PL"/>
        </w:rPr>
        <w:t xml:space="preserve">W związku z występowaniem na terenie zmiany obszaru chronionego krajobrazu, wszelkie inwestycje muszą być zgodne z celami ochrony tego obszaru. Na tym etapie zmiany są one zgodne i korzystnie wpłyną na chroniony obszar. </w:t>
      </w:r>
    </w:p>
    <w:p w:rsidR="00382B0E" w:rsidRDefault="00147854" w:rsidP="00B4539A">
      <w:pPr>
        <w:pStyle w:val="Tekstpodstawowy"/>
        <w:spacing w:line="360" w:lineRule="auto"/>
        <w:ind w:firstLine="708"/>
        <w:jc w:val="both"/>
        <w:rPr>
          <w:rFonts w:ascii="Arial" w:hAnsi="Arial" w:cs="Arial"/>
          <w:sz w:val="22"/>
          <w:szCs w:val="22"/>
          <w:lang w:val="pl-PL"/>
        </w:rPr>
      </w:pPr>
      <w:r>
        <w:rPr>
          <w:rFonts w:ascii="Arial" w:hAnsi="Arial" w:cs="Arial"/>
          <w:sz w:val="22"/>
          <w:szCs w:val="22"/>
          <w:lang w:val="pl-PL"/>
        </w:rPr>
        <w:t>Odnoś</w:t>
      </w:r>
      <w:r w:rsidR="00382B0E">
        <w:rPr>
          <w:rFonts w:ascii="Arial" w:hAnsi="Arial" w:cs="Arial"/>
          <w:sz w:val="22"/>
          <w:szCs w:val="22"/>
          <w:lang w:val="pl-PL"/>
        </w:rPr>
        <w:t>nie gatunków ro</w:t>
      </w:r>
      <w:r>
        <w:rPr>
          <w:rFonts w:ascii="Arial" w:hAnsi="Arial" w:cs="Arial"/>
          <w:sz w:val="22"/>
          <w:szCs w:val="22"/>
          <w:lang w:val="pl-PL"/>
        </w:rPr>
        <w:t>ś</w:t>
      </w:r>
      <w:r w:rsidR="00382B0E">
        <w:rPr>
          <w:rFonts w:ascii="Arial" w:hAnsi="Arial" w:cs="Arial"/>
          <w:sz w:val="22"/>
          <w:szCs w:val="22"/>
          <w:lang w:val="pl-PL"/>
        </w:rPr>
        <w:t xml:space="preserve">lin, grzybów i zwierząt chronionych polskim prawem, należy </w:t>
      </w:r>
      <w:r>
        <w:rPr>
          <w:rFonts w:ascii="Arial" w:hAnsi="Arial" w:cs="Arial"/>
          <w:sz w:val="22"/>
          <w:szCs w:val="22"/>
          <w:lang w:val="pl-PL"/>
        </w:rPr>
        <w:t>zaznaczyć</w:t>
      </w:r>
      <w:r w:rsidR="00382B0E">
        <w:rPr>
          <w:rFonts w:ascii="Arial" w:hAnsi="Arial" w:cs="Arial"/>
          <w:sz w:val="22"/>
          <w:szCs w:val="22"/>
          <w:lang w:val="pl-PL"/>
        </w:rPr>
        <w:t xml:space="preserve">, że nie przewiduje się likwidacji ani negatywnego wpływu na te gatunki, ponieważ </w:t>
      </w:r>
      <w:r w:rsidR="00382B0E">
        <w:rPr>
          <w:rFonts w:ascii="Arial" w:hAnsi="Arial" w:cs="Arial"/>
          <w:sz w:val="22"/>
          <w:szCs w:val="22"/>
          <w:lang w:val="pl-PL"/>
        </w:rPr>
        <w:lastRenderedPageBreak/>
        <w:t>zmiana dotyczy uniemo</w:t>
      </w:r>
      <w:r>
        <w:rPr>
          <w:rFonts w:ascii="Arial" w:hAnsi="Arial" w:cs="Arial"/>
          <w:sz w:val="22"/>
          <w:szCs w:val="22"/>
          <w:lang w:val="pl-PL"/>
        </w:rPr>
        <w:t>ż</w:t>
      </w:r>
      <w:r w:rsidR="00382B0E">
        <w:rPr>
          <w:rFonts w:ascii="Arial" w:hAnsi="Arial" w:cs="Arial"/>
          <w:sz w:val="22"/>
          <w:szCs w:val="22"/>
          <w:lang w:val="pl-PL"/>
        </w:rPr>
        <w:t xml:space="preserve">liwienia powstawania ferm oraz nie zmieni obecnego wykorzystania terenu, ponadto teren jest już znacznie przekształcony antropogenicznie i zainwestowany przez człowieka w zwiazku z tym można załozyć, że nie występują tu gatunki chronione </w:t>
      </w:r>
      <w:r>
        <w:rPr>
          <w:rFonts w:ascii="Arial" w:hAnsi="Arial" w:cs="Arial"/>
          <w:sz w:val="22"/>
          <w:szCs w:val="22"/>
          <w:lang w:val="pl-PL"/>
        </w:rPr>
        <w:br/>
      </w:r>
      <w:r w:rsidR="00382B0E">
        <w:rPr>
          <w:rFonts w:ascii="Arial" w:hAnsi="Arial" w:cs="Arial"/>
          <w:sz w:val="22"/>
          <w:szCs w:val="22"/>
          <w:lang w:val="pl-PL"/>
        </w:rPr>
        <w:t>z racji użytkowania tego terenu i jego przeznaczenia, jedyne miejsce gdzie mogą bytowa</w:t>
      </w:r>
      <w:r>
        <w:rPr>
          <w:rFonts w:ascii="Arial" w:hAnsi="Arial" w:cs="Arial"/>
          <w:sz w:val="22"/>
          <w:szCs w:val="22"/>
          <w:lang w:val="pl-PL"/>
        </w:rPr>
        <w:t>ć</w:t>
      </w:r>
      <w:r w:rsidR="00382B0E">
        <w:rPr>
          <w:rFonts w:ascii="Arial" w:hAnsi="Arial" w:cs="Arial"/>
          <w:sz w:val="22"/>
          <w:szCs w:val="22"/>
          <w:lang w:val="pl-PL"/>
        </w:rPr>
        <w:t xml:space="preserve"> gatunki chronione na terenie zmiany to zabytkowy park, który pozostaje w stanie nienaruszonym, tak więc można </w:t>
      </w:r>
      <w:r>
        <w:rPr>
          <w:rFonts w:ascii="Arial" w:hAnsi="Arial" w:cs="Arial"/>
          <w:sz w:val="22"/>
          <w:szCs w:val="22"/>
          <w:lang w:val="pl-PL"/>
        </w:rPr>
        <w:t>założyć</w:t>
      </w:r>
      <w:r w:rsidR="00382B0E">
        <w:rPr>
          <w:rFonts w:ascii="Arial" w:hAnsi="Arial" w:cs="Arial"/>
          <w:sz w:val="22"/>
          <w:szCs w:val="22"/>
          <w:lang w:val="pl-PL"/>
        </w:rPr>
        <w:t xml:space="preserve"> z du</w:t>
      </w:r>
      <w:r>
        <w:rPr>
          <w:rFonts w:ascii="Arial" w:hAnsi="Arial" w:cs="Arial"/>
          <w:sz w:val="22"/>
          <w:szCs w:val="22"/>
          <w:lang w:val="pl-PL"/>
        </w:rPr>
        <w:t>ż</w:t>
      </w:r>
      <w:r w:rsidR="00382B0E">
        <w:rPr>
          <w:rFonts w:ascii="Arial" w:hAnsi="Arial" w:cs="Arial"/>
          <w:sz w:val="22"/>
          <w:szCs w:val="22"/>
          <w:lang w:val="pl-PL"/>
        </w:rPr>
        <w:t>ym prawdopo</w:t>
      </w:r>
      <w:r>
        <w:rPr>
          <w:rFonts w:ascii="Arial" w:hAnsi="Arial" w:cs="Arial"/>
          <w:sz w:val="22"/>
          <w:szCs w:val="22"/>
          <w:lang w:val="pl-PL"/>
        </w:rPr>
        <w:t>dobieństwem brak negatywnego wpł</w:t>
      </w:r>
      <w:r w:rsidR="00382B0E">
        <w:rPr>
          <w:rFonts w:ascii="Arial" w:hAnsi="Arial" w:cs="Arial"/>
          <w:sz w:val="22"/>
          <w:szCs w:val="22"/>
          <w:lang w:val="pl-PL"/>
        </w:rPr>
        <w:t>ywu zmiany na gatunki ro</w:t>
      </w:r>
      <w:r>
        <w:rPr>
          <w:rFonts w:ascii="Arial" w:hAnsi="Arial" w:cs="Arial"/>
          <w:sz w:val="22"/>
          <w:szCs w:val="22"/>
          <w:lang w:val="pl-PL"/>
        </w:rPr>
        <w:t>ś</w:t>
      </w:r>
      <w:r w:rsidR="00382B0E">
        <w:rPr>
          <w:rFonts w:ascii="Arial" w:hAnsi="Arial" w:cs="Arial"/>
          <w:sz w:val="22"/>
          <w:szCs w:val="22"/>
          <w:lang w:val="pl-PL"/>
        </w:rPr>
        <w:t>lin, grzybów i zwierz</w:t>
      </w:r>
      <w:r>
        <w:rPr>
          <w:rFonts w:ascii="Arial" w:hAnsi="Arial" w:cs="Arial"/>
          <w:sz w:val="22"/>
          <w:szCs w:val="22"/>
          <w:lang w:val="pl-PL"/>
        </w:rPr>
        <w:t>ą</w:t>
      </w:r>
      <w:r w:rsidR="00382B0E">
        <w:rPr>
          <w:rFonts w:ascii="Arial" w:hAnsi="Arial" w:cs="Arial"/>
          <w:sz w:val="22"/>
          <w:szCs w:val="22"/>
          <w:lang w:val="pl-PL"/>
        </w:rPr>
        <w:t>t chronionych.</w:t>
      </w:r>
    </w:p>
    <w:p w:rsidR="005C37B9" w:rsidRDefault="005C37B9" w:rsidP="00CE790B">
      <w:pPr>
        <w:tabs>
          <w:tab w:val="left" w:pos="709"/>
        </w:tabs>
        <w:spacing w:before="0" w:after="0" w:line="360" w:lineRule="auto"/>
        <w:ind w:left="0"/>
        <w:jc w:val="both"/>
        <w:rPr>
          <w:rFonts w:ascii="Arial" w:hAnsi="Arial" w:cs="Arial"/>
          <w:bCs/>
          <w:sz w:val="22"/>
          <w:szCs w:val="22"/>
          <w:lang w:val="pl-PL"/>
        </w:rPr>
      </w:pPr>
      <w:r w:rsidRPr="00D716E8">
        <w:rPr>
          <w:rFonts w:ascii="Arial" w:hAnsi="Arial" w:cs="Arial"/>
          <w:sz w:val="22"/>
          <w:szCs w:val="22"/>
          <w:lang w:val="pl-PL"/>
        </w:rPr>
        <w:tab/>
      </w:r>
      <w:r w:rsidR="00B4539A">
        <w:rPr>
          <w:rFonts w:ascii="Arial" w:hAnsi="Arial" w:cs="Arial"/>
          <w:sz w:val="22"/>
          <w:szCs w:val="22"/>
          <w:lang w:val="pl-PL"/>
        </w:rPr>
        <w:t>Wyznaczony w Studium t</w:t>
      </w:r>
      <w:r>
        <w:rPr>
          <w:rFonts w:ascii="Arial" w:hAnsi="Arial" w:cs="Arial"/>
          <w:bCs/>
          <w:sz w:val="22"/>
          <w:szCs w:val="22"/>
          <w:lang w:val="pl-PL"/>
        </w:rPr>
        <w:t>eren</w:t>
      </w:r>
      <w:r w:rsidRPr="00D716E8">
        <w:rPr>
          <w:rFonts w:ascii="Arial" w:hAnsi="Arial" w:cs="Arial"/>
          <w:bCs/>
          <w:sz w:val="22"/>
          <w:szCs w:val="22"/>
          <w:lang w:val="pl-PL"/>
        </w:rPr>
        <w:t xml:space="preserve"> przeznaczony pod </w:t>
      </w:r>
      <w:r w:rsidR="0010149B">
        <w:rPr>
          <w:rFonts w:ascii="Arial" w:hAnsi="Arial" w:cs="Arial"/>
          <w:bCs/>
          <w:sz w:val="22"/>
          <w:szCs w:val="22"/>
          <w:lang w:val="pl-PL"/>
        </w:rPr>
        <w:t xml:space="preserve">obsługę produkcji </w:t>
      </w:r>
      <w:r w:rsidR="00382B0E">
        <w:rPr>
          <w:rFonts w:ascii="Arial" w:hAnsi="Arial" w:cs="Arial"/>
          <w:bCs/>
          <w:sz w:val="22"/>
          <w:szCs w:val="22"/>
          <w:lang w:val="pl-PL"/>
        </w:rPr>
        <w:br/>
      </w:r>
      <w:r w:rsidR="0010149B">
        <w:rPr>
          <w:rFonts w:ascii="Arial" w:hAnsi="Arial" w:cs="Arial"/>
          <w:bCs/>
          <w:sz w:val="22"/>
          <w:szCs w:val="22"/>
          <w:lang w:val="pl-PL"/>
        </w:rPr>
        <w:t xml:space="preserve">w gospodarstwach rolnych, hodowlanych i ogrodniczych </w:t>
      </w:r>
      <w:r w:rsidRPr="00D716E8">
        <w:rPr>
          <w:rFonts w:ascii="Arial" w:hAnsi="Arial" w:cs="Arial"/>
          <w:bCs/>
          <w:sz w:val="22"/>
          <w:szCs w:val="22"/>
          <w:lang w:val="pl-PL"/>
        </w:rPr>
        <w:t>charakteryzuje się niekorzystnym wpływem ustaleń</w:t>
      </w:r>
      <w:r w:rsidR="00893357">
        <w:rPr>
          <w:rFonts w:ascii="Arial" w:hAnsi="Arial" w:cs="Arial"/>
          <w:bCs/>
          <w:sz w:val="22"/>
          <w:szCs w:val="22"/>
          <w:lang w:val="pl-PL"/>
        </w:rPr>
        <w:t xml:space="preserve"> zmiany</w:t>
      </w:r>
      <w:r w:rsidRPr="00D716E8">
        <w:rPr>
          <w:rFonts w:ascii="Arial" w:hAnsi="Arial" w:cs="Arial"/>
          <w:bCs/>
          <w:sz w:val="22"/>
          <w:szCs w:val="22"/>
          <w:lang w:val="pl-PL"/>
        </w:rPr>
        <w:t xml:space="preserve"> </w:t>
      </w:r>
      <w:r w:rsidR="00DF1277">
        <w:rPr>
          <w:rFonts w:ascii="Arial" w:hAnsi="Arial" w:cs="Arial"/>
          <w:bCs/>
          <w:sz w:val="22"/>
          <w:szCs w:val="22"/>
          <w:lang w:val="pl-PL"/>
        </w:rPr>
        <w:t>studium</w:t>
      </w:r>
      <w:r w:rsidRPr="00D716E8">
        <w:rPr>
          <w:rFonts w:ascii="Arial" w:hAnsi="Arial" w:cs="Arial"/>
          <w:bCs/>
          <w:sz w:val="22"/>
          <w:szCs w:val="22"/>
          <w:lang w:val="pl-PL"/>
        </w:rPr>
        <w:t xml:space="preserve"> na środowisko przyrodnicze. Jako oddziaływania negatywne związane z </w:t>
      </w:r>
      <w:r w:rsidR="00A34B94">
        <w:rPr>
          <w:rFonts w:ascii="Arial" w:hAnsi="Arial" w:cs="Arial"/>
          <w:bCs/>
          <w:sz w:val="22"/>
          <w:szCs w:val="22"/>
          <w:lang w:val="pl-PL"/>
        </w:rPr>
        <w:t>przedmiotowym zinwestowaniem</w:t>
      </w:r>
      <w:r w:rsidRPr="00D716E8">
        <w:rPr>
          <w:rFonts w:ascii="Arial" w:hAnsi="Arial" w:cs="Arial"/>
          <w:bCs/>
          <w:sz w:val="22"/>
          <w:szCs w:val="22"/>
          <w:lang w:val="pl-PL"/>
        </w:rPr>
        <w:t xml:space="preserve"> prognozuje się emisję zanieczyszczeń do powietrza (tlenków węgla, siarki, pyłów) w wyniku ogrzewania budynków (nie dotyczy ogrzewania elektrycznego)</w:t>
      </w:r>
      <w:r w:rsidR="00A34B94">
        <w:rPr>
          <w:rFonts w:ascii="Arial" w:hAnsi="Arial" w:cs="Arial"/>
          <w:bCs/>
          <w:sz w:val="22"/>
          <w:szCs w:val="22"/>
          <w:lang w:val="pl-PL"/>
        </w:rPr>
        <w:t xml:space="preserve"> oraz emisje zanieczyszczeń związanych z obsługą produkcji gospodarstwa</w:t>
      </w:r>
      <w:r w:rsidRPr="00D716E8">
        <w:rPr>
          <w:rFonts w:ascii="Arial" w:hAnsi="Arial" w:cs="Arial"/>
          <w:bCs/>
          <w:sz w:val="22"/>
          <w:szCs w:val="22"/>
          <w:lang w:val="pl-PL"/>
        </w:rPr>
        <w:t xml:space="preserve">, powstanie odpadów i ścieków komunalnych, </w:t>
      </w:r>
      <w:r w:rsidR="00A34B94">
        <w:rPr>
          <w:rFonts w:ascii="Arial" w:hAnsi="Arial" w:cs="Arial"/>
          <w:bCs/>
          <w:sz w:val="22"/>
          <w:szCs w:val="22"/>
          <w:lang w:val="pl-PL"/>
        </w:rPr>
        <w:t>zajęcie</w:t>
      </w:r>
      <w:r w:rsidRPr="00D716E8">
        <w:rPr>
          <w:rFonts w:ascii="Arial" w:hAnsi="Arial" w:cs="Arial"/>
          <w:bCs/>
          <w:sz w:val="22"/>
          <w:szCs w:val="22"/>
          <w:lang w:val="pl-PL"/>
        </w:rPr>
        <w:t xml:space="preserve"> części terenu biologicznie czynnego</w:t>
      </w:r>
      <w:r>
        <w:rPr>
          <w:rFonts w:ascii="Arial" w:hAnsi="Arial" w:cs="Arial"/>
          <w:bCs/>
          <w:sz w:val="22"/>
          <w:szCs w:val="22"/>
          <w:lang w:val="pl-PL"/>
        </w:rPr>
        <w:t>, likwidację teren</w:t>
      </w:r>
      <w:r w:rsidR="00893357">
        <w:rPr>
          <w:rFonts w:ascii="Arial" w:hAnsi="Arial" w:cs="Arial"/>
          <w:bCs/>
          <w:sz w:val="22"/>
          <w:szCs w:val="22"/>
          <w:lang w:val="pl-PL"/>
        </w:rPr>
        <w:t>ów</w:t>
      </w:r>
      <w:r w:rsidR="00382B0E">
        <w:rPr>
          <w:rFonts w:ascii="Arial" w:hAnsi="Arial" w:cs="Arial"/>
          <w:bCs/>
          <w:sz w:val="22"/>
          <w:szCs w:val="22"/>
          <w:lang w:val="pl-PL"/>
        </w:rPr>
        <w:t xml:space="preserve"> rolniczych, łąkowych</w:t>
      </w:r>
      <w:r>
        <w:rPr>
          <w:rFonts w:ascii="Arial" w:hAnsi="Arial" w:cs="Arial"/>
          <w:bCs/>
          <w:sz w:val="22"/>
          <w:szCs w:val="22"/>
          <w:lang w:val="pl-PL"/>
        </w:rPr>
        <w:t xml:space="preserve"> oraz pastwisk</w:t>
      </w:r>
      <w:r w:rsidRPr="00D716E8">
        <w:rPr>
          <w:rFonts w:ascii="Arial" w:hAnsi="Arial" w:cs="Arial"/>
          <w:bCs/>
          <w:sz w:val="22"/>
          <w:szCs w:val="22"/>
          <w:lang w:val="pl-PL"/>
        </w:rPr>
        <w:t xml:space="preserve">, wzmożenie hałasu komunikacyjnego w obrębie nowej </w:t>
      </w:r>
      <w:r w:rsidR="005F1669">
        <w:rPr>
          <w:rFonts w:ascii="Arial" w:hAnsi="Arial" w:cs="Arial"/>
          <w:bCs/>
          <w:sz w:val="22"/>
          <w:szCs w:val="22"/>
          <w:lang w:val="pl-PL"/>
        </w:rPr>
        <w:t>inwestycji</w:t>
      </w:r>
      <w:r w:rsidRPr="00D716E8">
        <w:rPr>
          <w:rFonts w:ascii="Arial" w:hAnsi="Arial" w:cs="Arial"/>
          <w:bCs/>
          <w:sz w:val="22"/>
          <w:szCs w:val="22"/>
          <w:lang w:val="pl-PL"/>
        </w:rPr>
        <w:t>.</w:t>
      </w:r>
      <w:r>
        <w:rPr>
          <w:rFonts w:ascii="Arial" w:hAnsi="Arial" w:cs="Arial"/>
          <w:bCs/>
          <w:sz w:val="22"/>
          <w:szCs w:val="22"/>
          <w:lang w:val="pl-PL"/>
        </w:rPr>
        <w:t xml:space="preserve"> Działalność </w:t>
      </w:r>
      <w:r w:rsidR="0010149B">
        <w:rPr>
          <w:rFonts w:ascii="Arial" w:hAnsi="Arial" w:cs="Arial"/>
          <w:bCs/>
          <w:sz w:val="22"/>
          <w:szCs w:val="22"/>
          <w:lang w:val="pl-PL"/>
        </w:rPr>
        <w:t>obsługująca produkcję</w:t>
      </w:r>
      <w:r w:rsidR="00DF1277">
        <w:rPr>
          <w:rFonts w:ascii="Arial" w:hAnsi="Arial" w:cs="Arial"/>
          <w:bCs/>
          <w:sz w:val="22"/>
          <w:szCs w:val="22"/>
          <w:lang w:val="pl-PL"/>
        </w:rPr>
        <w:t xml:space="preserve"> </w:t>
      </w:r>
      <w:r>
        <w:rPr>
          <w:rFonts w:ascii="Arial" w:hAnsi="Arial" w:cs="Arial"/>
          <w:bCs/>
          <w:sz w:val="22"/>
          <w:szCs w:val="22"/>
          <w:lang w:val="pl-PL"/>
        </w:rPr>
        <w:t xml:space="preserve">będzie stwarzać zagrożenie dla stabilności i zachowania środowiska przyrodniczego. Jednak rodzaj działalności będzie mieć znaczenie na wielkość tego wpływu i na zastosowanie środków zapobiegawczych degradacji środowiska przyrodniczego. </w:t>
      </w:r>
    </w:p>
    <w:p w:rsidR="00B32382" w:rsidRDefault="00B32382" w:rsidP="00CE790B">
      <w:pPr>
        <w:tabs>
          <w:tab w:val="left" w:pos="709"/>
        </w:tabs>
        <w:spacing w:before="0" w:after="0" w:line="360" w:lineRule="auto"/>
        <w:ind w:left="0"/>
        <w:jc w:val="both"/>
        <w:rPr>
          <w:rFonts w:ascii="Arial" w:hAnsi="Arial" w:cs="Arial"/>
          <w:bCs/>
          <w:sz w:val="22"/>
          <w:szCs w:val="22"/>
          <w:lang w:val="pl-PL"/>
        </w:rPr>
      </w:pPr>
      <w:r>
        <w:rPr>
          <w:rFonts w:ascii="Arial" w:hAnsi="Arial" w:cs="Arial"/>
          <w:bCs/>
          <w:sz w:val="22"/>
          <w:szCs w:val="22"/>
          <w:lang w:val="pl-PL"/>
        </w:rPr>
        <w:t>Zaleca się</w:t>
      </w:r>
      <w:r w:rsidR="00382B0E">
        <w:rPr>
          <w:rFonts w:ascii="Arial" w:hAnsi="Arial" w:cs="Arial"/>
          <w:bCs/>
          <w:sz w:val="22"/>
          <w:szCs w:val="22"/>
          <w:lang w:val="pl-PL"/>
        </w:rPr>
        <w:t>, tam gdzie jest to możliwe,</w:t>
      </w:r>
      <w:r>
        <w:rPr>
          <w:rFonts w:ascii="Arial" w:hAnsi="Arial" w:cs="Arial"/>
          <w:bCs/>
          <w:sz w:val="22"/>
          <w:szCs w:val="22"/>
          <w:lang w:val="pl-PL"/>
        </w:rPr>
        <w:t xml:space="preserve"> wprowadzenie wzdłuż granic terenów </w:t>
      </w:r>
      <w:r w:rsidR="0010149B">
        <w:rPr>
          <w:rFonts w:ascii="Arial" w:hAnsi="Arial" w:cs="Arial"/>
          <w:bCs/>
          <w:sz w:val="22"/>
          <w:szCs w:val="22"/>
          <w:lang w:val="pl-PL"/>
        </w:rPr>
        <w:t>obsługi produkcji w gospodarstwach rolnych, hodowlanych i ogrodniczych</w:t>
      </w:r>
      <w:r>
        <w:rPr>
          <w:rFonts w:ascii="Arial" w:hAnsi="Arial" w:cs="Arial"/>
          <w:bCs/>
          <w:sz w:val="22"/>
          <w:szCs w:val="22"/>
          <w:lang w:val="pl-PL"/>
        </w:rPr>
        <w:t xml:space="preserve"> pasa zieleni izolacyjnej, który będzie minimalizować negatywne oddziaływanie na sąsiadujące tereny zabudowy mieszkaniowej </w:t>
      </w:r>
      <w:r w:rsidR="0010149B">
        <w:rPr>
          <w:rFonts w:ascii="Arial" w:hAnsi="Arial" w:cs="Arial"/>
          <w:bCs/>
          <w:sz w:val="22"/>
          <w:szCs w:val="22"/>
          <w:lang w:val="pl-PL"/>
        </w:rPr>
        <w:t>i parku</w:t>
      </w:r>
      <w:r>
        <w:rPr>
          <w:rFonts w:ascii="Arial" w:hAnsi="Arial" w:cs="Arial"/>
          <w:bCs/>
          <w:sz w:val="22"/>
          <w:szCs w:val="22"/>
          <w:lang w:val="pl-PL"/>
        </w:rPr>
        <w:t>.</w:t>
      </w:r>
      <w:r w:rsidR="00DF1277">
        <w:rPr>
          <w:rFonts w:ascii="Arial" w:hAnsi="Arial" w:cs="Arial"/>
          <w:bCs/>
          <w:sz w:val="22"/>
          <w:szCs w:val="22"/>
          <w:lang w:val="pl-PL"/>
        </w:rPr>
        <w:t xml:space="preserve"> Również zaleca się ochronić pasem zieleni izolacyjnej obszary położone na </w:t>
      </w:r>
      <w:r w:rsidR="0010149B">
        <w:rPr>
          <w:rFonts w:ascii="Arial" w:hAnsi="Arial" w:cs="Arial"/>
          <w:bCs/>
          <w:sz w:val="22"/>
          <w:szCs w:val="22"/>
          <w:lang w:val="pl-PL"/>
        </w:rPr>
        <w:t>wschód i południe</w:t>
      </w:r>
      <w:r w:rsidR="00DF1277">
        <w:rPr>
          <w:rFonts w:ascii="Arial" w:hAnsi="Arial" w:cs="Arial"/>
          <w:bCs/>
          <w:sz w:val="22"/>
          <w:szCs w:val="22"/>
          <w:lang w:val="pl-PL"/>
        </w:rPr>
        <w:t xml:space="preserve"> od terenu zainwestowania, ponieważ znajdują się tam </w:t>
      </w:r>
      <w:r w:rsidR="0010149B">
        <w:rPr>
          <w:rFonts w:ascii="Arial" w:hAnsi="Arial" w:cs="Arial"/>
          <w:bCs/>
          <w:sz w:val="22"/>
          <w:szCs w:val="22"/>
          <w:lang w:val="pl-PL"/>
        </w:rPr>
        <w:t>staw</w:t>
      </w:r>
      <w:r w:rsidR="00DF1277">
        <w:rPr>
          <w:rFonts w:ascii="Arial" w:hAnsi="Arial" w:cs="Arial"/>
          <w:bCs/>
          <w:sz w:val="22"/>
          <w:szCs w:val="22"/>
          <w:lang w:val="pl-PL"/>
        </w:rPr>
        <w:t xml:space="preserve"> oraz pola uprawne.</w:t>
      </w:r>
    </w:p>
    <w:p w:rsidR="005C37B9" w:rsidRDefault="005C37B9" w:rsidP="00CE790B">
      <w:pPr>
        <w:tabs>
          <w:tab w:val="left" w:pos="709"/>
        </w:tabs>
        <w:spacing w:before="0" w:after="0" w:line="360" w:lineRule="auto"/>
        <w:ind w:left="0"/>
        <w:jc w:val="both"/>
        <w:rPr>
          <w:rFonts w:ascii="Arial" w:hAnsi="Arial" w:cs="Arial"/>
          <w:bCs/>
          <w:sz w:val="22"/>
          <w:szCs w:val="22"/>
          <w:lang w:val="pl-PL"/>
        </w:rPr>
      </w:pPr>
      <w:r>
        <w:rPr>
          <w:rFonts w:ascii="Arial" w:hAnsi="Arial" w:cs="Arial"/>
          <w:bCs/>
          <w:sz w:val="22"/>
          <w:szCs w:val="22"/>
          <w:lang w:val="pl-PL"/>
        </w:rPr>
        <w:tab/>
        <w:t>Zaleca się również pozostawienie w miarę możliwości na obrzeżach inwestycji zieleni, porastającej działk</w:t>
      </w:r>
      <w:r w:rsidR="00725A3F">
        <w:rPr>
          <w:rFonts w:ascii="Arial" w:hAnsi="Arial" w:cs="Arial"/>
          <w:bCs/>
          <w:sz w:val="22"/>
          <w:szCs w:val="22"/>
          <w:lang w:val="pl-PL"/>
        </w:rPr>
        <w:t>ę</w:t>
      </w:r>
      <w:r>
        <w:rPr>
          <w:rFonts w:ascii="Arial" w:hAnsi="Arial" w:cs="Arial"/>
          <w:bCs/>
          <w:sz w:val="22"/>
          <w:szCs w:val="22"/>
          <w:lang w:val="pl-PL"/>
        </w:rPr>
        <w:t xml:space="preserve"> i innych siedlisk roślin i zwierząt (są to korytarze ekologiczne dla zwierząt). Szczególnie cenne są przejścia pomiędzy różnymi typami ekosystemów (ekotony), bowiem cechują się dużą różnorodnością gatunkową. </w:t>
      </w:r>
    </w:p>
    <w:p w:rsidR="005C37B9" w:rsidRPr="007C2C78" w:rsidRDefault="005C37B9" w:rsidP="00E11DC8">
      <w:pPr>
        <w:pStyle w:val="Tekstpodstawowy"/>
        <w:spacing w:line="360" w:lineRule="auto"/>
        <w:jc w:val="both"/>
        <w:rPr>
          <w:rFonts w:ascii="Arial" w:hAnsi="Arial" w:cs="Arial"/>
          <w:sz w:val="22"/>
          <w:szCs w:val="22"/>
          <w:lang w:val="pl-PL"/>
        </w:rPr>
      </w:pPr>
      <w:r>
        <w:rPr>
          <w:rFonts w:ascii="Arial" w:hAnsi="Arial" w:cs="Arial"/>
          <w:sz w:val="22"/>
          <w:szCs w:val="22"/>
          <w:lang w:val="pl-PL"/>
        </w:rPr>
        <w:t xml:space="preserve">Tam, gdzie jest to możliwe należy zachować pasy izolacyjne o szerokości około </w:t>
      </w:r>
      <w:r w:rsidR="005F1669">
        <w:rPr>
          <w:rFonts w:ascii="Arial" w:hAnsi="Arial" w:cs="Arial"/>
          <w:sz w:val="22"/>
          <w:szCs w:val="22"/>
          <w:lang w:val="pl-PL"/>
        </w:rPr>
        <w:t>5-</w:t>
      </w:r>
      <w:smartTag w:uri="urn:schemas-microsoft-com:office:smarttags" w:element="metricconverter">
        <w:smartTagPr>
          <w:attr w:name="ProductID" w:val="10 m"/>
        </w:smartTagPr>
        <w:r>
          <w:rPr>
            <w:rFonts w:ascii="Arial" w:hAnsi="Arial" w:cs="Arial"/>
            <w:sz w:val="22"/>
            <w:szCs w:val="22"/>
            <w:lang w:val="pl-PL"/>
          </w:rPr>
          <w:t>10 m</w:t>
        </w:r>
      </w:smartTag>
      <w:r>
        <w:rPr>
          <w:rFonts w:ascii="Arial" w:hAnsi="Arial" w:cs="Arial"/>
          <w:sz w:val="22"/>
          <w:szCs w:val="22"/>
          <w:lang w:val="pl-PL"/>
        </w:rPr>
        <w:t xml:space="preserve"> od strony inwestycji w kierunku terenów przyrodniczych: zadrzewień, zakrzewień, łąk, pastwisk, użytków zielonych</w:t>
      </w:r>
      <w:r w:rsidR="005F1669">
        <w:rPr>
          <w:rFonts w:ascii="Arial" w:hAnsi="Arial" w:cs="Arial"/>
          <w:sz w:val="22"/>
          <w:szCs w:val="22"/>
          <w:lang w:val="pl-PL"/>
        </w:rPr>
        <w:t>,</w:t>
      </w:r>
      <w:r>
        <w:rPr>
          <w:rFonts w:ascii="Arial" w:hAnsi="Arial" w:cs="Arial"/>
          <w:sz w:val="22"/>
          <w:szCs w:val="22"/>
          <w:lang w:val="pl-PL"/>
        </w:rPr>
        <w:t xml:space="preserve"> gruntów </w:t>
      </w:r>
      <w:r w:rsidR="00DF1277">
        <w:rPr>
          <w:rFonts w:ascii="Arial" w:hAnsi="Arial" w:cs="Arial"/>
          <w:sz w:val="22"/>
          <w:szCs w:val="22"/>
          <w:lang w:val="pl-PL"/>
        </w:rPr>
        <w:t>ornych oraz w kierunku zabudowy mieszkaniowej</w:t>
      </w:r>
      <w:r>
        <w:rPr>
          <w:rFonts w:ascii="Arial" w:hAnsi="Arial" w:cs="Arial"/>
          <w:sz w:val="22"/>
          <w:szCs w:val="22"/>
          <w:lang w:val="pl-PL"/>
        </w:rPr>
        <w:t>, aby wyeliminować niekorzystny wpływ inwestycji na żyjące tam populacje roślin i zwierząt</w:t>
      </w:r>
      <w:r w:rsidR="00DF1277">
        <w:rPr>
          <w:rFonts w:ascii="Arial" w:hAnsi="Arial" w:cs="Arial"/>
          <w:sz w:val="22"/>
          <w:szCs w:val="22"/>
          <w:lang w:val="pl-PL"/>
        </w:rPr>
        <w:t xml:space="preserve"> oraz na ludzi</w:t>
      </w:r>
      <w:r>
        <w:rPr>
          <w:rFonts w:ascii="Arial" w:hAnsi="Arial" w:cs="Arial"/>
          <w:sz w:val="22"/>
          <w:szCs w:val="22"/>
          <w:lang w:val="pl-PL"/>
        </w:rPr>
        <w:t xml:space="preserve">. </w:t>
      </w:r>
    </w:p>
    <w:p w:rsidR="005C37B9" w:rsidRDefault="005C37B9" w:rsidP="00CE790B">
      <w:pPr>
        <w:pStyle w:val="Tekstpodstawowy"/>
        <w:spacing w:line="360" w:lineRule="auto"/>
        <w:jc w:val="both"/>
        <w:rPr>
          <w:rFonts w:ascii="Arial" w:hAnsi="Arial" w:cs="Arial"/>
          <w:sz w:val="22"/>
          <w:szCs w:val="22"/>
          <w:lang w:val="pl-PL"/>
        </w:rPr>
      </w:pPr>
      <w:r w:rsidRPr="00D716E8">
        <w:rPr>
          <w:rFonts w:ascii="Arial" w:hAnsi="Arial" w:cs="Arial"/>
          <w:sz w:val="22"/>
          <w:szCs w:val="22"/>
          <w:lang w:val="pl-PL"/>
        </w:rPr>
        <w:tab/>
        <w:t xml:space="preserve">Uznaje się, że planowane zagospodarowanie terenu będzie </w:t>
      </w:r>
      <w:r>
        <w:rPr>
          <w:rFonts w:ascii="Arial" w:hAnsi="Arial" w:cs="Arial"/>
          <w:sz w:val="22"/>
          <w:szCs w:val="22"/>
          <w:lang w:val="pl-PL"/>
        </w:rPr>
        <w:t>nieznacznym obciążeniem dla środowiska</w:t>
      </w:r>
      <w:r w:rsidRPr="00D716E8">
        <w:rPr>
          <w:rFonts w:ascii="Arial" w:hAnsi="Arial" w:cs="Arial"/>
          <w:sz w:val="22"/>
          <w:szCs w:val="22"/>
          <w:lang w:val="pl-PL"/>
        </w:rPr>
        <w:t xml:space="preserve">, pod warunkiem zapewnienia racjonalnej gospodarki ściekami </w:t>
      </w:r>
      <w:r w:rsidR="00F250AA">
        <w:rPr>
          <w:rFonts w:ascii="Arial" w:hAnsi="Arial" w:cs="Arial"/>
          <w:sz w:val="22"/>
          <w:szCs w:val="22"/>
          <w:lang w:val="pl-PL"/>
        </w:rPr>
        <w:br/>
      </w:r>
      <w:r w:rsidRPr="00D716E8">
        <w:rPr>
          <w:rFonts w:ascii="Arial" w:hAnsi="Arial" w:cs="Arial"/>
          <w:sz w:val="22"/>
          <w:szCs w:val="22"/>
          <w:lang w:val="pl-PL"/>
        </w:rPr>
        <w:t xml:space="preserve">i odpadami oraz </w:t>
      </w:r>
      <w:r>
        <w:rPr>
          <w:rFonts w:ascii="Arial" w:hAnsi="Arial" w:cs="Arial"/>
          <w:sz w:val="22"/>
          <w:szCs w:val="22"/>
          <w:lang w:val="pl-PL"/>
        </w:rPr>
        <w:t xml:space="preserve">przestrzegania przepisów szczegółowych dotyczących konkretnego </w:t>
      </w:r>
      <w:r>
        <w:rPr>
          <w:rFonts w:ascii="Arial" w:hAnsi="Arial" w:cs="Arial"/>
          <w:sz w:val="22"/>
          <w:szCs w:val="22"/>
          <w:lang w:val="pl-PL"/>
        </w:rPr>
        <w:lastRenderedPageBreak/>
        <w:t>zainwestowania oraz ochrony zasobów przyrodniczych zgodnie z zaleceniami powyżej.</w:t>
      </w:r>
    </w:p>
    <w:p w:rsidR="005C37B9" w:rsidRDefault="005C37B9" w:rsidP="00B82BA5">
      <w:pPr>
        <w:pStyle w:val="Tekstpodstawowy"/>
        <w:spacing w:line="360" w:lineRule="auto"/>
        <w:jc w:val="both"/>
        <w:rPr>
          <w:rFonts w:ascii="Arial" w:hAnsi="Arial" w:cs="Arial"/>
          <w:bCs/>
          <w:sz w:val="22"/>
          <w:szCs w:val="22"/>
          <w:lang w:val="pl-PL"/>
        </w:rPr>
      </w:pPr>
      <w:r w:rsidRPr="00D716E8">
        <w:rPr>
          <w:rFonts w:ascii="Arial" w:hAnsi="Arial" w:cs="Arial"/>
          <w:sz w:val="22"/>
          <w:szCs w:val="22"/>
          <w:lang w:val="pl-PL"/>
        </w:rPr>
        <w:tab/>
        <w:t xml:space="preserve">Dotychczasowy sposób zagospodarowania i użytkowania analizowanego obszaru polegający na </w:t>
      </w:r>
      <w:r w:rsidR="00725A3F">
        <w:rPr>
          <w:rFonts w:ascii="Arial" w:hAnsi="Arial" w:cs="Arial"/>
          <w:sz w:val="22"/>
          <w:szCs w:val="22"/>
          <w:lang w:val="pl-PL"/>
        </w:rPr>
        <w:t>obsłudze produkcji w gospodarstwach rolnych, hodowlanych i ogrodniczych</w:t>
      </w:r>
      <w:r w:rsidR="00DF1277">
        <w:rPr>
          <w:rFonts w:ascii="Arial" w:hAnsi="Arial" w:cs="Arial"/>
          <w:sz w:val="22"/>
          <w:szCs w:val="22"/>
          <w:lang w:val="pl-PL"/>
        </w:rPr>
        <w:t xml:space="preserve"> </w:t>
      </w:r>
      <w:r w:rsidRPr="00D716E8">
        <w:rPr>
          <w:rFonts w:ascii="Arial" w:hAnsi="Arial" w:cs="Arial"/>
          <w:sz w:val="22"/>
          <w:szCs w:val="22"/>
          <w:lang w:val="pl-PL"/>
        </w:rPr>
        <w:t>wpły</w:t>
      </w:r>
      <w:r>
        <w:rPr>
          <w:rFonts w:ascii="Arial" w:hAnsi="Arial" w:cs="Arial"/>
          <w:sz w:val="22"/>
          <w:szCs w:val="22"/>
          <w:lang w:val="pl-PL"/>
        </w:rPr>
        <w:t xml:space="preserve">wał </w:t>
      </w:r>
      <w:r w:rsidR="00725A3F">
        <w:rPr>
          <w:rFonts w:ascii="Arial" w:hAnsi="Arial" w:cs="Arial"/>
          <w:sz w:val="22"/>
          <w:szCs w:val="22"/>
          <w:lang w:val="pl-PL"/>
        </w:rPr>
        <w:t>nie</w:t>
      </w:r>
      <w:r>
        <w:rPr>
          <w:rFonts w:ascii="Arial" w:hAnsi="Arial" w:cs="Arial"/>
          <w:sz w:val="22"/>
          <w:szCs w:val="22"/>
          <w:lang w:val="pl-PL"/>
        </w:rPr>
        <w:t xml:space="preserve">korzystnie lub </w:t>
      </w:r>
      <w:r w:rsidRPr="00D716E8">
        <w:rPr>
          <w:rFonts w:ascii="Arial" w:hAnsi="Arial" w:cs="Arial"/>
          <w:sz w:val="22"/>
          <w:szCs w:val="22"/>
          <w:lang w:val="pl-PL"/>
        </w:rPr>
        <w:t xml:space="preserve">w nieznacznym stopniu degradująco na środowisko przyrodnicze. Dotychczasowe wykorzystanie terenu </w:t>
      </w:r>
      <w:r w:rsidR="00725A3F">
        <w:rPr>
          <w:rFonts w:ascii="Arial" w:hAnsi="Arial" w:cs="Arial"/>
          <w:sz w:val="22"/>
          <w:szCs w:val="22"/>
          <w:lang w:val="pl-PL"/>
        </w:rPr>
        <w:t>uniemożliwiło</w:t>
      </w:r>
      <w:r w:rsidRPr="00D716E8">
        <w:rPr>
          <w:rFonts w:ascii="Arial" w:hAnsi="Arial" w:cs="Arial"/>
          <w:sz w:val="22"/>
          <w:szCs w:val="22"/>
          <w:lang w:val="pl-PL"/>
        </w:rPr>
        <w:t xml:space="preserve"> zachowa</w:t>
      </w:r>
      <w:r w:rsidR="00725A3F">
        <w:rPr>
          <w:rFonts w:ascii="Arial" w:hAnsi="Arial" w:cs="Arial"/>
          <w:sz w:val="22"/>
          <w:szCs w:val="22"/>
          <w:lang w:val="pl-PL"/>
        </w:rPr>
        <w:t>nie</w:t>
      </w:r>
      <w:r w:rsidRPr="00D716E8">
        <w:rPr>
          <w:rFonts w:ascii="Arial" w:hAnsi="Arial" w:cs="Arial"/>
          <w:sz w:val="22"/>
          <w:szCs w:val="22"/>
          <w:lang w:val="pl-PL"/>
        </w:rPr>
        <w:t xml:space="preserve"> naturaln</w:t>
      </w:r>
      <w:r w:rsidR="00725A3F">
        <w:rPr>
          <w:rFonts w:ascii="Arial" w:hAnsi="Arial" w:cs="Arial"/>
          <w:sz w:val="22"/>
          <w:szCs w:val="22"/>
          <w:lang w:val="pl-PL"/>
        </w:rPr>
        <w:t>ej</w:t>
      </w:r>
      <w:r w:rsidRPr="00D716E8">
        <w:rPr>
          <w:rFonts w:ascii="Arial" w:hAnsi="Arial" w:cs="Arial"/>
          <w:sz w:val="22"/>
          <w:szCs w:val="22"/>
          <w:lang w:val="pl-PL"/>
        </w:rPr>
        <w:t xml:space="preserve"> </w:t>
      </w:r>
      <w:r>
        <w:rPr>
          <w:rFonts w:ascii="Arial" w:hAnsi="Arial" w:cs="Arial"/>
          <w:sz w:val="22"/>
          <w:szCs w:val="22"/>
          <w:lang w:val="pl-PL"/>
        </w:rPr>
        <w:t>rzeźb</w:t>
      </w:r>
      <w:r w:rsidR="00725A3F">
        <w:rPr>
          <w:rFonts w:ascii="Arial" w:hAnsi="Arial" w:cs="Arial"/>
          <w:sz w:val="22"/>
          <w:szCs w:val="22"/>
          <w:lang w:val="pl-PL"/>
        </w:rPr>
        <w:t>y</w:t>
      </w:r>
      <w:r>
        <w:rPr>
          <w:rFonts w:ascii="Arial" w:hAnsi="Arial" w:cs="Arial"/>
          <w:sz w:val="22"/>
          <w:szCs w:val="22"/>
          <w:lang w:val="pl-PL"/>
        </w:rPr>
        <w:t xml:space="preserve"> terenu </w:t>
      </w:r>
      <w:r w:rsidR="00382B0E">
        <w:rPr>
          <w:rFonts w:ascii="Arial" w:hAnsi="Arial" w:cs="Arial"/>
          <w:sz w:val="22"/>
          <w:szCs w:val="22"/>
          <w:lang w:val="pl-PL"/>
        </w:rPr>
        <w:br/>
      </w:r>
      <w:r>
        <w:rPr>
          <w:rFonts w:ascii="Arial" w:hAnsi="Arial" w:cs="Arial"/>
          <w:sz w:val="22"/>
          <w:szCs w:val="22"/>
          <w:lang w:val="pl-PL"/>
        </w:rPr>
        <w:t>i występując</w:t>
      </w:r>
      <w:r w:rsidR="00725A3F">
        <w:rPr>
          <w:rFonts w:ascii="Arial" w:hAnsi="Arial" w:cs="Arial"/>
          <w:sz w:val="22"/>
          <w:szCs w:val="22"/>
          <w:lang w:val="pl-PL"/>
        </w:rPr>
        <w:t>ych</w:t>
      </w:r>
      <w:r>
        <w:rPr>
          <w:rFonts w:ascii="Arial" w:hAnsi="Arial" w:cs="Arial"/>
          <w:sz w:val="22"/>
          <w:szCs w:val="22"/>
          <w:lang w:val="pl-PL"/>
        </w:rPr>
        <w:t xml:space="preserve"> tam siedlisk roślin oraz zwierząt. </w:t>
      </w:r>
      <w:r w:rsidRPr="00D716E8">
        <w:rPr>
          <w:rFonts w:ascii="Arial" w:hAnsi="Arial" w:cs="Arial"/>
          <w:bCs/>
          <w:sz w:val="22"/>
          <w:szCs w:val="22"/>
          <w:lang w:val="pl-PL"/>
        </w:rPr>
        <w:t>Dla obecnych terenów zmian</w:t>
      </w:r>
      <w:r>
        <w:rPr>
          <w:rFonts w:ascii="Arial" w:hAnsi="Arial" w:cs="Arial"/>
          <w:bCs/>
          <w:sz w:val="22"/>
          <w:szCs w:val="22"/>
          <w:lang w:val="pl-PL"/>
        </w:rPr>
        <w:t>a</w:t>
      </w:r>
      <w:r w:rsidRPr="00D716E8">
        <w:rPr>
          <w:rFonts w:ascii="Arial" w:hAnsi="Arial" w:cs="Arial"/>
          <w:bCs/>
          <w:sz w:val="22"/>
          <w:szCs w:val="22"/>
          <w:lang w:val="pl-PL"/>
        </w:rPr>
        <w:t xml:space="preserve"> przeznaczenia</w:t>
      </w:r>
      <w:r>
        <w:rPr>
          <w:rFonts w:ascii="Arial" w:hAnsi="Arial" w:cs="Arial"/>
          <w:bCs/>
          <w:sz w:val="22"/>
          <w:szCs w:val="22"/>
          <w:lang w:val="pl-PL"/>
        </w:rPr>
        <w:t xml:space="preserve"> będzie miała</w:t>
      </w:r>
      <w:r w:rsidRPr="00D716E8">
        <w:rPr>
          <w:rFonts w:ascii="Arial" w:hAnsi="Arial" w:cs="Arial"/>
          <w:bCs/>
          <w:sz w:val="22"/>
          <w:szCs w:val="22"/>
          <w:lang w:val="pl-PL"/>
        </w:rPr>
        <w:t xml:space="preserve"> </w:t>
      </w:r>
      <w:r w:rsidR="00725A3F">
        <w:rPr>
          <w:rFonts w:ascii="Arial" w:hAnsi="Arial" w:cs="Arial"/>
          <w:bCs/>
          <w:sz w:val="22"/>
          <w:szCs w:val="22"/>
          <w:lang w:val="pl-PL"/>
        </w:rPr>
        <w:t xml:space="preserve">wyraźnie i znacząco </w:t>
      </w:r>
      <w:r w:rsidRPr="00D716E8">
        <w:rPr>
          <w:rFonts w:ascii="Arial" w:hAnsi="Arial" w:cs="Arial"/>
          <w:bCs/>
          <w:sz w:val="22"/>
          <w:szCs w:val="22"/>
          <w:lang w:val="pl-PL"/>
        </w:rPr>
        <w:t>korzystny wpływ</w:t>
      </w:r>
      <w:r>
        <w:rPr>
          <w:rFonts w:ascii="Arial" w:hAnsi="Arial" w:cs="Arial"/>
          <w:bCs/>
          <w:sz w:val="22"/>
          <w:szCs w:val="22"/>
          <w:lang w:val="pl-PL"/>
        </w:rPr>
        <w:t>,</w:t>
      </w:r>
      <w:r w:rsidRPr="00D716E8">
        <w:rPr>
          <w:rFonts w:ascii="Arial" w:hAnsi="Arial" w:cs="Arial"/>
          <w:bCs/>
          <w:sz w:val="22"/>
          <w:szCs w:val="22"/>
          <w:lang w:val="pl-PL"/>
        </w:rPr>
        <w:t xml:space="preserve"> </w:t>
      </w:r>
      <w:r>
        <w:rPr>
          <w:rFonts w:ascii="Arial" w:hAnsi="Arial" w:cs="Arial"/>
          <w:bCs/>
          <w:sz w:val="22"/>
          <w:szCs w:val="22"/>
          <w:lang w:val="pl-PL"/>
        </w:rPr>
        <w:t>ponieważ</w:t>
      </w:r>
      <w:r w:rsidRPr="00D716E8">
        <w:rPr>
          <w:rFonts w:ascii="Arial" w:hAnsi="Arial" w:cs="Arial"/>
          <w:bCs/>
          <w:sz w:val="22"/>
          <w:szCs w:val="22"/>
          <w:lang w:val="pl-PL"/>
        </w:rPr>
        <w:t xml:space="preserve"> </w:t>
      </w:r>
      <w:r w:rsidR="00725A3F">
        <w:rPr>
          <w:rFonts w:ascii="Arial" w:hAnsi="Arial" w:cs="Arial"/>
          <w:sz w:val="22"/>
          <w:szCs w:val="22"/>
          <w:lang w:val="pl-PL"/>
        </w:rPr>
        <w:t>uniemożliwi powstawanie ferm zwierząt futerkowych</w:t>
      </w:r>
      <w:r>
        <w:rPr>
          <w:rFonts w:ascii="Arial" w:hAnsi="Arial" w:cs="Arial"/>
          <w:bCs/>
          <w:sz w:val="22"/>
          <w:szCs w:val="22"/>
          <w:lang w:val="pl-PL"/>
        </w:rPr>
        <w:t>.</w:t>
      </w:r>
    </w:p>
    <w:p w:rsidR="005C37B9" w:rsidRPr="000A212C" w:rsidRDefault="005C37B9" w:rsidP="00CE790B">
      <w:pPr>
        <w:pStyle w:val="Tekstpodstawowy"/>
        <w:spacing w:line="360" w:lineRule="auto"/>
        <w:jc w:val="both"/>
        <w:rPr>
          <w:rFonts w:ascii="Arial" w:hAnsi="Arial" w:cs="Arial"/>
          <w:sz w:val="22"/>
          <w:szCs w:val="22"/>
          <w:lang w:val="pl-PL"/>
        </w:rPr>
      </w:pPr>
    </w:p>
    <w:p w:rsidR="005C37B9" w:rsidRDefault="005C37B9" w:rsidP="00CE790B">
      <w:pPr>
        <w:pStyle w:val="Nagwek1"/>
        <w:numPr>
          <w:ilvl w:val="0"/>
          <w:numId w:val="8"/>
        </w:numPr>
        <w:tabs>
          <w:tab w:val="left" w:pos="22"/>
        </w:tabs>
        <w:spacing w:line="360" w:lineRule="auto"/>
        <w:ind w:left="22"/>
        <w:rPr>
          <w:color w:val="000000"/>
          <w:sz w:val="22"/>
          <w:szCs w:val="22"/>
          <w:lang w:val="pl-PL"/>
        </w:rPr>
      </w:pPr>
      <w:bookmarkStart w:id="60" w:name="_Toc296410460"/>
      <w:bookmarkStart w:id="61" w:name="_Toc433532198"/>
      <w:r>
        <w:rPr>
          <w:color w:val="000000"/>
          <w:sz w:val="22"/>
          <w:szCs w:val="22"/>
          <w:lang w:val="pl-PL"/>
        </w:rPr>
        <w:t>Informacje o możliwym transgranicznym oddziaływaniu na środowisko</w:t>
      </w:r>
      <w:bookmarkEnd w:id="60"/>
      <w:bookmarkEnd w:id="61"/>
    </w:p>
    <w:p w:rsidR="005C37B9" w:rsidRPr="00CC58FC" w:rsidRDefault="005C37B9" w:rsidP="00CE790B">
      <w:pPr>
        <w:spacing w:before="0" w:after="0" w:line="360" w:lineRule="auto"/>
        <w:ind w:left="0"/>
        <w:jc w:val="both"/>
        <w:rPr>
          <w:rFonts w:ascii="Arial" w:hAnsi="Arial" w:cs="Arial"/>
          <w:sz w:val="22"/>
          <w:szCs w:val="22"/>
          <w:lang w:val="pl-PL"/>
        </w:rPr>
      </w:pPr>
      <w:r w:rsidRPr="00CC58FC">
        <w:rPr>
          <w:rFonts w:ascii="Arial" w:hAnsi="Arial" w:cs="Arial"/>
          <w:sz w:val="22"/>
          <w:szCs w:val="22"/>
          <w:lang w:val="pl-PL"/>
        </w:rPr>
        <w:tab/>
        <w:t xml:space="preserve">Realizacja </w:t>
      </w:r>
      <w:r w:rsidR="00D315FE">
        <w:rPr>
          <w:rFonts w:ascii="Arial" w:hAnsi="Arial" w:cs="Arial"/>
          <w:sz w:val="22"/>
          <w:szCs w:val="22"/>
          <w:lang w:val="pl-PL"/>
        </w:rPr>
        <w:t>zmiany studium</w:t>
      </w:r>
      <w:r w:rsidRPr="00CC58FC">
        <w:rPr>
          <w:rFonts w:ascii="Arial" w:hAnsi="Arial" w:cs="Arial"/>
          <w:sz w:val="22"/>
          <w:szCs w:val="22"/>
          <w:lang w:val="pl-PL"/>
        </w:rPr>
        <w:t xml:space="preserve"> nie tworzy konsekwencji dla</w:t>
      </w:r>
      <w:r w:rsidR="00D315FE">
        <w:rPr>
          <w:rFonts w:ascii="Arial" w:hAnsi="Arial" w:cs="Arial"/>
          <w:sz w:val="22"/>
          <w:szCs w:val="22"/>
          <w:lang w:val="pl-PL"/>
        </w:rPr>
        <w:t xml:space="preserve"> </w:t>
      </w:r>
      <w:r w:rsidRPr="00CC58FC">
        <w:rPr>
          <w:rFonts w:ascii="Arial" w:hAnsi="Arial" w:cs="Arial"/>
          <w:sz w:val="22"/>
          <w:szCs w:val="22"/>
          <w:lang w:val="pl-PL"/>
        </w:rPr>
        <w:t>ewentualnych skutków środowiskowych o</w:t>
      </w:r>
      <w:r w:rsidR="00D315FE">
        <w:rPr>
          <w:rFonts w:ascii="Arial" w:hAnsi="Arial" w:cs="Arial"/>
          <w:sz w:val="22"/>
          <w:szCs w:val="22"/>
          <w:lang w:val="pl-PL"/>
        </w:rPr>
        <w:t xml:space="preserve"> </w:t>
      </w:r>
      <w:r w:rsidRPr="00CC58FC">
        <w:rPr>
          <w:rFonts w:ascii="Arial" w:hAnsi="Arial" w:cs="Arial"/>
          <w:sz w:val="22"/>
          <w:szCs w:val="22"/>
          <w:lang w:val="pl-PL"/>
        </w:rPr>
        <w:t>znaczeniu transgranicznym.</w:t>
      </w:r>
    </w:p>
    <w:p w:rsidR="005C37B9" w:rsidRPr="00D315FE" w:rsidRDefault="005C37B9" w:rsidP="00CE790B">
      <w:pPr>
        <w:spacing w:before="0" w:after="0" w:line="360" w:lineRule="auto"/>
        <w:ind w:left="0"/>
        <w:jc w:val="both"/>
        <w:rPr>
          <w:rFonts w:ascii="Arial" w:hAnsi="Arial" w:cs="Arial"/>
          <w:sz w:val="22"/>
          <w:szCs w:val="22"/>
          <w:lang w:val="pl-PL"/>
        </w:rPr>
      </w:pPr>
    </w:p>
    <w:p w:rsidR="00AD51BC" w:rsidRPr="00936920" w:rsidRDefault="005C37B9" w:rsidP="00AD51BC">
      <w:pPr>
        <w:pStyle w:val="Nagwek1"/>
        <w:numPr>
          <w:ilvl w:val="0"/>
          <w:numId w:val="8"/>
        </w:numPr>
        <w:tabs>
          <w:tab w:val="left" w:pos="731"/>
        </w:tabs>
        <w:spacing w:line="360" w:lineRule="auto"/>
        <w:ind w:left="731"/>
        <w:jc w:val="both"/>
        <w:rPr>
          <w:sz w:val="22"/>
          <w:szCs w:val="22"/>
          <w:lang w:val="pl-PL"/>
        </w:rPr>
      </w:pPr>
      <w:bookmarkStart w:id="62" w:name="_Toc296410461"/>
      <w:bookmarkStart w:id="63" w:name="_Toc433532199"/>
      <w:r w:rsidRPr="00936920">
        <w:rPr>
          <w:sz w:val="22"/>
          <w:szCs w:val="22"/>
          <w:lang w:val="pl-PL"/>
        </w:rPr>
        <w:t xml:space="preserve">Propozycje rozwiązań </w:t>
      </w:r>
      <w:bookmarkEnd w:id="62"/>
      <w:bookmarkEnd w:id="63"/>
      <w:r w:rsidR="00AD51BC" w:rsidRPr="00936920">
        <w:rPr>
          <w:sz w:val="22"/>
          <w:szCs w:val="22"/>
          <w:lang w:val="pl-PL"/>
        </w:rPr>
        <w:t>mających na celu zapobieganie, ograniczanie lub kompensację przyrodniczą negatywnych oddziaływań na środowisko, mogących być rezultatem realizacji projektowanego dokumentu, w szczególności na cele i przedmiot ochrony obzaru Natura 2000 oraz integralnośc tego obszaru</w:t>
      </w:r>
    </w:p>
    <w:p w:rsidR="005C37B9" w:rsidRDefault="005C37B9" w:rsidP="00CE790B">
      <w:pPr>
        <w:spacing w:line="360" w:lineRule="auto"/>
        <w:ind w:left="0"/>
        <w:jc w:val="both"/>
        <w:rPr>
          <w:rFonts w:ascii="Arial" w:hAnsi="Arial"/>
          <w:sz w:val="22"/>
          <w:szCs w:val="22"/>
          <w:lang w:val="pl-PL"/>
        </w:rPr>
      </w:pPr>
      <w:r>
        <w:rPr>
          <w:rFonts w:ascii="Arial" w:hAnsi="Arial" w:cs="Arial"/>
          <w:bCs/>
          <w:color w:val="000000"/>
          <w:sz w:val="22"/>
          <w:szCs w:val="22"/>
          <w:lang w:val="pl-PL"/>
        </w:rPr>
        <w:tab/>
      </w:r>
      <w:r w:rsidRPr="00C0581F">
        <w:rPr>
          <w:rFonts w:ascii="Arial" w:hAnsi="Arial"/>
          <w:sz w:val="22"/>
          <w:szCs w:val="22"/>
          <w:lang w:val="pl-PL"/>
        </w:rPr>
        <w:t>Sposobem na uniknięcie bądź ograniczenie negatywnego oddziaływania nowych inwestycji na środowisko powinna być realizacja rozwiązań mających zapobiegać powstaniu zanieczyszczeń lub właściwego ich unieszkodliwiania</w:t>
      </w:r>
      <w:r>
        <w:rPr>
          <w:rFonts w:ascii="Arial" w:hAnsi="Arial"/>
          <w:sz w:val="22"/>
          <w:szCs w:val="22"/>
          <w:lang w:val="pl-PL"/>
        </w:rPr>
        <w:t xml:space="preserve"> oraz służących ochronie środowiska naturalnego.</w:t>
      </w:r>
      <w:r w:rsidR="0085486C">
        <w:rPr>
          <w:rFonts w:ascii="Arial" w:hAnsi="Arial"/>
          <w:sz w:val="22"/>
          <w:szCs w:val="22"/>
          <w:lang w:val="pl-PL"/>
        </w:rPr>
        <w:t xml:space="preserve"> W tym konkretnym przypadku, zmiana studium zapobiegnie pogorszeniu się stanu środowiska i środki minimalizujące niekorzystne zmiany w środowisku można odnieść do już istniejacego na terenie zmiany zainwestowania.</w:t>
      </w:r>
    </w:p>
    <w:p w:rsidR="00936920" w:rsidRDefault="00936920" w:rsidP="00E82D8C">
      <w:pPr>
        <w:spacing w:line="360" w:lineRule="auto"/>
        <w:ind w:left="0" w:firstLine="708"/>
        <w:jc w:val="both"/>
        <w:rPr>
          <w:rFonts w:ascii="Arial" w:hAnsi="Arial" w:cs="Arial"/>
          <w:color w:val="000000"/>
          <w:sz w:val="22"/>
          <w:szCs w:val="22"/>
          <w:lang w:val="pl-PL"/>
        </w:rPr>
      </w:pPr>
      <w:r>
        <w:rPr>
          <w:rFonts w:ascii="Arial" w:hAnsi="Arial"/>
          <w:sz w:val="22"/>
          <w:szCs w:val="22"/>
          <w:lang w:val="pl-PL"/>
        </w:rPr>
        <w:t xml:space="preserve">Zgodnie z </w:t>
      </w:r>
      <w:r>
        <w:rPr>
          <w:rFonts w:ascii="Arial" w:hAnsi="Arial" w:cs="Arial"/>
          <w:color w:val="000000"/>
          <w:sz w:val="22"/>
          <w:szCs w:val="22"/>
          <w:lang w:val="pl-PL"/>
        </w:rPr>
        <w:t>„Programem ochrony powietrza dla strefy wielkopolskiej” należy uwzglednić następujące działania naprawcze:</w:t>
      </w:r>
    </w:p>
    <w:p w:rsidR="00936920" w:rsidRDefault="00936920" w:rsidP="00936920">
      <w:pPr>
        <w:spacing w:line="360" w:lineRule="auto"/>
        <w:ind w:left="0"/>
        <w:jc w:val="both"/>
        <w:rPr>
          <w:rFonts w:ascii="Arial" w:hAnsi="Arial" w:cs="Arial"/>
          <w:color w:val="000000"/>
          <w:sz w:val="22"/>
          <w:szCs w:val="22"/>
          <w:lang w:val="pl-PL"/>
        </w:rPr>
      </w:pPr>
      <w:r>
        <w:rPr>
          <w:rFonts w:ascii="Arial" w:hAnsi="Arial" w:cs="Arial"/>
          <w:color w:val="000000"/>
          <w:sz w:val="22"/>
          <w:szCs w:val="22"/>
          <w:lang w:val="pl-PL"/>
        </w:rPr>
        <w:t xml:space="preserve"> - Stosowanie w indywidualnych systemach grzewczych nośników niepowodujących nadmiernej emisji zanieczyszczeń, takich jak: olej opałowy, gaz, a także stosowanie do celów grzewczych energii elektrycznej oraz odnawialnych źródeł energii.</w:t>
      </w:r>
    </w:p>
    <w:p w:rsidR="00936920" w:rsidRDefault="00936920" w:rsidP="00936920">
      <w:pPr>
        <w:spacing w:line="360" w:lineRule="auto"/>
        <w:ind w:left="0"/>
        <w:jc w:val="both"/>
        <w:rPr>
          <w:rFonts w:ascii="Arial" w:hAnsi="Arial" w:cs="Arial"/>
          <w:color w:val="000000"/>
          <w:sz w:val="22"/>
          <w:szCs w:val="22"/>
          <w:lang w:val="pl-PL"/>
        </w:rPr>
      </w:pPr>
      <w:r>
        <w:rPr>
          <w:rFonts w:ascii="Arial" w:hAnsi="Arial" w:cs="Arial"/>
          <w:color w:val="000000"/>
          <w:sz w:val="22"/>
          <w:szCs w:val="22"/>
          <w:lang w:val="pl-PL"/>
        </w:rPr>
        <w:t xml:space="preserve">- Zaleca się również, w przypadku stosowania indywidualnych systemów grzewczych opalanych paliwami stałymi, używanie wysokosprawnych kotłów. </w:t>
      </w:r>
    </w:p>
    <w:p w:rsidR="00936920" w:rsidRDefault="00936920" w:rsidP="00936920">
      <w:pPr>
        <w:spacing w:line="360" w:lineRule="auto"/>
        <w:ind w:left="0"/>
        <w:jc w:val="both"/>
        <w:rPr>
          <w:rFonts w:ascii="Arial" w:hAnsi="Arial" w:cs="Arial"/>
          <w:color w:val="000000"/>
          <w:sz w:val="22"/>
          <w:szCs w:val="22"/>
          <w:lang w:val="pl-PL"/>
        </w:rPr>
      </w:pPr>
      <w:r>
        <w:rPr>
          <w:rFonts w:ascii="Arial" w:hAnsi="Arial" w:cs="Arial"/>
          <w:color w:val="000000"/>
          <w:sz w:val="22"/>
          <w:szCs w:val="22"/>
          <w:lang w:val="pl-PL"/>
        </w:rPr>
        <w:t xml:space="preserve">- Ponadto zaleca się budowę i rozbudowę sieci ciepłowniczych, zapewniających podłączenie nowych użytkowników, a także projektowanie linii zabudowy, uwzględniające zapewnienie „przewietrzania” terenów ze szczególnym uwzględnieniem terenów o gęstej zabudowie oraz zwiększenie powierzchni terenów zielonych poprzez nasadzenia drzew </w:t>
      </w:r>
      <w:r w:rsidR="00E82D8C">
        <w:rPr>
          <w:rFonts w:ascii="Arial" w:hAnsi="Arial" w:cs="Arial"/>
          <w:color w:val="000000"/>
          <w:sz w:val="22"/>
          <w:szCs w:val="22"/>
          <w:lang w:val="pl-PL"/>
        </w:rPr>
        <w:br/>
      </w:r>
      <w:r>
        <w:rPr>
          <w:rFonts w:ascii="Arial" w:hAnsi="Arial" w:cs="Arial"/>
          <w:color w:val="000000"/>
          <w:sz w:val="22"/>
          <w:szCs w:val="22"/>
          <w:lang w:val="pl-PL"/>
        </w:rPr>
        <w:lastRenderedPageBreak/>
        <w:t>i krzewów rodzimych gatunków.</w:t>
      </w:r>
    </w:p>
    <w:p w:rsidR="00936920" w:rsidRDefault="00936920" w:rsidP="00936920">
      <w:pPr>
        <w:spacing w:line="360" w:lineRule="auto"/>
        <w:ind w:left="0"/>
        <w:jc w:val="both"/>
        <w:rPr>
          <w:rFonts w:ascii="Arial" w:hAnsi="Arial" w:cs="Arial"/>
          <w:color w:val="000000"/>
          <w:sz w:val="22"/>
          <w:szCs w:val="22"/>
          <w:lang w:val="pl-PL"/>
        </w:rPr>
      </w:pPr>
      <w:r>
        <w:rPr>
          <w:rFonts w:ascii="Arial" w:hAnsi="Arial" w:cs="Arial"/>
          <w:color w:val="000000"/>
          <w:sz w:val="22"/>
          <w:szCs w:val="22"/>
          <w:lang w:val="pl-PL"/>
        </w:rPr>
        <w:t xml:space="preserve">- W celu ograniczenia ewentualnego niekorzystnego oddziaływania powodowanego emisją substancji do powietrza proponuje się w miejscach wolnych od zabudowy nasadzenia roślinności wysokiej złożonej z gatunków rodzimych, zaprojektowanie pasów zieleni izolacyjnej, tam gdzie jest to możliwe a także zastosowania środków technicznych </w:t>
      </w:r>
      <w:r w:rsidR="00E82D8C">
        <w:rPr>
          <w:rFonts w:ascii="Arial" w:hAnsi="Arial" w:cs="Arial"/>
          <w:color w:val="000000"/>
          <w:sz w:val="22"/>
          <w:szCs w:val="22"/>
          <w:lang w:val="pl-PL"/>
        </w:rPr>
        <w:br/>
      </w:r>
      <w:r>
        <w:rPr>
          <w:rFonts w:ascii="Arial" w:hAnsi="Arial" w:cs="Arial"/>
          <w:color w:val="000000"/>
          <w:sz w:val="22"/>
          <w:szCs w:val="22"/>
          <w:lang w:val="pl-PL"/>
        </w:rPr>
        <w:t>i technologii sprzyjających środowisku i ograniczających emisję substancji do powietrza do niezbednego minimum oraz zastosowanie filtrów lub innych środków zatrzymujacych lub minimalizujących tę emisję.</w:t>
      </w:r>
    </w:p>
    <w:p w:rsidR="00936920" w:rsidRDefault="00936920" w:rsidP="00936920">
      <w:pPr>
        <w:spacing w:line="360" w:lineRule="auto"/>
        <w:ind w:left="0"/>
        <w:jc w:val="both"/>
        <w:rPr>
          <w:rFonts w:ascii="Arial" w:hAnsi="Arial" w:cs="Arial"/>
          <w:color w:val="000000"/>
          <w:sz w:val="22"/>
          <w:szCs w:val="22"/>
        </w:rPr>
      </w:pPr>
      <w:r>
        <w:rPr>
          <w:rFonts w:ascii="Arial" w:hAnsi="Arial" w:cs="Arial"/>
          <w:color w:val="000000"/>
          <w:sz w:val="22"/>
          <w:szCs w:val="22"/>
          <w:lang w:val="pl-PL"/>
        </w:rPr>
        <w:t>- Zaleca się w</w:t>
      </w:r>
      <w:r w:rsidRPr="006309FA">
        <w:rPr>
          <w:rFonts w:ascii="Arial" w:hAnsi="Arial" w:cs="Arial"/>
          <w:color w:val="000000"/>
          <w:sz w:val="22"/>
          <w:szCs w:val="22"/>
        </w:rPr>
        <w:t xml:space="preserve"> ramach działań naprawczych </w:t>
      </w:r>
      <w:r>
        <w:rPr>
          <w:rFonts w:ascii="Arial" w:hAnsi="Arial" w:cs="Arial"/>
          <w:color w:val="000000"/>
          <w:sz w:val="22"/>
          <w:szCs w:val="22"/>
        </w:rPr>
        <w:t>mających na celu redukcję emisji</w:t>
      </w:r>
      <w:r w:rsidRPr="006309FA">
        <w:rPr>
          <w:rFonts w:ascii="Arial" w:hAnsi="Arial" w:cs="Arial"/>
          <w:color w:val="000000"/>
          <w:sz w:val="22"/>
          <w:szCs w:val="22"/>
        </w:rPr>
        <w:t xml:space="preserve"> pyłu zawieszonego PM10 oraz benzo(a)pirenu ograniczenie emisji z indywidualnych systemów grzewczych poprzez likwidację starych kotłów (poprzez podłączenie do sieci cieplnej lub zastosowanie ogrzewania elektrycznego)</w:t>
      </w:r>
      <w:r>
        <w:rPr>
          <w:rFonts w:ascii="Arial" w:hAnsi="Arial" w:cs="Arial"/>
          <w:color w:val="000000"/>
          <w:sz w:val="22"/>
          <w:szCs w:val="22"/>
        </w:rPr>
        <w:t xml:space="preserve">, </w:t>
      </w:r>
      <w:r w:rsidRPr="00D62259">
        <w:rPr>
          <w:rFonts w:ascii="Arial" w:hAnsi="Arial" w:cs="Arial"/>
          <w:color w:val="000000"/>
          <w:sz w:val="22"/>
          <w:szCs w:val="22"/>
        </w:rPr>
        <w:t>ograniczenie emisji (poprzez zmianę paliwa, wymianę starych kotłów na nowe niskoemisyjne),</w:t>
      </w:r>
      <w:r>
        <w:rPr>
          <w:rFonts w:ascii="Arial" w:hAnsi="Arial" w:cs="Arial"/>
          <w:color w:val="000000"/>
          <w:sz w:val="22"/>
          <w:szCs w:val="22"/>
        </w:rPr>
        <w:t xml:space="preserve"> </w:t>
      </w:r>
      <w:r w:rsidRPr="00D62259">
        <w:rPr>
          <w:rFonts w:ascii="Arial" w:hAnsi="Arial" w:cs="Arial"/>
          <w:color w:val="000000"/>
          <w:sz w:val="22"/>
          <w:szCs w:val="22"/>
        </w:rPr>
        <w:t>ograniczenie zużycia produkowanej energii i poprzez to ograniczenie emisji na obszarze przekroczeń poprzez termoizolację budynków,</w:t>
      </w:r>
      <w:r>
        <w:rPr>
          <w:rFonts w:ascii="Arial" w:hAnsi="Arial" w:cs="Arial"/>
          <w:color w:val="000000"/>
          <w:sz w:val="22"/>
          <w:szCs w:val="22"/>
        </w:rPr>
        <w:t xml:space="preserve"> </w:t>
      </w:r>
      <w:r w:rsidRPr="00D62259">
        <w:rPr>
          <w:rFonts w:ascii="Arial" w:hAnsi="Arial" w:cs="Arial"/>
          <w:color w:val="000000"/>
          <w:sz w:val="22"/>
          <w:szCs w:val="22"/>
        </w:rPr>
        <w:t>wykorzystanie alternatywnych źródeł energii w postaci kolektorów słonecznych, pomp ciepła lub wykorzystania energii wiatru, które stanowiłyby uzupełniające źródła pozyskiwania energii cieplnej.</w:t>
      </w:r>
    </w:p>
    <w:p w:rsidR="00936920" w:rsidRDefault="00936920" w:rsidP="00936920">
      <w:pPr>
        <w:spacing w:line="360" w:lineRule="auto"/>
        <w:ind w:left="0"/>
        <w:jc w:val="both"/>
        <w:rPr>
          <w:rFonts w:ascii="Arial" w:hAnsi="Arial" w:cs="Arial"/>
          <w:color w:val="000000"/>
          <w:sz w:val="22"/>
          <w:szCs w:val="22"/>
        </w:rPr>
      </w:pPr>
      <w:r>
        <w:rPr>
          <w:rFonts w:ascii="Arial" w:hAnsi="Arial" w:cs="Arial"/>
          <w:color w:val="000000"/>
          <w:sz w:val="22"/>
          <w:szCs w:val="22"/>
        </w:rPr>
        <w:t xml:space="preserve">- </w:t>
      </w:r>
      <w:r w:rsidRPr="00D62259">
        <w:rPr>
          <w:rFonts w:ascii="Arial" w:hAnsi="Arial" w:cs="Arial"/>
          <w:color w:val="000000"/>
          <w:sz w:val="22"/>
          <w:szCs w:val="22"/>
        </w:rPr>
        <w:t xml:space="preserve">Dodatkowo </w:t>
      </w:r>
      <w:r>
        <w:rPr>
          <w:rFonts w:ascii="Arial" w:hAnsi="Arial" w:cs="Arial"/>
          <w:color w:val="000000"/>
          <w:sz w:val="22"/>
          <w:szCs w:val="22"/>
        </w:rPr>
        <w:t>w</w:t>
      </w:r>
      <w:r w:rsidRPr="00D62259">
        <w:rPr>
          <w:rFonts w:ascii="Arial" w:hAnsi="Arial" w:cs="Arial"/>
          <w:color w:val="000000"/>
          <w:sz w:val="22"/>
          <w:szCs w:val="22"/>
        </w:rPr>
        <w:t xml:space="preserve"> celu redukcj</w:t>
      </w:r>
      <w:r>
        <w:rPr>
          <w:rFonts w:ascii="Arial" w:hAnsi="Arial" w:cs="Arial"/>
          <w:color w:val="000000"/>
          <w:sz w:val="22"/>
          <w:szCs w:val="22"/>
        </w:rPr>
        <w:t>i</w:t>
      </w:r>
      <w:r w:rsidRPr="00D62259">
        <w:rPr>
          <w:rFonts w:ascii="Arial" w:hAnsi="Arial" w:cs="Arial"/>
          <w:color w:val="000000"/>
          <w:sz w:val="22"/>
          <w:szCs w:val="22"/>
        </w:rPr>
        <w:t xml:space="preserve"> emisji pyłu zawieszonego PM10 z transportu samochodowego (emisji liniowej) </w:t>
      </w:r>
      <w:r>
        <w:rPr>
          <w:rFonts w:ascii="Arial" w:hAnsi="Arial" w:cs="Arial"/>
          <w:color w:val="000000"/>
          <w:sz w:val="22"/>
          <w:szCs w:val="22"/>
        </w:rPr>
        <w:t>zaleca się jako działania naprawcze -</w:t>
      </w:r>
      <w:r w:rsidRPr="00D62259">
        <w:rPr>
          <w:rFonts w:ascii="Arial" w:hAnsi="Arial" w:cs="Arial"/>
          <w:color w:val="000000"/>
          <w:sz w:val="22"/>
          <w:szCs w:val="22"/>
        </w:rPr>
        <w:t xml:space="preserve"> poprawę stanu technicznego dróg istniejących – utwardzenie poboczy w celu redu</w:t>
      </w:r>
      <w:r>
        <w:rPr>
          <w:rFonts w:ascii="Arial" w:hAnsi="Arial" w:cs="Arial"/>
          <w:color w:val="000000"/>
          <w:sz w:val="22"/>
          <w:szCs w:val="22"/>
        </w:rPr>
        <w:t xml:space="preserve">kcji wtórnego unosu pyłu z dróg, </w:t>
      </w:r>
      <w:r w:rsidRPr="00D62259">
        <w:rPr>
          <w:rFonts w:ascii="Arial" w:hAnsi="Arial" w:cs="Arial"/>
          <w:color w:val="000000"/>
          <w:sz w:val="22"/>
          <w:szCs w:val="22"/>
        </w:rPr>
        <w:t>budowę obwodnic, w celu wyprowadzenia emisji poza obszary o gęstej zabudowie,</w:t>
      </w:r>
      <w:r>
        <w:rPr>
          <w:rFonts w:ascii="Arial" w:hAnsi="Arial" w:cs="Arial"/>
          <w:color w:val="000000"/>
          <w:sz w:val="22"/>
          <w:szCs w:val="22"/>
        </w:rPr>
        <w:t xml:space="preserve"> </w:t>
      </w:r>
      <w:r w:rsidRPr="00D62259">
        <w:rPr>
          <w:rFonts w:ascii="Arial" w:hAnsi="Arial" w:cs="Arial"/>
          <w:color w:val="000000"/>
          <w:sz w:val="22"/>
          <w:szCs w:val="22"/>
        </w:rPr>
        <w:t>utrzymanie działań ograniczających emisję wtórną pyłu poprzez regularne utrzymanie czystości nawierzchni (czyszczenie metodą mokrą),</w:t>
      </w:r>
      <w:r>
        <w:rPr>
          <w:rFonts w:ascii="Arial" w:hAnsi="Arial" w:cs="Arial"/>
          <w:color w:val="000000"/>
          <w:sz w:val="22"/>
          <w:szCs w:val="22"/>
        </w:rPr>
        <w:t xml:space="preserve"> </w:t>
      </w:r>
      <w:r w:rsidRPr="00D62259">
        <w:rPr>
          <w:rFonts w:ascii="Arial" w:hAnsi="Arial" w:cs="Arial"/>
          <w:color w:val="000000"/>
          <w:sz w:val="22"/>
          <w:szCs w:val="22"/>
        </w:rPr>
        <w:t>zmianę środków transportu komunikacji miejskiej zasilanych olejem napędowym na autobusy zasilane alternatywnym paliwem gazowym CNG,</w:t>
      </w:r>
      <w:r>
        <w:rPr>
          <w:rFonts w:ascii="Arial" w:hAnsi="Arial" w:cs="Arial"/>
          <w:color w:val="000000"/>
          <w:sz w:val="22"/>
          <w:szCs w:val="22"/>
        </w:rPr>
        <w:t xml:space="preserve"> </w:t>
      </w:r>
      <w:r w:rsidRPr="00D62259">
        <w:rPr>
          <w:rFonts w:ascii="Arial" w:hAnsi="Arial" w:cs="Arial"/>
          <w:color w:val="000000"/>
          <w:sz w:val="22"/>
          <w:szCs w:val="22"/>
        </w:rPr>
        <w:t>tworzenie przyjaznych dla środowiska stref ograniczonego transportu, popularyzację transportu miejskiego oraz cyklistów.</w:t>
      </w:r>
    </w:p>
    <w:p w:rsidR="00936920" w:rsidRDefault="00936920" w:rsidP="00936920">
      <w:pPr>
        <w:spacing w:line="360" w:lineRule="auto"/>
        <w:ind w:left="0"/>
        <w:jc w:val="both"/>
        <w:rPr>
          <w:rFonts w:ascii="Arial" w:hAnsi="Arial" w:cs="Arial"/>
          <w:color w:val="000000"/>
          <w:sz w:val="22"/>
          <w:szCs w:val="22"/>
        </w:rPr>
      </w:pPr>
      <w:r>
        <w:rPr>
          <w:rFonts w:ascii="Arial" w:hAnsi="Arial" w:cs="Arial"/>
          <w:color w:val="000000"/>
          <w:sz w:val="22"/>
          <w:szCs w:val="22"/>
        </w:rPr>
        <w:t>- Zaleca się m</w:t>
      </w:r>
      <w:r w:rsidRPr="00772107">
        <w:rPr>
          <w:rFonts w:ascii="Arial" w:hAnsi="Arial" w:cs="Arial"/>
          <w:color w:val="000000"/>
          <w:sz w:val="22"/>
          <w:szCs w:val="22"/>
        </w:rPr>
        <w:t>onitoring budów pod kątem ograniczenia niezorganizowanej emisji pyłu (kontrola przestrzegania zapisów pozwolenia budowl</w:t>
      </w:r>
      <w:r>
        <w:rPr>
          <w:rFonts w:ascii="Arial" w:hAnsi="Arial" w:cs="Arial"/>
          <w:color w:val="000000"/>
          <w:sz w:val="22"/>
          <w:szCs w:val="22"/>
        </w:rPr>
        <w:t>anego), m</w:t>
      </w:r>
      <w:r w:rsidRPr="00772107">
        <w:rPr>
          <w:rFonts w:ascii="Arial" w:hAnsi="Arial" w:cs="Arial"/>
          <w:color w:val="000000"/>
          <w:sz w:val="22"/>
          <w:szCs w:val="22"/>
        </w:rPr>
        <w:t>onitoring pojazdów opuszczających place budów pod kątem ograniczenia zanieczyszczenia dróg, prowadzącego d</w:t>
      </w:r>
      <w:r>
        <w:rPr>
          <w:rFonts w:ascii="Arial" w:hAnsi="Arial" w:cs="Arial"/>
          <w:color w:val="000000"/>
          <w:sz w:val="22"/>
          <w:szCs w:val="22"/>
        </w:rPr>
        <w:t>o niezorganizowanej emisji pyłu.</w:t>
      </w:r>
    </w:p>
    <w:p w:rsidR="00936920" w:rsidRPr="00772107" w:rsidRDefault="00936920" w:rsidP="00936920">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lang w:val="pl-PL"/>
        </w:rPr>
        <w:t xml:space="preserve">- Zaleca się </w:t>
      </w:r>
      <w:r>
        <w:rPr>
          <w:rFonts w:ascii="Arial" w:hAnsi="Arial" w:cs="Arial"/>
          <w:color w:val="000000"/>
          <w:sz w:val="22"/>
          <w:szCs w:val="22"/>
        </w:rPr>
        <w:t>k</w:t>
      </w:r>
      <w:r w:rsidRPr="00772107">
        <w:rPr>
          <w:rFonts w:ascii="Arial" w:hAnsi="Arial" w:cs="Arial"/>
          <w:color w:val="000000"/>
          <w:sz w:val="22"/>
          <w:szCs w:val="22"/>
        </w:rPr>
        <w:t>ontrol</w:t>
      </w:r>
      <w:r>
        <w:rPr>
          <w:rFonts w:ascii="Arial" w:hAnsi="Arial" w:cs="Arial"/>
          <w:color w:val="000000"/>
          <w:sz w:val="22"/>
          <w:szCs w:val="22"/>
        </w:rPr>
        <w:t>ę</w:t>
      </w:r>
      <w:r w:rsidRPr="00772107">
        <w:rPr>
          <w:rFonts w:ascii="Arial" w:hAnsi="Arial" w:cs="Arial"/>
          <w:color w:val="000000"/>
          <w:sz w:val="22"/>
          <w:szCs w:val="22"/>
        </w:rPr>
        <w:t xml:space="preserve"> gospodarstw domowych w zakresie przestrzegania zakazu spalania odpadów</w:t>
      </w:r>
      <w:r>
        <w:rPr>
          <w:rFonts w:ascii="Arial" w:hAnsi="Arial" w:cs="Arial"/>
          <w:color w:val="000000"/>
          <w:sz w:val="22"/>
          <w:szCs w:val="22"/>
        </w:rPr>
        <w:t xml:space="preserve">, </w:t>
      </w:r>
      <w:r w:rsidRPr="00772107">
        <w:rPr>
          <w:rFonts w:ascii="Arial" w:hAnsi="Arial" w:cs="Arial"/>
          <w:color w:val="000000"/>
          <w:sz w:val="22"/>
          <w:szCs w:val="22"/>
        </w:rPr>
        <w:t>k</w:t>
      </w:r>
      <w:r>
        <w:rPr>
          <w:rFonts w:ascii="Arial" w:hAnsi="Arial" w:cs="Arial"/>
          <w:sz w:val="22"/>
          <w:szCs w:val="22"/>
        </w:rPr>
        <w:t>ontrolę</w:t>
      </w:r>
      <w:r w:rsidRPr="00772107">
        <w:rPr>
          <w:rFonts w:ascii="Arial" w:hAnsi="Arial" w:cs="Arial"/>
          <w:sz w:val="22"/>
          <w:szCs w:val="22"/>
        </w:rPr>
        <w:t xml:space="preserve"> spalania pozostałości roślinnych z ogrodów na powierzchni ziemi,</w:t>
      </w:r>
      <w:r>
        <w:rPr>
          <w:rFonts w:ascii="Arial" w:hAnsi="Arial" w:cs="Arial"/>
          <w:sz w:val="22"/>
          <w:szCs w:val="22"/>
        </w:rPr>
        <w:t xml:space="preserve"> </w:t>
      </w:r>
      <w:r>
        <w:rPr>
          <w:rFonts w:ascii="Arial" w:hAnsi="Arial" w:cs="Arial"/>
          <w:color w:val="000000"/>
          <w:sz w:val="22"/>
          <w:szCs w:val="22"/>
        </w:rPr>
        <w:t>kontrolę</w:t>
      </w:r>
      <w:r w:rsidRPr="00772107">
        <w:rPr>
          <w:rFonts w:ascii="Arial" w:hAnsi="Arial" w:cs="Arial"/>
          <w:color w:val="000000"/>
          <w:sz w:val="22"/>
          <w:szCs w:val="22"/>
        </w:rPr>
        <w:t xml:space="preserve"> przestrzegania zakazu wypalania łąk, pastwisk, nieużytków, rowów, pasów przydrożnych, szlaków kolejowych oraz trzcinowisk i szuwarów.</w:t>
      </w:r>
    </w:p>
    <w:p w:rsidR="00936920" w:rsidRDefault="00E82D8C" w:rsidP="00936920">
      <w:pPr>
        <w:pStyle w:val="Tekstpodstawowy"/>
        <w:tabs>
          <w:tab w:val="left" w:pos="1146"/>
        </w:tabs>
        <w:spacing w:line="360" w:lineRule="auto"/>
        <w:jc w:val="both"/>
        <w:rPr>
          <w:rFonts w:ascii="Arial" w:hAnsi="Arial" w:cs="Arial"/>
          <w:color w:val="000000"/>
          <w:sz w:val="22"/>
          <w:szCs w:val="22"/>
        </w:rPr>
      </w:pPr>
      <w:r>
        <w:rPr>
          <w:rFonts w:ascii="Arial" w:hAnsi="Arial" w:cs="Arial"/>
          <w:color w:val="000000"/>
          <w:sz w:val="22"/>
          <w:szCs w:val="22"/>
          <w:lang w:val="pl-PL"/>
        </w:rPr>
        <w:t xml:space="preserve">- </w:t>
      </w:r>
      <w:r w:rsidR="00936920">
        <w:rPr>
          <w:rFonts w:ascii="Arial" w:hAnsi="Arial" w:cs="Arial"/>
          <w:color w:val="000000"/>
          <w:sz w:val="22"/>
          <w:szCs w:val="22"/>
          <w:lang w:val="pl-PL"/>
        </w:rPr>
        <w:t xml:space="preserve">Zaleca się również </w:t>
      </w:r>
      <w:r w:rsidR="00936920" w:rsidRPr="00772107">
        <w:rPr>
          <w:rFonts w:ascii="Arial" w:hAnsi="Arial" w:cs="Arial"/>
          <w:color w:val="000000"/>
          <w:sz w:val="22"/>
          <w:szCs w:val="22"/>
        </w:rPr>
        <w:t>wymian</w:t>
      </w:r>
      <w:r w:rsidR="00936920">
        <w:rPr>
          <w:rFonts w:ascii="Arial" w:hAnsi="Arial" w:cs="Arial"/>
          <w:color w:val="000000"/>
          <w:sz w:val="22"/>
          <w:szCs w:val="22"/>
        </w:rPr>
        <w:t>ę</w:t>
      </w:r>
      <w:r w:rsidR="00936920" w:rsidRPr="00772107">
        <w:rPr>
          <w:rFonts w:ascii="Arial" w:hAnsi="Arial" w:cs="Arial"/>
          <w:color w:val="000000"/>
          <w:sz w:val="22"/>
          <w:szCs w:val="22"/>
        </w:rPr>
        <w:t xml:space="preserve"> okien i drzwi na szczelne, z niskim współczynnikiem przenikania ciepła, docieplenie ścian budynków</w:t>
      </w:r>
      <w:r w:rsidR="00936920">
        <w:rPr>
          <w:rFonts w:ascii="Arial" w:hAnsi="Arial" w:cs="Arial"/>
          <w:color w:val="000000"/>
          <w:sz w:val="22"/>
          <w:szCs w:val="22"/>
        </w:rPr>
        <w:t xml:space="preserve">, </w:t>
      </w:r>
      <w:r w:rsidR="00936920" w:rsidRPr="00772107">
        <w:rPr>
          <w:rFonts w:ascii="Arial" w:hAnsi="Arial" w:cs="Arial"/>
          <w:color w:val="000000"/>
          <w:sz w:val="22"/>
          <w:szCs w:val="22"/>
        </w:rPr>
        <w:t>docieplenie stropodachu</w:t>
      </w:r>
      <w:r w:rsidR="00936920">
        <w:rPr>
          <w:rFonts w:ascii="Arial" w:hAnsi="Arial" w:cs="Arial"/>
          <w:color w:val="000000"/>
          <w:sz w:val="22"/>
          <w:szCs w:val="22"/>
        </w:rPr>
        <w:t>.</w:t>
      </w:r>
    </w:p>
    <w:p w:rsidR="00936920" w:rsidRDefault="00936920" w:rsidP="00936920">
      <w:pPr>
        <w:pStyle w:val="Tekstpodstawowy"/>
        <w:tabs>
          <w:tab w:val="left" w:pos="1146"/>
        </w:tabs>
        <w:spacing w:line="360" w:lineRule="auto"/>
        <w:jc w:val="both"/>
        <w:rPr>
          <w:rFonts w:ascii="Arial" w:hAnsi="Arial" w:cs="Arial"/>
          <w:color w:val="000000"/>
          <w:sz w:val="22"/>
          <w:szCs w:val="22"/>
        </w:rPr>
      </w:pPr>
      <w:r w:rsidRPr="00936920">
        <w:rPr>
          <w:rFonts w:ascii="Arial" w:hAnsi="Arial" w:cs="Arial"/>
          <w:color w:val="000000"/>
          <w:sz w:val="22"/>
          <w:szCs w:val="22"/>
        </w:rPr>
        <w:lastRenderedPageBreak/>
        <w:t>-</w:t>
      </w:r>
      <w:r>
        <w:rPr>
          <w:rFonts w:ascii="Arial" w:hAnsi="Arial" w:cs="Arial"/>
          <w:color w:val="000000"/>
          <w:sz w:val="22"/>
          <w:szCs w:val="22"/>
        </w:rPr>
        <w:t xml:space="preserve"> </w:t>
      </w:r>
      <w:r w:rsidRPr="00831294">
        <w:rPr>
          <w:rFonts w:ascii="Arial" w:hAnsi="Arial" w:cs="Arial"/>
          <w:color w:val="000000"/>
          <w:sz w:val="22"/>
          <w:szCs w:val="22"/>
        </w:rPr>
        <w:t xml:space="preserve">W planach zagospodarowania przestrzennego, szczególnie w obrębie obszarów przekroczeń, można wprowadzać zapisy o zakazie stosowania ogrzewania na paliwo stałe </w:t>
      </w:r>
      <w:r>
        <w:rPr>
          <w:rFonts w:ascii="Arial" w:hAnsi="Arial" w:cs="Arial"/>
          <w:color w:val="000000"/>
          <w:sz w:val="22"/>
          <w:szCs w:val="22"/>
        </w:rPr>
        <w:br/>
      </w:r>
      <w:r w:rsidRPr="00831294">
        <w:rPr>
          <w:rFonts w:ascii="Arial" w:hAnsi="Arial" w:cs="Arial"/>
          <w:color w:val="000000"/>
          <w:sz w:val="22"/>
          <w:szCs w:val="22"/>
        </w:rPr>
        <w:t>w nowopowstających budynkach lub konieczności podłączenia nowopowstających budynków do sieci cieplnej, w miejscach gdzie jest ona dostępna.</w:t>
      </w:r>
    </w:p>
    <w:p w:rsidR="008D6AFD" w:rsidRDefault="008D6AFD" w:rsidP="00936920">
      <w:pPr>
        <w:pStyle w:val="Tekstpodstawowy"/>
        <w:tabs>
          <w:tab w:val="left" w:pos="1146"/>
        </w:tabs>
        <w:spacing w:line="360" w:lineRule="auto"/>
        <w:jc w:val="both"/>
        <w:rPr>
          <w:rFonts w:ascii="Arial" w:hAnsi="Arial" w:cs="Arial"/>
          <w:color w:val="000000"/>
          <w:sz w:val="22"/>
          <w:szCs w:val="22"/>
        </w:rPr>
      </w:pPr>
      <w:r>
        <w:rPr>
          <w:rFonts w:ascii="Arial" w:hAnsi="Arial" w:cs="Arial"/>
          <w:color w:val="000000"/>
          <w:sz w:val="22"/>
          <w:szCs w:val="22"/>
        </w:rPr>
        <w:t>-</w:t>
      </w:r>
      <w:r w:rsidR="00936920" w:rsidRPr="00831294">
        <w:rPr>
          <w:rFonts w:ascii="Arial" w:hAnsi="Arial" w:cs="Arial"/>
          <w:color w:val="000000"/>
          <w:sz w:val="22"/>
          <w:szCs w:val="22"/>
        </w:rPr>
        <w:t xml:space="preserve"> Do możliwych działań redukujących krótkoterminowo emisję, w zależności od jej rodzaju </w:t>
      </w:r>
      <w:r>
        <w:rPr>
          <w:rFonts w:ascii="Arial" w:hAnsi="Arial" w:cs="Arial"/>
          <w:color w:val="000000"/>
          <w:sz w:val="22"/>
          <w:szCs w:val="22"/>
        </w:rPr>
        <w:t xml:space="preserve">można zalecić </w:t>
      </w:r>
      <w:r w:rsidR="00936920" w:rsidRPr="00831294">
        <w:rPr>
          <w:rFonts w:ascii="Arial" w:hAnsi="Arial" w:cs="Arial"/>
          <w:color w:val="000000"/>
          <w:sz w:val="22"/>
          <w:szCs w:val="22"/>
        </w:rPr>
        <w:t>czasowy zakaz palenia w kominkach, jeżeli nie stanowią one jedynego źródła ogrzewania mieszkań w okresie grzewczym,</w:t>
      </w:r>
      <w:r>
        <w:rPr>
          <w:rFonts w:ascii="Arial" w:hAnsi="Arial" w:cs="Arial"/>
          <w:color w:val="000000"/>
          <w:sz w:val="22"/>
          <w:szCs w:val="22"/>
        </w:rPr>
        <w:t xml:space="preserve"> </w:t>
      </w:r>
      <w:r w:rsidR="00936920" w:rsidRPr="00831294">
        <w:rPr>
          <w:rFonts w:ascii="Arial" w:hAnsi="Arial" w:cs="Arial"/>
          <w:color w:val="000000"/>
          <w:sz w:val="22"/>
          <w:szCs w:val="22"/>
        </w:rPr>
        <w:t>czasowe ograniczenie uciążliwości prowadzonych prac budowlanych,</w:t>
      </w:r>
      <w:r>
        <w:rPr>
          <w:rFonts w:ascii="Arial" w:hAnsi="Arial" w:cs="Arial"/>
          <w:color w:val="000000"/>
          <w:sz w:val="22"/>
          <w:szCs w:val="22"/>
        </w:rPr>
        <w:t xml:space="preserve"> n</w:t>
      </w:r>
      <w:r w:rsidR="00936920" w:rsidRPr="00831294">
        <w:rPr>
          <w:rFonts w:ascii="Arial" w:hAnsi="Arial" w:cs="Arial"/>
          <w:color w:val="000000"/>
          <w:sz w:val="22"/>
          <w:szCs w:val="22"/>
        </w:rPr>
        <w:t>asilenie kontroli budów, pod kątem ograniczenia niezorganizowanej emisji pyłu (kontrola przestrzegania zapisów pozwolenia budowlanego),</w:t>
      </w:r>
      <w:r>
        <w:rPr>
          <w:rFonts w:ascii="Arial" w:hAnsi="Arial" w:cs="Arial"/>
          <w:color w:val="000000"/>
          <w:sz w:val="22"/>
          <w:szCs w:val="22"/>
        </w:rPr>
        <w:t xml:space="preserve"> </w:t>
      </w:r>
      <w:r w:rsidR="00936920" w:rsidRPr="00831294">
        <w:rPr>
          <w:rFonts w:ascii="Arial" w:hAnsi="Arial" w:cs="Arial"/>
          <w:color w:val="000000"/>
          <w:sz w:val="22"/>
          <w:szCs w:val="22"/>
        </w:rPr>
        <w:t>nakaz zraszania pryzm materiałów sypkich i powierzchni pylących, szczególnie na terenie placów budów,</w:t>
      </w:r>
      <w:r>
        <w:rPr>
          <w:rFonts w:ascii="Arial" w:hAnsi="Arial" w:cs="Arial"/>
          <w:color w:val="000000"/>
          <w:sz w:val="22"/>
          <w:szCs w:val="22"/>
        </w:rPr>
        <w:t xml:space="preserve"> </w:t>
      </w:r>
      <w:r w:rsidR="00936920" w:rsidRPr="00831294">
        <w:rPr>
          <w:rFonts w:ascii="Arial" w:hAnsi="Arial" w:cs="Arial"/>
          <w:color w:val="000000"/>
          <w:sz w:val="22"/>
          <w:szCs w:val="22"/>
        </w:rPr>
        <w:t xml:space="preserve">zakaz spalania pozostałości </w:t>
      </w:r>
      <w:r>
        <w:rPr>
          <w:rFonts w:ascii="Arial" w:hAnsi="Arial" w:cs="Arial"/>
          <w:color w:val="000000"/>
          <w:sz w:val="22"/>
          <w:szCs w:val="22"/>
        </w:rPr>
        <w:t xml:space="preserve">roślinnych na powierzchni ziemi, </w:t>
      </w:r>
    </w:p>
    <w:p w:rsidR="00936920" w:rsidRDefault="008D6AFD" w:rsidP="00936920">
      <w:pPr>
        <w:pStyle w:val="Tekstpodstawowy"/>
        <w:tabs>
          <w:tab w:val="left" w:pos="1146"/>
        </w:tabs>
        <w:spacing w:line="360" w:lineRule="auto"/>
        <w:jc w:val="both"/>
        <w:rPr>
          <w:rFonts w:ascii="Arial" w:hAnsi="Arial" w:cs="Arial"/>
          <w:color w:val="000000"/>
          <w:sz w:val="22"/>
          <w:szCs w:val="22"/>
        </w:rPr>
      </w:pPr>
      <w:r>
        <w:rPr>
          <w:rFonts w:ascii="Arial" w:hAnsi="Arial" w:cs="Arial"/>
          <w:color w:val="000000"/>
          <w:sz w:val="22"/>
          <w:szCs w:val="22"/>
        </w:rPr>
        <w:t xml:space="preserve">- Zaleca się również </w:t>
      </w:r>
      <w:r w:rsidR="00936920" w:rsidRPr="00A30370">
        <w:rPr>
          <w:rFonts w:ascii="Arial" w:hAnsi="Arial" w:cs="Arial"/>
          <w:color w:val="000000"/>
          <w:sz w:val="22"/>
          <w:szCs w:val="22"/>
        </w:rPr>
        <w:t>stosowanie najlepszych dostępnych technik (BAT),</w:t>
      </w:r>
      <w:r>
        <w:rPr>
          <w:rFonts w:ascii="Arial" w:hAnsi="Arial" w:cs="Arial"/>
          <w:color w:val="000000"/>
          <w:sz w:val="22"/>
          <w:szCs w:val="22"/>
        </w:rPr>
        <w:t xml:space="preserve"> modernizację</w:t>
      </w:r>
      <w:r w:rsidR="00936920" w:rsidRPr="00A30370">
        <w:rPr>
          <w:rFonts w:ascii="Arial" w:hAnsi="Arial" w:cs="Arial"/>
          <w:color w:val="000000"/>
          <w:sz w:val="22"/>
          <w:szCs w:val="22"/>
        </w:rPr>
        <w:t xml:space="preserve"> obiektów energetycznego spalania paliw oraz wdrażanie strategii czystej produkcji,</w:t>
      </w:r>
      <w:r>
        <w:rPr>
          <w:rFonts w:ascii="Arial" w:hAnsi="Arial" w:cs="Arial"/>
          <w:color w:val="000000"/>
          <w:sz w:val="22"/>
          <w:szCs w:val="22"/>
        </w:rPr>
        <w:t xml:space="preserve"> modernizację i hermetyzację</w:t>
      </w:r>
      <w:r w:rsidR="00936920" w:rsidRPr="00A30370">
        <w:rPr>
          <w:rFonts w:ascii="Arial" w:hAnsi="Arial" w:cs="Arial"/>
          <w:color w:val="000000"/>
          <w:sz w:val="22"/>
          <w:szCs w:val="22"/>
        </w:rPr>
        <w:t xml:space="preserve"> procesów technologicznych instalacji emitujących pył PM10,</w:t>
      </w:r>
      <w:r>
        <w:rPr>
          <w:rFonts w:ascii="Arial" w:hAnsi="Arial" w:cs="Arial"/>
          <w:color w:val="000000"/>
          <w:sz w:val="22"/>
          <w:szCs w:val="22"/>
        </w:rPr>
        <w:t xml:space="preserve"> </w:t>
      </w:r>
      <w:r w:rsidR="00936920" w:rsidRPr="00A30370">
        <w:rPr>
          <w:rFonts w:ascii="Arial" w:hAnsi="Arial" w:cs="Arial"/>
          <w:color w:val="000000"/>
          <w:sz w:val="22"/>
          <w:szCs w:val="22"/>
        </w:rPr>
        <w:t>wdrażanie nowoczesnych technologii, przyjaznych środowisku,</w:t>
      </w:r>
      <w:r>
        <w:rPr>
          <w:rFonts w:ascii="Arial" w:hAnsi="Arial" w:cs="Arial"/>
          <w:color w:val="000000"/>
          <w:sz w:val="22"/>
          <w:szCs w:val="22"/>
        </w:rPr>
        <w:t xml:space="preserve"> </w:t>
      </w:r>
      <w:r w:rsidR="00936920" w:rsidRPr="00A30370">
        <w:rPr>
          <w:rFonts w:ascii="Arial" w:hAnsi="Arial" w:cs="Arial"/>
          <w:color w:val="000000"/>
          <w:sz w:val="22"/>
          <w:szCs w:val="22"/>
        </w:rPr>
        <w:t>wdrażanie na szerszą skalę systemów zarządzania środowiskiem (np. ISO 14 000) w zakładach,</w:t>
      </w:r>
      <w:r>
        <w:rPr>
          <w:rFonts w:ascii="Arial" w:hAnsi="Arial" w:cs="Arial"/>
          <w:color w:val="000000"/>
          <w:sz w:val="22"/>
          <w:szCs w:val="22"/>
        </w:rPr>
        <w:t xml:space="preserve"> </w:t>
      </w:r>
      <w:r w:rsidR="00936920" w:rsidRPr="00A30370">
        <w:rPr>
          <w:rFonts w:ascii="Arial" w:hAnsi="Arial" w:cs="Arial"/>
          <w:color w:val="000000"/>
          <w:sz w:val="22"/>
          <w:szCs w:val="22"/>
        </w:rPr>
        <w:t>ograniczanie emisji niezorganizowanej poprzez m.in.: hermetyzację procesów, utrzymywanie porządku na terenie zakładu.</w:t>
      </w:r>
    </w:p>
    <w:p w:rsidR="00915196" w:rsidRDefault="00E82D8C" w:rsidP="00915196">
      <w:pPr>
        <w:pStyle w:val="Tekstpodstawowy"/>
        <w:tabs>
          <w:tab w:val="left" w:pos="851"/>
        </w:tabs>
        <w:spacing w:line="360" w:lineRule="auto"/>
        <w:jc w:val="both"/>
        <w:rPr>
          <w:rFonts w:ascii="Arial" w:hAnsi="Arial" w:cs="Arial"/>
          <w:color w:val="000000"/>
          <w:sz w:val="22"/>
          <w:szCs w:val="22"/>
        </w:rPr>
      </w:pPr>
      <w:r>
        <w:rPr>
          <w:rFonts w:ascii="Arial" w:hAnsi="Arial" w:cs="Arial"/>
          <w:color w:val="000000"/>
          <w:sz w:val="22"/>
          <w:szCs w:val="22"/>
          <w:lang w:val="pl-PL"/>
        </w:rPr>
        <w:tab/>
      </w:r>
      <w:r w:rsidR="00915196">
        <w:rPr>
          <w:rFonts w:ascii="Arial" w:hAnsi="Arial" w:cs="Arial"/>
          <w:color w:val="000000"/>
          <w:sz w:val="22"/>
          <w:szCs w:val="22"/>
          <w:lang w:val="pl-PL"/>
        </w:rPr>
        <w:t xml:space="preserve">Zgodnie ze </w:t>
      </w:r>
      <w:r w:rsidR="00915196">
        <w:rPr>
          <w:rFonts w:ascii="Arial" w:hAnsi="Arial" w:cs="Arial"/>
          <w:color w:val="000000"/>
          <w:sz w:val="22"/>
          <w:szCs w:val="22"/>
        </w:rPr>
        <w:t>“</w:t>
      </w:r>
      <w:r w:rsidR="00915196" w:rsidRPr="0090209C">
        <w:rPr>
          <w:rFonts w:ascii="Arial" w:hAnsi="Arial" w:cs="Arial"/>
          <w:color w:val="000000"/>
          <w:sz w:val="22"/>
          <w:szCs w:val="22"/>
        </w:rPr>
        <w:t>Strategiczny</w:t>
      </w:r>
      <w:r w:rsidR="00915196">
        <w:rPr>
          <w:rFonts w:ascii="Arial" w:hAnsi="Arial" w:cs="Arial"/>
          <w:color w:val="000000"/>
          <w:sz w:val="22"/>
          <w:szCs w:val="22"/>
        </w:rPr>
        <w:t>m</w:t>
      </w:r>
      <w:r w:rsidR="00915196" w:rsidRPr="0090209C">
        <w:rPr>
          <w:rFonts w:ascii="Arial" w:hAnsi="Arial" w:cs="Arial"/>
          <w:color w:val="000000"/>
          <w:sz w:val="22"/>
          <w:szCs w:val="22"/>
        </w:rPr>
        <w:t xml:space="preserve"> plan</w:t>
      </w:r>
      <w:r w:rsidR="00915196">
        <w:rPr>
          <w:rFonts w:ascii="Arial" w:hAnsi="Arial" w:cs="Arial"/>
          <w:color w:val="000000"/>
          <w:sz w:val="22"/>
          <w:szCs w:val="22"/>
        </w:rPr>
        <w:t>em</w:t>
      </w:r>
      <w:r w:rsidR="00915196" w:rsidRPr="0090209C">
        <w:rPr>
          <w:rFonts w:ascii="Arial" w:hAnsi="Arial" w:cs="Arial"/>
          <w:color w:val="000000"/>
          <w:sz w:val="22"/>
          <w:szCs w:val="22"/>
        </w:rPr>
        <w:t xml:space="preserve"> adaptacji dla sektorów i obszarów wrażliwych na zmiany klimatu do roku 2020 z perspektywą do roku 2030</w:t>
      </w:r>
      <w:r w:rsidR="00915196">
        <w:rPr>
          <w:rFonts w:ascii="Arial" w:hAnsi="Arial" w:cs="Arial"/>
          <w:color w:val="000000"/>
          <w:sz w:val="22"/>
          <w:szCs w:val="22"/>
        </w:rPr>
        <w:t>” Ministerstwa Środowiska zaleca się działania adaptacyjne w przypadku przedmiotowej zmiany studium:</w:t>
      </w:r>
    </w:p>
    <w:p w:rsidR="00915196" w:rsidRDefault="00915196" w:rsidP="00915196">
      <w:pPr>
        <w:pStyle w:val="Tekstpodstawowy"/>
        <w:tabs>
          <w:tab w:val="left" w:pos="851"/>
        </w:tabs>
        <w:spacing w:line="360" w:lineRule="auto"/>
        <w:jc w:val="both"/>
        <w:rPr>
          <w:rFonts w:ascii="Arial" w:hAnsi="Arial" w:cs="Arial"/>
          <w:color w:val="000000"/>
          <w:sz w:val="22"/>
          <w:szCs w:val="22"/>
          <w:lang w:val="pl-PL"/>
        </w:rPr>
      </w:pPr>
      <w:r>
        <w:rPr>
          <w:rFonts w:ascii="Arial" w:hAnsi="Arial" w:cs="Arial"/>
          <w:color w:val="000000"/>
          <w:sz w:val="22"/>
          <w:szCs w:val="22"/>
        </w:rPr>
        <w:t xml:space="preserve">- </w:t>
      </w:r>
      <w:r w:rsidRPr="00917E8C">
        <w:rPr>
          <w:rFonts w:ascii="Arial" w:hAnsi="Arial" w:cs="Arial"/>
          <w:color w:val="000000"/>
          <w:sz w:val="22"/>
          <w:szCs w:val="22"/>
        </w:rPr>
        <w:t>Ochrona środowiska naturalnego w sektorze rolniczym i różnorodności biologicznej na obszarach wiejskich</w:t>
      </w:r>
      <w:r>
        <w:rPr>
          <w:rFonts w:ascii="Arial" w:hAnsi="Arial" w:cs="Arial"/>
          <w:color w:val="000000"/>
          <w:sz w:val="22"/>
          <w:szCs w:val="22"/>
        </w:rPr>
        <w:t>.</w:t>
      </w:r>
    </w:p>
    <w:p w:rsidR="00915196" w:rsidRDefault="00915196" w:rsidP="00915196">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lang w:val="pl-PL"/>
        </w:rPr>
        <w:t xml:space="preserve">- </w:t>
      </w:r>
      <w:r w:rsidRPr="00917E8C">
        <w:rPr>
          <w:rFonts w:ascii="Arial" w:hAnsi="Arial" w:cs="Arial"/>
          <w:color w:val="000000"/>
          <w:sz w:val="22"/>
          <w:szCs w:val="22"/>
        </w:rPr>
        <w:t>Adaptacja rolnictwa i rybactwa do zmian klimatu oraz ich udział w przeciwdziałaniu tym zmianom</w:t>
      </w:r>
      <w:r>
        <w:rPr>
          <w:rFonts w:ascii="Arial" w:hAnsi="Arial" w:cs="Arial"/>
          <w:color w:val="000000"/>
          <w:sz w:val="22"/>
          <w:szCs w:val="22"/>
        </w:rPr>
        <w:t>.</w:t>
      </w:r>
    </w:p>
    <w:p w:rsidR="00915196" w:rsidRDefault="00915196" w:rsidP="00915196">
      <w:pPr>
        <w:pStyle w:val="Tekstpodstawowy"/>
        <w:tabs>
          <w:tab w:val="left" w:pos="1146"/>
        </w:tabs>
        <w:spacing w:line="360" w:lineRule="auto"/>
        <w:jc w:val="both"/>
        <w:rPr>
          <w:rFonts w:ascii="Arial" w:hAnsi="Arial" w:cs="Arial"/>
          <w:color w:val="000000"/>
          <w:sz w:val="22"/>
          <w:szCs w:val="22"/>
        </w:rPr>
      </w:pPr>
      <w:r>
        <w:rPr>
          <w:rFonts w:ascii="Arial" w:hAnsi="Arial" w:cs="Arial"/>
          <w:color w:val="000000"/>
          <w:sz w:val="22"/>
          <w:szCs w:val="22"/>
          <w:lang w:val="pl-PL"/>
        </w:rPr>
        <w:t xml:space="preserve">- </w:t>
      </w:r>
      <w:r w:rsidRPr="00917E8C">
        <w:rPr>
          <w:rFonts w:ascii="Arial" w:hAnsi="Arial" w:cs="Arial"/>
          <w:color w:val="000000"/>
          <w:sz w:val="22"/>
          <w:szCs w:val="22"/>
        </w:rPr>
        <w:t xml:space="preserve">Kontynuacja wdrażania oraz rozwijanie instrumentów ochrony przestrzeni rolniczej, leśnej </w:t>
      </w:r>
      <w:r>
        <w:rPr>
          <w:rFonts w:ascii="Arial" w:hAnsi="Arial" w:cs="Arial"/>
          <w:color w:val="000000"/>
          <w:sz w:val="22"/>
          <w:szCs w:val="22"/>
        </w:rPr>
        <w:br/>
      </w:r>
      <w:r w:rsidRPr="00917E8C">
        <w:rPr>
          <w:rFonts w:ascii="Arial" w:hAnsi="Arial" w:cs="Arial"/>
          <w:color w:val="000000"/>
          <w:sz w:val="22"/>
          <w:szCs w:val="22"/>
        </w:rPr>
        <w:t xml:space="preserve">i zasobów glebowych </w:t>
      </w:r>
      <w:r>
        <w:rPr>
          <w:rFonts w:ascii="Arial" w:hAnsi="Arial" w:cs="Arial"/>
          <w:color w:val="000000"/>
          <w:sz w:val="22"/>
          <w:szCs w:val="22"/>
        </w:rPr>
        <w:t xml:space="preserve">o </w:t>
      </w:r>
      <w:r w:rsidRPr="00917E8C">
        <w:rPr>
          <w:rFonts w:ascii="Arial" w:hAnsi="Arial" w:cs="Arial"/>
          <w:color w:val="000000"/>
          <w:sz w:val="22"/>
          <w:szCs w:val="22"/>
        </w:rPr>
        <w:t>dużej wartości</w:t>
      </w:r>
      <w:r>
        <w:rPr>
          <w:rFonts w:ascii="Arial" w:hAnsi="Arial" w:cs="Arial"/>
          <w:color w:val="000000"/>
          <w:sz w:val="22"/>
          <w:szCs w:val="22"/>
        </w:rPr>
        <w:t xml:space="preserve"> produkcyjnej.</w:t>
      </w:r>
    </w:p>
    <w:p w:rsidR="00915196" w:rsidRDefault="00915196" w:rsidP="00915196">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rPr>
        <w:t xml:space="preserve">- </w:t>
      </w:r>
      <w:r w:rsidRPr="00917E8C">
        <w:rPr>
          <w:rFonts w:ascii="Arial" w:hAnsi="Arial" w:cs="Arial"/>
          <w:color w:val="000000"/>
          <w:sz w:val="22"/>
          <w:szCs w:val="22"/>
        </w:rPr>
        <w:t>Kontynuacja programu ochrony gleb przed erozją, kontynuowanie i rozszerzenie programu małej retencji i retencji glebowej zwłaszcza w lasach i użytkach zielonych.</w:t>
      </w:r>
    </w:p>
    <w:p w:rsidR="00915196" w:rsidRDefault="00915196" w:rsidP="00915196">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lang w:val="pl-PL"/>
        </w:rPr>
        <w:t xml:space="preserve">- </w:t>
      </w:r>
      <w:r w:rsidRPr="00917E8C">
        <w:rPr>
          <w:rFonts w:ascii="Arial" w:hAnsi="Arial" w:cs="Arial"/>
          <w:color w:val="000000"/>
          <w:sz w:val="22"/>
          <w:szCs w:val="22"/>
        </w:rPr>
        <w:t>Rozwój infrastruktury wodno-melioracyjnej i innej łagodzącej zagrożenia naturalne</w:t>
      </w:r>
      <w:r>
        <w:rPr>
          <w:rFonts w:ascii="Arial" w:hAnsi="Arial" w:cs="Arial"/>
          <w:color w:val="000000"/>
          <w:sz w:val="22"/>
          <w:szCs w:val="22"/>
        </w:rPr>
        <w:t>.</w:t>
      </w:r>
    </w:p>
    <w:p w:rsidR="00915196" w:rsidRDefault="00915196" w:rsidP="00915196">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lang w:val="pl-PL"/>
        </w:rPr>
        <w:t xml:space="preserve">- </w:t>
      </w:r>
      <w:r w:rsidRPr="00A77811">
        <w:rPr>
          <w:rFonts w:ascii="Arial" w:hAnsi="Arial" w:cs="Arial"/>
          <w:color w:val="000000"/>
          <w:sz w:val="22"/>
          <w:szCs w:val="22"/>
        </w:rPr>
        <w:t>Monitoring, kontrola i przeciwdziałanie rozprzestrzenianiu się gatunków obcych, które zagrażają rodzimym gatunkom lub siedliskom przyrodniczym.</w:t>
      </w:r>
    </w:p>
    <w:p w:rsidR="00915196" w:rsidRDefault="00915196" w:rsidP="00915196">
      <w:pPr>
        <w:pStyle w:val="Tekstpodstawowy"/>
        <w:tabs>
          <w:tab w:val="left" w:pos="1146"/>
        </w:tabs>
        <w:spacing w:line="360" w:lineRule="auto"/>
        <w:jc w:val="both"/>
        <w:rPr>
          <w:rFonts w:ascii="Arial" w:hAnsi="Arial" w:cs="Arial"/>
          <w:color w:val="000000"/>
          <w:sz w:val="22"/>
          <w:szCs w:val="22"/>
          <w:lang w:val="pl-PL"/>
        </w:rPr>
      </w:pPr>
      <w:r>
        <w:rPr>
          <w:rFonts w:ascii="Arial" w:hAnsi="Arial" w:cs="Arial"/>
          <w:color w:val="000000"/>
          <w:sz w:val="22"/>
          <w:szCs w:val="22"/>
          <w:lang w:val="pl-PL"/>
        </w:rPr>
        <w:t>- O</w:t>
      </w:r>
      <w:r w:rsidRPr="00A77811">
        <w:rPr>
          <w:rFonts w:ascii="Arial" w:hAnsi="Arial" w:cs="Arial"/>
          <w:color w:val="000000"/>
          <w:sz w:val="22"/>
          <w:szCs w:val="22"/>
        </w:rPr>
        <w:t>graniczenie skutków zagroże</w:t>
      </w:r>
      <w:r>
        <w:rPr>
          <w:rFonts w:ascii="Arial" w:hAnsi="Arial" w:cs="Arial"/>
          <w:color w:val="000000"/>
          <w:sz w:val="22"/>
          <w:szCs w:val="22"/>
        </w:rPr>
        <w:t>ń</w:t>
      </w:r>
      <w:r w:rsidRPr="00A77811">
        <w:rPr>
          <w:rFonts w:ascii="Arial" w:hAnsi="Arial" w:cs="Arial"/>
          <w:color w:val="000000"/>
          <w:sz w:val="22"/>
          <w:szCs w:val="22"/>
        </w:rPr>
        <w:t xml:space="preserve"> w rolnictwie, lasach i ekosystemach wynikających </w:t>
      </w:r>
      <w:r>
        <w:rPr>
          <w:rFonts w:ascii="Arial" w:hAnsi="Arial" w:cs="Arial"/>
          <w:color w:val="000000"/>
          <w:sz w:val="22"/>
          <w:szCs w:val="22"/>
        </w:rPr>
        <w:br/>
      </w:r>
      <w:r w:rsidRPr="00A77811">
        <w:rPr>
          <w:rFonts w:ascii="Arial" w:hAnsi="Arial" w:cs="Arial"/>
          <w:color w:val="000000"/>
          <w:sz w:val="22"/>
          <w:szCs w:val="22"/>
        </w:rPr>
        <w:t>z pojawiania si</w:t>
      </w:r>
      <w:r>
        <w:rPr>
          <w:rFonts w:ascii="Arial" w:hAnsi="Arial" w:cs="Arial"/>
          <w:color w:val="000000"/>
          <w:sz w:val="22"/>
          <w:szCs w:val="22"/>
        </w:rPr>
        <w:t>ę inwazyjnych gatunków i chorób.</w:t>
      </w:r>
    </w:p>
    <w:p w:rsidR="00915196" w:rsidRDefault="00915196" w:rsidP="00915196">
      <w:pPr>
        <w:pStyle w:val="Tekstpodstawowy"/>
        <w:tabs>
          <w:tab w:val="left" w:pos="1146"/>
        </w:tabs>
        <w:spacing w:line="360" w:lineRule="auto"/>
        <w:jc w:val="both"/>
        <w:rPr>
          <w:rFonts w:ascii="Arial" w:hAnsi="Arial" w:cs="Arial"/>
          <w:color w:val="000000"/>
          <w:sz w:val="22"/>
          <w:szCs w:val="22"/>
        </w:rPr>
      </w:pPr>
      <w:r>
        <w:rPr>
          <w:rFonts w:ascii="Arial" w:hAnsi="Arial" w:cs="Arial"/>
          <w:color w:val="000000"/>
          <w:sz w:val="22"/>
          <w:szCs w:val="22"/>
          <w:lang w:val="pl-PL"/>
        </w:rPr>
        <w:t xml:space="preserve">- </w:t>
      </w:r>
      <w:r>
        <w:rPr>
          <w:rFonts w:ascii="Arial" w:hAnsi="Arial" w:cs="Arial"/>
          <w:color w:val="000000"/>
          <w:sz w:val="22"/>
          <w:szCs w:val="22"/>
        </w:rPr>
        <w:t>P</w:t>
      </w:r>
      <w:r w:rsidRPr="00A77811">
        <w:rPr>
          <w:rFonts w:ascii="Arial" w:hAnsi="Arial" w:cs="Arial"/>
          <w:color w:val="000000"/>
          <w:sz w:val="22"/>
          <w:szCs w:val="22"/>
        </w:rPr>
        <w:t>romocja właściwego gospodarowania na obszarach rolnych, wsparcie technologiczne gospodarstw oraz doradztwo technologiczne uwzględniające aspekty dostosowania budownictwa i produkcji rolnej do zmieniają</w:t>
      </w:r>
      <w:r>
        <w:rPr>
          <w:rFonts w:ascii="Arial" w:hAnsi="Arial" w:cs="Arial"/>
          <w:color w:val="000000"/>
          <w:sz w:val="22"/>
          <w:szCs w:val="22"/>
        </w:rPr>
        <w:t>cych się warunków klimatycznych.</w:t>
      </w:r>
    </w:p>
    <w:p w:rsidR="00915196" w:rsidRDefault="00915196" w:rsidP="00915196">
      <w:pPr>
        <w:pStyle w:val="Tekstpodstawowy"/>
        <w:tabs>
          <w:tab w:val="left" w:pos="1146"/>
        </w:tabs>
        <w:spacing w:line="360" w:lineRule="auto"/>
        <w:jc w:val="both"/>
        <w:rPr>
          <w:rFonts w:ascii="Arial" w:hAnsi="Arial" w:cs="Arial"/>
          <w:color w:val="000000"/>
          <w:sz w:val="22"/>
          <w:szCs w:val="22"/>
        </w:rPr>
      </w:pPr>
      <w:r>
        <w:rPr>
          <w:rFonts w:ascii="Arial" w:hAnsi="Arial" w:cs="Arial"/>
          <w:color w:val="000000"/>
          <w:sz w:val="22"/>
          <w:szCs w:val="22"/>
        </w:rPr>
        <w:lastRenderedPageBreak/>
        <w:t>- U</w:t>
      </w:r>
      <w:r w:rsidRPr="00A77811">
        <w:rPr>
          <w:rFonts w:ascii="Arial" w:hAnsi="Arial" w:cs="Arial"/>
          <w:color w:val="000000"/>
          <w:sz w:val="22"/>
          <w:szCs w:val="22"/>
        </w:rPr>
        <w:t>względnienie trendów klimatycznych w procesie projektowania i budowy infrastruktury transportowej (climate proofing).</w:t>
      </w:r>
    </w:p>
    <w:p w:rsidR="005C37B9" w:rsidRPr="00E82D8C" w:rsidRDefault="005C37B9" w:rsidP="00CE790B">
      <w:pPr>
        <w:spacing w:line="360" w:lineRule="auto"/>
        <w:ind w:left="0"/>
        <w:jc w:val="both"/>
        <w:rPr>
          <w:rFonts w:ascii="Arial" w:hAnsi="Arial"/>
          <w:b/>
          <w:sz w:val="22"/>
          <w:szCs w:val="22"/>
          <w:lang w:val="pl-PL"/>
        </w:rPr>
      </w:pPr>
      <w:r w:rsidRPr="00E82D8C">
        <w:rPr>
          <w:rFonts w:ascii="Arial" w:hAnsi="Arial"/>
          <w:b/>
          <w:sz w:val="22"/>
          <w:szCs w:val="22"/>
          <w:lang w:val="pl-PL"/>
        </w:rPr>
        <w:t>W tym celu należy wziąć pod uwagę rozwiązania które:</w:t>
      </w:r>
    </w:p>
    <w:p w:rsidR="005C37B9" w:rsidRDefault="005C37B9" w:rsidP="00CE790B">
      <w:pPr>
        <w:spacing w:line="360" w:lineRule="auto"/>
        <w:ind w:left="0"/>
        <w:jc w:val="both"/>
        <w:rPr>
          <w:rFonts w:ascii="Arial" w:hAnsi="Arial"/>
          <w:sz w:val="22"/>
          <w:szCs w:val="22"/>
          <w:lang w:val="pl-PL"/>
        </w:rPr>
      </w:pPr>
      <w:r>
        <w:rPr>
          <w:rFonts w:ascii="Arial" w:hAnsi="Arial"/>
          <w:sz w:val="22"/>
          <w:szCs w:val="22"/>
          <w:lang w:val="pl-PL"/>
        </w:rPr>
        <w:t>- pozostawią dla wędrówek lokalnych zwierząt i ptaków opisane wyżej korytarze ekologiczne,</w:t>
      </w:r>
    </w:p>
    <w:p w:rsidR="005C37B9" w:rsidRDefault="005C37B9" w:rsidP="00CE790B">
      <w:pPr>
        <w:spacing w:line="360" w:lineRule="auto"/>
        <w:ind w:left="0"/>
        <w:jc w:val="both"/>
        <w:rPr>
          <w:rFonts w:ascii="Arial" w:hAnsi="Arial"/>
          <w:sz w:val="22"/>
          <w:szCs w:val="22"/>
          <w:lang w:val="pl-PL"/>
        </w:rPr>
      </w:pPr>
      <w:r>
        <w:rPr>
          <w:rFonts w:ascii="Arial" w:hAnsi="Arial"/>
          <w:sz w:val="22"/>
          <w:szCs w:val="22"/>
          <w:lang w:val="pl-PL"/>
        </w:rPr>
        <w:t>- ochronią pozostałe tereny przyrodnicze (łąki, pastwiska, grunty orne, zadrzewienia, zakrzaczenia</w:t>
      </w:r>
      <w:r w:rsidR="0071291F">
        <w:rPr>
          <w:rFonts w:ascii="Arial" w:hAnsi="Arial"/>
          <w:sz w:val="22"/>
          <w:szCs w:val="22"/>
          <w:lang w:val="pl-PL"/>
        </w:rPr>
        <w:t>)</w:t>
      </w:r>
      <w:r w:rsidR="00D315FE">
        <w:rPr>
          <w:rFonts w:ascii="Arial" w:hAnsi="Arial"/>
          <w:sz w:val="22"/>
          <w:szCs w:val="22"/>
          <w:lang w:val="pl-PL"/>
        </w:rPr>
        <w:t>, budynki</w:t>
      </w:r>
      <w:r w:rsidR="0071291F">
        <w:rPr>
          <w:rFonts w:ascii="Arial" w:hAnsi="Arial"/>
          <w:sz w:val="22"/>
          <w:szCs w:val="22"/>
          <w:lang w:val="pl-PL"/>
        </w:rPr>
        <w:t xml:space="preserve"> mieszkalne i </w:t>
      </w:r>
      <w:r w:rsidR="0071291F" w:rsidRPr="0085486C">
        <w:rPr>
          <w:rFonts w:ascii="Arial" w:hAnsi="Arial"/>
          <w:sz w:val="22"/>
          <w:szCs w:val="22"/>
          <w:lang w:val="pl-PL"/>
        </w:rPr>
        <w:t>park</w:t>
      </w:r>
      <w:r>
        <w:rPr>
          <w:rFonts w:ascii="Arial" w:hAnsi="Arial"/>
          <w:sz w:val="22"/>
          <w:szCs w:val="22"/>
          <w:lang w:val="pl-PL"/>
        </w:rPr>
        <w:t xml:space="preserve"> pasami izolacyjnymi od powstałych inwestycji</w:t>
      </w:r>
      <w:r w:rsidR="0085486C">
        <w:rPr>
          <w:rFonts w:ascii="Arial" w:hAnsi="Arial"/>
          <w:sz w:val="22"/>
          <w:szCs w:val="22"/>
          <w:lang w:val="pl-PL"/>
        </w:rPr>
        <w:t xml:space="preserve"> tam gdzie jest to możliwe lub konieczne</w:t>
      </w:r>
      <w:r>
        <w:rPr>
          <w:rFonts w:ascii="Arial" w:hAnsi="Arial"/>
          <w:sz w:val="22"/>
          <w:szCs w:val="22"/>
          <w:lang w:val="pl-PL"/>
        </w:rPr>
        <w:t>,</w:t>
      </w:r>
    </w:p>
    <w:p w:rsidR="005C37B9" w:rsidRDefault="005C37B9" w:rsidP="00CE790B">
      <w:pPr>
        <w:spacing w:line="360" w:lineRule="auto"/>
        <w:ind w:left="0"/>
        <w:jc w:val="both"/>
        <w:rPr>
          <w:rFonts w:ascii="Arial" w:hAnsi="Arial"/>
          <w:sz w:val="22"/>
          <w:szCs w:val="22"/>
          <w:lang w:val="pl-PL"/>
        </w:rPr>
      </w:pPr>
      <w:r>
        <w:rPr>
          <w:rFonts w:ascii="Arial" w:hAnsi="Arial"/>
          <w:sz w:val="22"/>
          <w:szCs w:val="22"/>
          <w:lang w:val="pl-PL"/>
        </w:rPr>
        <w:t xml:space="preserve">- stworzą miejsca dla nasadzeń zieleni </w:t>
      </w:r>
      <w:r w:rsidR="00D315FE">
        <w:rPr>
          <w:rFonts w:ascii="Arial" w:hAnsi="Arial"/>
          <w:sz w:val="22"/>
          <w:szCs w:val="22"/>
          <w:lang w:val="pl-PL"/>
        </w:rPr>
        <w:t>rodzimej</w:t>
      </w:r>
      <w:r>
        <w:rPr>
          <w:rFonts w:ascii="Arial" w:hAnsi="Arial"/>
          <w:sz w:val="22"/>
          <w:szCs w:val="22"/>
          <w:lang w:val="pl-PL"/>
        </w:rPr>
        <w:t>, niwelującej zanieczyszczenia atmosfery, oraz stwarzającej możliwość przebywania w niej ptactwa i innych zwierząt,</w:t>
      </w:r>
    </w:p>
    <w:p w:rsidR="005C37B9" w:rsidRDefault="005C37B9" w:rsidP="00CE790B">
      <w:pPr>
        <w:spacing w:line="360" w:lineRule="auto"/>
        <w:ind w:left="0"/>
        <w:jc w:val="both"/>
        <w:rPr>
          <w:rFonts w:ascii="Arial" w:hAnsi="Arial"/>
          <w:sz w:val="22"/>
          <w:szCs w:val="22"/>
          <w:lang w:val="pl-PL"/>
        </w:rPr>
      </w:pPr>
      <w:r>
        <w:rPr>
          <w:rFonts w:ascii="Arial" w:hAnsi="Arial"/>
          <w:sz w:val="22"/>
          <w:szCs w:val="22"/>
          <w:lang w:val="pl-PL"/>
        </w:rPr>
        <w:t>- zapewnią racjonalne gospodarowanie ściekami i odpadami,</w:t>
      </w:r>
    </w:p>
    <w:p w:rsidR="005C37B9" w:rsidRDefault="005C37B9" w:rsidP="00CE790B">
      <w:pPr>
        <w:spacing w:line="360" w:lineRule="auto"/>
        <w:ind w:left="0"/>
        <w:jc w:val="both"/>
        <w:rPr>
          <w:rFonts w:ascii="Arial" w:hAnsi="Arial"/>
          <w:sz w:val="22"/>
          <w:szCs w:val="22"/>
          <w:lang w:val="pl-PL"/>
        </w:rPr>
      </w:pPr>
      <w:r>
        <w:rPr>
          <w:rFonts w:ascii="Arial" w:hAnsi="Arial"/>
          <w:sz w:val="22"/>
          <w:szCs w:val="22"/>
          <w:lang w:val="pl-PL"/>
        </w:rPr>
        <w:t xml:space="preserve">- nie będą powodować ponadnormatywnego obciążenia środowiska naturalnego poza granicami działki, do której inwestor </w:t>
      </w:r>
      <w:r w:rsidR="0071291F">
        <w:rPr>
          <w:rFonts w:ascii="Arial" w:hAnsi="Arial"/>
          <w:sz w:val="22"/>
          <w:szCs w:val="22"/>
          <w:lang w:val="pl-PL"/>
        </w:rPr>
        <w:t xml:space="preserve">będzie </w:t>
      </w:r>
      <w:r>
        <w:rPr>
          <w:rFonts w:ascii="Arial" w:hAnsi="Arial"/>
          <w:sz w:val="22"/>
          <w:szCs w:val="22"/>
          <w:lang w:val="pl-PL"/>
        </w:rPr>
        <w:t>posiada</w:t>
      </w:r>
      <w:r w:rsidR="0071291F">
        <w:rPr>
          <w:rFonts w:ascii="Arial" w:hAnsi="Arial"/>
          <w:sz w:val="22"/>
          <w:szCs w:val="22"/>
          <w:lang w:val="pl-PL"/>
        </w:rPr>
        <w:t>ł</w:t>
      </w:r>
      <w:r>
        <w:rPr>
          <w:rFonts w:ascii="Arial" w:hAnsi="Arial"/>
          <w:sz w:val="22"/>
          <w:szCs w:val="22"/>
          <w:lang w:val="pl-PL"/>
        </w:rPr>
        <w:t xml:space="preserve"> tytuł prawny,</w:t>
      </w:r>
    </w:p>
    <w:p w:rsidR="005C37B9" w:rsidRDefault="005C37B9" w:rsidP="00CE790B">
      <w:pPr>
        <w:spacing w:line="360" w:lineRule="auto"/>
        <w:ind w:left="0"/>
        <w:jc w:val="both"/>
        <w:rPr>
          <w:rFonts w:ascii="Arial" w:hAnsi="Arial"/>
          <w:sz w:val="22"/>
          <w:szCs w:val="22"/>
          <w:lang w:val="pl-PL"/>
        </w:rPr>
      </w:pPr>
      <w:r>
        <w:rPr>
          <w:rFonts w:ascii="Arial" w:hAnsi="Arial"/>
          <w:sz w:val="22"/>
          <w:szCs w:val="22"/>
          <w:lang w:val="pl-PL"/>
        </w:rPr>
        <w:t>- zminimalizują uciążliwości akustyczne podczas prowadzonych prac poprzez stosowanie urządzeń i maszyn spełniających polskie normy w zakresie emisji hałasu do środowiska oraz unikanie prac w nocy,</w:t>
      </w:r>
    </w:p>
    <w:p w:rsidR="00CD3A2C" w:rsidRDefault="005C37B9" w:rsidP="00CD3A2C">
      <w:pPr>
        <w:spacing w:before="0" w:after="0" w:line="360" w:lineRule="auto"/>
        <w:ind w:left="0" w:right="85"/>
        <w:jc w:val="both"/>
        <w:rPr>
          <w:rFonts w:ascii="Arial" w:hAnsi="Arial"/>
          <w:sz w:val="22"/>
          <w:szCs w:val="22"/>
          <w:lang w:val="pl-PL"/>
        </w:rPr>
      </w:pPr>
      <w:r>
        <w:rPr>
          <w:rFonts w:ascii="Arial" w:hAnsi="Arial"/>
          <w:sz w:val="22"/>
          <w:szCs w:val="22"/>
          <w:lang w:val="pl-PL"/>
        </w:rPr>
        <w:t xml:space="preserve">- zapewnią racjonalne zdejmowanie i zagospodarowanie warstwy gleby, zgodnie </w:t>
      </w:r>
      <w:r w:rsidR="00F250AA">
        <w:rPr>
          <w:rFonts w:ascii="Arial" w:hAnsi="Arial"/>
          <w:sz w:val="22"/>
          <w:szCs w:val="22"/>
          <w:lang w:val="pl-PL"/>
        </w:rPr>
        <w:br/>
      </w:r>
      <w:r>
        <w:rPr>
          <w:rFonts w:ascii="Arial" w:hAnsi="Arial"/>
          <w:sz w:val="22"/>
          <w:szCs w:val="22"/>
          <w:lang w:val="pl-PL"/>
        </w:rPr>
        <w:t>z przepisami</w:t>
      </w:r>
      <w:r w:rsidR="00CD3A2C">
        <w:rPr>
          <w:rFonts w:ascii="Arial" w:hAnsi="Arial"/>
          <w:sz w:val="22"/>
          <w:szCs w:val="22"/>
          <w:lang w:val="pl-PL"/>
        </w:rPr>
        <w:t>,</w:t>
      </w:r>
    </w:p>
    <w:p w:rsidR="00CD3A2C" w:rsidRDefault="00CD3A2C" w:rsidP="00CD3A2C">
      <w:pPr>
        <w:spacing w:before="0" w:after="0" w:line="360" w:lineRule="auto"/>
        <w:ind w:left="0" w:right="85"/>
        <w:jc w:val="both"/>
        <w:rPr>
          <w:rFonts w:ascii="Arial" w:hAnsi="Arial"/>
          <w:sz w:val="22"/>
          <w:szCs w:val="22"/>
          <w:lang w:val="pl-PL"/>
        </w:rPr>
      </w:pPr>
      <w:r>
        <w:rPr>
          <w:rFonts w:ascii="Arial" w:hAnsi="Arial"/>
          <w:sz w:val="22"/>
          <w:szCs w:val="22"/>
          <w:lang w:val="pl-PL"/>
        </w:rPr>
        <w:t xml:space="preserve">- zapewnią zastosowanie </w:t>
      </w:r>
      <w:r w:rsidRPr="00CD3A2C">
        <w:rPr>
          <w:rFonts w:ascii="Arial" w:hAnsi="Arial"/>
          <w:sz w:val="22"/>
          <w:szCs w:val="22"/>
          <w:lang w:val="pl-PL"/>
        </w:rPr>
        <w:t xml:space="preserve">środków technicznych i technologicznych dla zabezpieczenia </w:t>
      </w:r>
    </w:p>
    <w:p w:rsidR="00CD3A2C" w:rsidRDefault="00CD3A2C" w:rsidP="00CD3A2C">
      <w:pPr>
        <w:spacing w:before="0" w:after="0" w:line="360" w:lineRule="auto"/>
        <w:ind w:left="0" w:right="85"/>
        <w:jc w:val="both"/>
        <w:rPr>
          <w:rFonts w:ascii="Arial" w:hAnsi="Arial"/>
          <w:sz w:val="22"/>
          <w:szCs w:val="22"/>
          <w:lang w:val="pl-PL"/>
        </w:rPr>
      </w:pPr>
      <w:r>
        <w:rPr>
          <w:rFonts w:ascii="Arial" w:hAnsi="Arial"/>
          <w:sz w:val="22"/>
          <w:szCs w:val="22"/>
          <w:lang w:val="pl-PL"/>
        </w:rPr>
        <w:t>ś</w:t>
      </w:r>
      <w:r w:rsidRPr="00CD3A2C">
        <w:rPr>
          <w:rFonts w:ascii="Arial" w:hAnsi="Arial"/>
          <w:sz w:val="22"/>
          <w:szCs w:val="22"/>
          <w:lang w:val="pl-PL"/>
        </w:rPr>
        <w:t>rodowiska gruntowo</w:t>
      </w:r>
      <w:r>
        <w:rPr>
          <w:rFonts w:ascii="Arial" w:hAnsi="Arial"/>
          <w:sz w:val="22"/>
          <w:szCs w:val="22"/>
          <w:lang w:val="pl-PL"/>
        </w:rPr>
        <w:t>-</w:t>
      </w:r>
      <w:r w:rsidRPr="00CD3A2C">
        <w:rPr>
          <w:rFonts w:ascii="Arial" w:hAnsi="Arial"/>
          <w:sz w:val="22"/>
          <w:szCs w:val="22"/>
          <w:lang w:val="pl-PL"/>
        </w:rPr>
        <w:t>wodnego</w:t>
      </w:r>
      <w:r>
        <w:rPr>
          <w:rFonts w:ascii="Arial" w:hAnsi="Arial"/>
          <w:sz w:val="22"/>
          <w:szCs w:val="22"/>
          <w:lang w:val="pl-PL"/>
        </w:rPr>
        <w:t xml:space="preserve"> </w:t>
      </w:r>
      <w:r w:rsidRPr="00CD3A2C">
        <w:rPr>
          <w:rFonts w:ascii="Arial" w:hAnsi="Arial"/>
          <w:sz w:val="22"/>
          <w:szCs w:val="22"/>
          <w:lang w:val="pl-PL"/>
        </w:rPr>
        <w:t xml:space="preserve">przed zanieczyszczeniami oraz właściwe rozwiązania </w:t>
      </w:r>
      <w:r>
        <w:rPr>
          <w:rFonts w:ascii="Arial" w:hAnsi="Arial"/>
          <w:sz w:val="22"/>
          <w:szCs w:val="22"/>
          <w:lang w:val="pl-PL"/>
        </w:rPr>
        <w:t>t</w:t>
      </w:r>
      <w:r w:rsidRPr="00CD3A2C">
        <w:rPr>
          <w:rFonts w:ascii="Arial" w:hAnsi="Arial"/>
          <w:sz w:val="22"/>
          <w:szCs w:val="22"/>
          <w:lang w:val="pl-PL"/>
        </w:rPr>
        <w:t>echniczne</w:t>
      </w:r>
      <w:r>
        <w:rPr>
          <w:rFonts w:ascii="Arial" w:hAnsi="Arial"/>
          <w:sz w:val="22"/>
          <w:szCs w:val="22"/>
          <w:lang w:val="pl-PL"/>
        </w:rPr>
        <w:t xml:space="preserve"> oraz niedopuszczą do </w:t>
      </w:r>
      <w:r w:rsidRPr="00CD3A2C">
        <w:rPr>
          <w:rFonts w:ascii="Arial" w:hAnsi="Arial"/>
          <w:sz w:val="22"/>
          <w:szCs w:val="22"/>
          <w:lang w:val="pl-PL"/>
        </w:rPr>
        <w:t>składowania na wolnym powietrzu materiałów</w:t>
      </w:r>
      <w:r>
        <w:rPr>
          <w:rFonts w:ascii="Arial" w:hAnsi="Arial"/>
          <w:sz w:val="22"/>
          <w:szCs w:val="22"/>
          <w:lang w:val="pl-PL"/>
        </w:rPr>
        <w:t xml:space="preserve"> </w:t>
      </w:r>
      <w:r w:rsidRPr="00CD3A2C">
        <w:rPr>
          <w:rFonts w:ascii="Arial" w:hAnsi="Arial"/>
          <w:sz w:val="22"/>
          <w:szCs w:val="22"/>
          <w:lang w:val="pl-PL"/>
        </w:rPr>
        <w:t>mogących przenikać do gleb i wód grunt</w:t>
      </w:r>
      <w:r>
        <w:rPr>
          <w:rFonts w:ascii="Arial" w:hAnsi="Arial"/>
          <w:sz w:val="22"/>
          <w:szCs w:val="22"/>
          <w:lang w:val="pl-PL"/>
        </w:rPr>
        <w:t>owych,</w:t>
      </w:r>
    </w:p>
    <w:p w:rsidR="00CD3A2C" w:rsidRDefault="00CD3A2C" w:rsidP="00CD3A2C">
      <w:pPr>
        <w:spacing w:before="0" w:after="0" w:line="360" w:lineRule="auto"/>
        <w:ind w:left="0" w:right="85"/>
        <w:jc w:val="both"/>
        <w:rPr>
          <w:rFonts w:ascii="Arial" w:hAnsi="Arial"/>
          <w:sz w:val="22"/>
          <w:szCs w:val="22"/>
          <w:lang w:val="pl-PL"/>
        </w:rPr>
      </w:pPr>
      <w:r>
        <w:rPr>
          <w:rFonts w:ascii="Arial" w:hAnsi="Arial"/>
          <w:sz w:val="22"/>
          <w:szCs w:val="22"/>
          <w:lang w:val="pl-PL"/>
        </w:rPr>
        <w:t>-</w:t>
      </w:r>
      <w:r w:rsidRPr="00CD3A2C">
        <w:rPr>
          <w:rFonts w:ascii="Arial" w:hAnsi="Arial"/>
          <w:sz w:val="22"/>
          <w:szCs w:val="22"/>
          <w:lang w:val="pl-PL"/>
        </w:rPr>
        <w:t xml:space="preserve"> </w:t>
      </w:r>
      <w:r>
        <w:rPr>
          <w:rFonts w:ascii="Arial" w:hAnsi="Arial"/>
          <w:sz w:val="22"/>
          <w:szCs w:val="22"/>
          <w:lang w:val="pl-PL"/>
        </w:rPr>
        <w:t>odprowadzenie</w:t>
      </w:r>
      <w:r w:rsidRPr="00CD3A2C">
        <w:rPr>
          <w:rFonts w:ascii="Arial" w:hAnsi="Arial"/>
          <w:sz w:val="22"/>
          <w:szCs w:val="22"/>
          <w:lang w:val="pl-PL"/>
        </w:rPr>
        <w:t xml:space="preserve"> ścieków do</w:t>
      </w:r>
      <w:r>
        <w:rPr>
          <w:rFonts w:ascii="Arial" w:hAnsi="Arial"/>
          <w:sz w:val="22"/>
          <w:szCs w:val="22"/>
          <w:lang w:val="pl-PL"/>
        </w:rPr>
        <w:t xml:space="preserve"> </w:t>
      </w:r>
      <w:r w:rsidRPr="00CD3A2C">
        <w:rPr>
          <w:rFonts w:ascii="Arial" w:hAnsi="Arial"/>
          <w:sz w:val="22"/>
          <w:szCs w:val="22"/>
          <w:lang w:val="pl-PL"/>
        </w:rPr>
        <w:t>sieci kanalizacji sanitarnej,</w:t>
      </w:r>
    </w:p>
    <w:p w:rsidR="00CD3A2C" w:rsidRDefault="00CD3A2C" w:rsidP="00CD3A2C">
      <w:pPr>
        <w:spacing w:before="0" w:after="0" w:line="360" w:lineRule="auto"/>
        <w:ind w:left="0" w:right="85"/>
        <w:jc w:val="both"/>
        <w:rPr>
          <w:rFonts w:ascii="Arial" w:hAnsi="Arial"/>
          <w:sz w:val="22"/>
          <w:szCs w:val="22"/>
          <w:lang w:val="pl-PL"/>
        </w:rPr>
      </w:pPr>
      <w:r>
        <w:rPr>
          <w:rFonts w:ascii="Arial" w:hAnsi="Arial"/>
          <w:sz w:val="22"/>
          <w:szCs w:val="22"/>
          <w:lang w:val="pl-PL"/>
        </w:rPr>
        <w:t>-</w:t>
      </w:r>
      <w:r w:rsidRPr="00CD3A2C">
        <w:rPr>
          <w:rFonts w:ascii="Arial" w:hAnsi="Arial"/>
          <w:sz w:val="22"/>
          <w:szCs w:val="22"/>
          <w:lang w:val="pl-PL"/>
        </w:rPr>
        <w:t xml:space="preserve"> </w:t>
      </w:r>
      <w:r>
        <w:rPr>
          <w:rFonts w:ascii="Arial" w:hAnsi="Arial"/>
          <w:sz w:val="22"/>
          <w:szCs w:val="22"/>
          <w:lang w:val="pl-PL"/>
        </w:rPr>
        <w:t>zapewnią spływ</w:t>
      </w:r>
      <w:r w:rsidRPr="00CD3A2C">
        <w:rPr>
          <w:rFonts w:ascii="Arial" w:hAnsi="Arial"/>
          <w:sz w:val="22"/>
          <w:szCs w:val="22"/>
          <w:lang w:val="pl-PL"/>
        </w:rPr>
        <w:t xml:space="preserve"> wód opadowych i roztopowych</w:t>
      </w:r>
      <w:r>
        <w:rPr>
          <w:rFonts w:ascii="Arial" w:hAnsi="Arial"/>
          <w:sz w:val="22"/>
          <w:szCs w:val="22"/>
          <w:lang w:val="pl-PL"/>
        </w:rPr>
        <w:t xml:space="preserve"> </w:t>
      </w:r>
      <w:r w:rsidRPr="00CD3A2C">
        <w:rPr>
          <w:rFonts w:ascii="Arial" w:hAnsi="Arial"/>
          <w:sz w:val="22"/>
          <w:szCs w:val="22"/>
          <w:lang w:val="pl-PL"/>
        </w:rPr>
        <w:t>na własnym terenie nieutwardzonym, do dołów chłonnych lub zbiorników</w:t>
      </w:r>
      <w:r>
        <w:rPr>
          <w:rFonts w:ascii="Arial" w:hAnsi="Arial"/>
          <w:sz w:val="22"/>
          <w:szCs w:val="22"/>
          <w:lang w:val="pl-PL"/>
        </w:rPr>
        <w:t xml:space="preserve"> </w:t>
      </w:r>
      <w:r w:rsidRPr="00CD3A2C">
        <w:rPr>
          <w:rFonts w:ascii="Arial" w:hAnsi="Arial"/>
          <w:sz w:val="22"/>
          <w:szCs w:val="22"/>
          <w:lang w:val="pl-PL"/>
        </w:rPr>
        <w:t>retencyjnych,</w:t>
      </w:r>
      <w:r>
        <w:rPr>
          <w:rFonts w:ascii="Arial" w:hAnsi="Arial"/>
          <w:sz w:val="22"/>
          <w:szCs w:val="22"/>
          <w:lang w:val="pl-PL"/>
        </w:rPr>
        <w:t xml:space="preserve"> zgodnie z przepisami odrębnymi,</w:t>
      </w:r>
    </w:p>
    <w:p w:rsidR="00CD3A2C" w:rsidRDefault="00CD3A2C" w:rsidP="00CD3A2C">
      <w:pPr>
        <w:spacing w:before="0" w:after="0" w:line="360" w:lineRule="auto"/>
        <w:ind w:left="0" w:right="85"/>
        <w:jc w:val="both"/>
        <w:rPr>
          <w:rFonts w:ascii="Arial" w:hAnsi="Arial"/>
          <w:sz w:val="22"/>
          <w:szCs w:val="22"/>
          <w:lang w:val="pl-PL"/>
        </w:rPr>
      </w:pPr>
      <w:r>
        <w:rPr>
          <w:rFonts w:ascii="Arial" w:hAnsi="Arial"/>
          <w:sz w:val="22"/>
          <w:szCs w:val="22"/>
          <w:lang w:val="pl-PL"/>
        </w:rPr>
        <w:t>-</w:t>
      </w:r>
      <w:r w:rsidRPr="00CD3A2C">
        <w:rPr>
          <w:rFonts w:ascii="Arial" w:hAnsi="Arial"/>
          <w:sz w:val="22"/>
          <w:szCs w:val="22"/>
          <w:lang w:val="pl-PL"/>
        </w:rPr>
        <w:t xml:space="preserve"> wyposaż</w:t>
      </w:r>
      <w:r>
        <w:rPr>
          <w:rFonts w:ascii="Arial" w:hAnsi="Arial"/>
          <w:sz w:val="22"/>
          <w:szCs w:val="22"/>
          <w:lang w:val="pl-PL"/>
        </w:rPr>
        <w:t>ą</w:t>
      </w:r>
      <w:r w:rsidRPr="00CD3A2C">
        <w:rPr>
          <w:rFonts w:ascii="Arial" w:hAnsi="Arial"/>
          <w:sz w:val="22"/>
          <w:szCs w:val="22"/>
          <w:lang w:val="pl-PL"/>
        </w:rPr>
        <w:t xml:space="preserve"> w systemy</w:t>
      </w:r>
      <w:r>
        <w:rPr>
          <w:rFonts w:ascii="Arial" w:hAnsi="Arial"/>
          <w:sz w:val="22"/>
          <w:szCs w:val="22"/>
          <w:lang w:val="pl-PL"/>
        </w:rPr>
        <w:t xml:space="preserve"> </w:t>
      </w:r>
      <w:r w:rsidRPr="00CD3A2C">
        <w:rPr>
          <w:rFonts w:ascii="Arial" w:hAnsi="Arial"/>
          <w:sz w:val="22"/>
          <w:szCs w:val="22"/>
          <w:lang w:val="pl-PL"/>
        </w:rPr>
        <w:t>odprowadzania wód opadowych i roztopowych z wszelkich nawierzchni</w:t>
      </w:r>
      <w:r>
        <w:rPr>
          <w:rFonts w:ascii="Arial" w:hAnsi="Arial"/>
          <w:sz w:val="22"/>
          <w:szCs w:val="22"/>
          <w:lang w:val="pl-PL"/>
        </w:rPr>
        <w:t xml:space="preserve"> </w:t>
      </w:r>
      <w:r w:rsidRPr="00CD3A2C">
        <w:rPr>
          <w:rFonts w:ascii="Arial" w:hAnsi="Arial"/>
          <w:sz w:val="22"/>
          <w:szCs w:val="22"/>
          <w:lang w:val="pl-PL"/>
        </w:rPr>
        <w:t>utwardzonych, a w przypadku nawierzchni częściowo utwardzonych (”ażurowych”)</w:t>
      </w:r>
      <w:r>
        <w:rPr>
          <w:rFonts w:ascii="Arial" w:hAnsi="Arial"/>
          <w:sz w:val="22"/>
          <w:szCs w:val="22"/>
          <w:lang w:val="pl-PL"/>
        </w:rPr>
        <w:t xml:space="preserve"> wskażą </w:t>
      </w:r>
      <w:r w:rsidRPr="00CD3A2C">
        <w:rPr>
          <w:rFonts w:ascii="Arial" w:hAnsi="Arial"/>
          <w:sz w:val="22"/>
          <w:szCs w:val="22"/>
          <w:lang w:val="pl-PL"/>
        </w:rPr>
        <w:t>nakaz odpowiedniego zabezpieczenia środowiska gruntowo-wodnego przed</w:t>
      </w:r>
      <w:r>
        <w:rPr>
          <w:rFonts w:ascii="Arial" w:hAnsi="Arial"/>
          <w:sz w:val="22"/>
          <w:szCs w:val="22"/>
          <w:lang w:val="pl-PL"/>
        </w:rPr>
        <w:t xml:space="preserve"> </w:t>
      </w:r>
      <w:r w:rsidRPr="00CD3A2C">
        <w:rPr>
          <w:rFonts w:ascii="Arial" w:hAnsi="Arial"/>
          <w:sz w:val="22"/>
          <w:szCs w:val="22"/>
          <w:lang w:val="pl-PL"/>
        </w:rPr>
        <w:t>przenikaniem zanieczyszczeń,</w:t>
      </w:r>
    </w:p>
    <w:p w:rsidR="00CD3A2C" w:rsidRPr="00CD3A2C" w:rsidRDefault="00CD3A2C" w:rsidP="00CD3A2C">
      <w:pPr>
        <w:spacing w:line="360" w:lineRule="auto"/>
        <w:ind w:left="0"/>
        <w:jc w:val="both"/>
        <w:rPr>
          <w:rFonts w:ascii="Arial" w:hAnsi="Arial"/>
          <w:sz w:val="22"/>
          <w:szCs w:val="22"/>
          <w:lang w:val="pl-PL"/>
        </w:rPr>
      </w:pPr>
      <w:r>
        <w:rPr>
          <w:rFonts w:ascii="Arial" w:hAnsi="Arial"/>
          <w:sz w:val="22"/>
          <w:szCs w:val="22"/>
          <w:lang w:val="pl-PL"/>
        </w:rPr>
        <w:t>-</w:t>
      </w:r>
      <w:r w:rsidRPr="00CD3A2C">
        <w:rPr>
          <w:rFonts w:ascii="Arial" w:hAnsi="Arial"/>
          <w:sz w:val="22"/>
          <w:szCs w:val="22"/>
          <w:lang w:val="pl-PL"/>
        </w:rPr>
        <w:t xml:space="preserve"> ochronę powietrza atmosferycznego poprzez wprowadzenie zapisu dotyczącego</w:t>
      </w:r>
      <w:r>
        <w:rPr>
          <w:rFonts w:ascii="Arial" w:hAnsi="Arial"/>
          <w:sz w:val="22"/>
          <w:szCs w:val="22"/>
          <w:lang w:val="pl-PL"/>
        </w:rPr>
        <w:t xml:space="preserve"> </w:t>
      </w:r>
      <w:r w:rsidRPr="00CD3A2C">
        <w:rPr>
          <w:rFonts w:ascii="Arial" w:hAnsi="Arial"/>
          <w:sz w:val="22"/>
          <w:szCs w:val="22"/>
          <w:lang w:val="pl-PL"/>
        </w:rPr>
        <w:t>zastosowania do celów grzewczych paliw charakteryzujących się najniższymi</w:t>
      </w:r>
      <w:r>
        <w:rPr>
          <w:rFonts w:ascii="Arial" w:hAnsi="Arial"/>
          <w:sz w:val="22"/>
          <w:szCs w:val="22"/>
          <w:lang w:val="pl-PL"/>
        </w:rPr>
        <w:t xml:space="preserve"> </w:t>
      </w:r>
      <w:r w:rsidRPr="00CD3A2C">
        <w:rPr>
          <w:rFonts w:ascii="Arial" w:hAnsi="Arial"/>
          <w:sz w:val="22"/>
          <w:szCs w:val="22"/>
          <w:lang w:val="pl-PL"/>
        </w:rPr>
        <w:t>wskaźnikami emisyjnymi (gaz, en</w:t>
      </w:r>
      <w:r>
        <w:rPr>
          <w:rFonts w:ascii="Arial" w:hAnsi="Arial"/>
          <w:sz w:val="22"/>
          <w:szCs w:val="22"/>
          <w:lang w:val="pl-PL"/>
        </w:rPr>
        <w:t xml:space="preserve">ergia elektryczna) albo zastosują </w:t>
      </w:r>
      <w:r w:rsidRPr="00CD3A2C">
        <w:rPr>
          <w:rFonts w:ascii="Arial" w:hAnsi="Arial"/>
          <w:sz w:val="22"/>
          <w:szCs w:val="22"/>
          <w:lang w:val="pl-PL"/>
        </w:rPr>
        <w:t>alternatywn</w:t>
      </w:r>
      <w:r>
        <w:rPr>
          <w:rFonts w:ascii="Arial" w:hAnsi="Arial"/>
          <w:sz w:val="22"/>
          <w:szCs w:val="22"/>
          <w:lang w:val="pl-PL"/>
        </w:rPr>
        <w:t>e</w:t>
      </w:r>
      <w:r w:rsidRPr="00CD3A2C">
        <w:rPr>
          <w:rFonts w:ascii="Arial" w:hAnsi="Arial"/>
          <w:sz w:val="22"/>
          <w:szCs w:val="22"/>
          <w:lang w:val="pl-PL"/>
        </w:rPr>
        <w:t xml:space="preserve"> źródł</w:t>
      </w:r>
      <w:r>
        <w:rPr>
          <w:rFonts w:ascii="Arial" w:hAnsi="Arial"/>
          <w:sz w:val="22"/>
          <w:szCs w:val="22"/>
          <w:lang w:val="pl-PL"/>
        </w:rPr>
        <w:t>a</w:t>
      </w:r>
      <w:r w:rsidRPr="00CD3A2C">
        <w:rPr>
          <w:rFonts w:ascii="Arial" w:hAnsi="Arial"/>
          <w:sz w:val="22"/>
          <w:szCs w:val="22"/>
          <w:lang w:val="pl-PL"/>
        </w:rPr>
        <w:t xml:space="preserve"> energii, np. energia słoneczna, pompy ciepła itp.,</w:t>
      </w:r>
    </w:p>
    <w:p w:rsidR="005C37B9" w:rsidRPr="00C0581F" w:rsidRDefault="00CD3A2C" w:rsidP="00CE790B">
      <w:pPr>
        <w:spacing w:line="360" w:lineRule="auto"/>
        <w:ind w:left="0"/>
        <w:jc w:val="both"/>
        <w:rPr>
          <w:rFonts w:ascii="Arial" w:hAnsi="Arial"/>
          <w:sz w:val="22"/>
          <w:szCs w:val="22"/>
          <w:lang w:val="pl-PL"/>
        </w:rPr>
      </w:pPr>
      <w:r>
        <w:rPr>
          <w:rFonts w:ascii="Arial" w:hAnsi="Arial"/>
          <w:sz w:val="22"/>
          <w:szCs w:val="22"/>
          <w:lang w:val="pl-PL"/>
        </w:rPr>
        <w:t xml:space="preserve">-ochronią przed hałasem oraz przed </w:t>
      </w:r>
      <w:r w:rsidRPr="00CD3A2C">
        <w:rPr>
          <w:rFonts w:ascii="Arial" w:hAnsi="Arial"/>
          <w:sz w:val="22"/>
          <w:szCs w:val="22"/>
          <w:lang w:val="pl-PL"/>
        </w:rPr>
        <w:t>potencjalny</w:t>
      </w:r>
      <w:r>
        <w:rPr>
          <w:rFonts w:ascii="Arial" w:hAnsi="Arial"/>
          <w:sz w:val="22"/>
          <w:szCs w:val="22"/>
          <w:lang w:val="pl-PL"/>
        </w:rPr>
        <w:t>m</w:t>
      </w:r>
      <w:r w:rsidRPr="00CD3A2C">
        <w:rPr>
          <w:rFonts w:ascii="Arial" w:hAnsi="Arial"/>
          <w:sz w:val="22"/>
          <w:szCs w:val="22"/>
          <w:lang w:val="pl-PL"/>
        </w:rPr>
        <w:t xml:space="preserve"> negatywny</w:t>
      </w:r>
      <w:r>
        <w:rPr>
          <w:rFonts w:ascii="Arial" w:hAnsi="Arial"/>
          <w:sz w:val="22"/>
          <w:szCs w:val="22"/>
          <w:lang w:val="pl-PL"/>
        </w:rPr>
        <w:t>m</w:t>
      </w:r>
      <w:r w:rsidRPr="00CD3A2C">
        <w:rPr>
          <w:rFonts w:ascii="Arial" w:hAnsi="Arial"/>
          <w:sz w:val="22"/>
          <w:szCs w:val="22"/>
          <w:lang w:val="pl-PL"/>
        </w:rPr>
        <w:t xml:space="preserve"> oddziaływa</w:t>
      </w:r>
      <w:r>
        <w:rPr>
          <w:rFonts w:ascii="Arial" w:hAnsi="Arial"/>
          <w:sz w:val="22"/>
          <w:szCs w:val="22"/>
          <w:lang w:val="pl-PL"/>
        </w:rPr>
        <w:t>niem</w:t>
      </w:r>
      <w:r w:rsidRPr="00CD3A2C">
        <w:rPr>
          <w:rFonts w:ascii="Arial" w:hAnsi="Arial"/>
          <w:sz w:val="22"/>
          <w:szCs w:val="22"/>
          <w:lang w:val="pl-PL"/>
        </w:rPr>
        <w:t xml:space="preserve"> </w:t>
      </w:r>
      <w:r>
        <w:rPr>
          <w:rFonts w:ascii="Arial" w:hAnsi="Arial"/>
          <w:sz w:val="22"/>
          <w:szCs w:val="22"/>
          <w:lang w:val="pl-PL"/>
        </w:rPr>
        <w:t xml:space="preserve">hałasu </w:t>
      </w:r>
      <w:r w:rsidR="00253E63">
        <w:rPr>
          <w:rFonts w:ascii="Arial" w:hAnsi="Arial"/>
          <w:sz w:val="22"/>
          <w:szCs w:val="22"/>
          <w:lang w:val="pl-PL"/>
        </w:rPr>
        <w:br/>
      </w:r>
      <w:r w:rsidRPr="00CD3A2C">
        <w:rPr>
          <w:rFonts w:ascii="Arial" w:hAnsi="Arial"/>
          <w:sz w:val="22"/>
          <w:szCs w:val="22"/>
          <w:lang w:val="pl-PL"/>
        </w:rPr>
        <w:lastRenderedPageBreak/>
        <w:t>i zapewni</w:t>
      </w:r>
      <w:r>
        <w:rPr>
          <w:rFonts w:ascii="Arial" w:hAnsi="Arial"/>
          <w:sz w:val="22"/>
          <w:szCs w:val="22"/>
          <w:lang w:val="pl-PL"/>
        </w:rPr>
        <w:t>ą</w:t>
      </w:r>
      <w:r w:rsidRPr="00CD3A2C">
        <w:rPr>
          <w:rFonts w:ascii="Arial" w:hAnsi="Arial"/>
          <w:sz w:val="22"/>
          <w:szCs w:val="22"/>
          <w:lang w:val="pl-PL"/>
        </w:rPr>
        <w:t xml:space="preserve"> standard</w:t>
      </w:r>
      <w:r>
        <w:rPr>
          <w:rFonts w:ascii="Arial" w:hAnsi="Arial"/>
          <w:sz w:val="22"/>
          <w:szCs w:val="22"/>
          <w:lang w:val="pl-PL"/>
        </w:rPr>
        <w:t>y</w:t>
      </w:r>
      <w:r w:rsidRPr="00CD3A2C">
        <w:rPr>
          <w:rFonts w:ascii="Arial" w:hAnsi="Arial"/>
          <w:sz w:val="22"/>
          <w:szCs w:val="22"/>
          <w:lang w:val="pl-PL"/>
        </w:rPr>
        <w:t xml:space="preserve"> akustyczne dla terenów podlegających ochronie akustycznej</w:t>
      </w:r>
      <w:r>
        <w:rPr>
          <w:rFonts w:ascii="Arial" w:hAnsi="Arial"/>
          <w:sz w:val="22"/>
          <w:szCs w:val="22"/>
          <w:lang w:val="pl-PL"/>
        </w:rPr>
        <w:t xml:space="preserve"> </w:t>
      </w:r>
      <w:r w:rsidRPr="00CD3A2C">
        <w:rPr>
          <w:rFonts w:ascii="Arial" w:hAnsi="Arial"/>
          <w:sz w:val="22"/>
          <w:szCs w:val="22"/>
          <w:lang w:val="pl-PL"/>
        </w:rPr>
        <w:t>(</w:t>
      </w:r>
      <w:r w:rsidR="00253E63">
        <w:rPr>
          <w:rFonts w:ascii="Arial" w:hAnsi="Arial"/>
          <w:sz w:val="22"/>
          <w:szCs w:val="22"/>
          <w:lang w:val="pl-PL"/>
        </w:rPr>
        <w:t>dla</w:t>
      </w:r>
      <w:r w:rsidRPr="00CD3A2C">
        <w:rPr>
          <w:rFonts w:ascii="Arial" w:hAnsi="Arial"/>
          <w:sz w:val="22"/>
          <w:szCs w:val="22"/>
          <w:lang w:val="pl-PL"/>
        </w:rPr>
        <w:t xml:space="preserve"> istniejącej</w:t>
      </w:r>
      <w:r w:rsidR="00253E63">
        <w:rPr>
          <w:rFonts w:ascii="Arial" w:hAnsi="Arial"/>
          <w:sz w:val="22"/>
          <w:szCs w:val="22"/>
          <w:lang w:val="pl-PL"/>
        </w:rPr>
        <w:t xml:space="preserve"> na działce nr 335 i</w:t>
      </w:r>
      <w:r w:rsidRPr="00CD3A2C">
        <w:rPr>
          <w:rFonts w:ascii="Arial" w:hAnsi="Arial"/>
          <w:sz w:val="22"/>
          <w:szCs w:val="22"/>
          <w:lang w:val="pl-PL"/>
        </w:rPr>
        <w:t xml:space="preserve"> poza granicami </w:t>
      </w:r>
      <w:r>
        <w:rPr>
          <w:rFonts w:ascii="Arial" w:hAnsi="Arial"/>
          <w:sz w:val="22"/>
          <w:szCs w:val="22"/>
          <w:lang w:val="pl-PL"/>
        </w:rPr>
        <w:t>zmiany studium</w:t>
      </w:r>
      <w:r w:rsidRPr="00CD3A2C">
        <w:rPr>
          <w:rFonts w:ascii="Arial" w:hAnsi="Arial"/>
          <w:sz w:val="22"/>
          <w:szCs w:val="22"/>
          <w:lang w:val="pl-PL"/>
        </w:rPr>
        <w:t xml:space="preserve"> zabudowy</w:t>
      </w:r>
      <w:r>
        <w:rPr>
          <w:rFonts w:ascii="Arial" w:hAnsi="Arial"/>
          <w:sz w:val="22"/>
          <w:szCs w:val="22"/>
          <w:lang w:val="pl-PL"/>
        </w:rPr>
        <w:t xml:space="preserve"> </w:t>
      </w:r>
      <w:r w:rsidRPr="00CD3A2C">
        <w:rPr>
          <w:rFonts w:ascii="Arial" w:hAnsi="Arial"/>
          <w:sz w:val="22"/>
          <w:szCs w:val="22"/>
          <w:lang w:val="pl-PL"/>
        </w:rPr>
        <w:t>mieszkaniowej) poprzez zastosowanie środków technicznych i</w:t>
      </w:r>
      <w:r w:rsidR="00253E63">
        <w:rPr>
          <w:rFonts w:ascii="Arial" w:hAnsi="Arial"/>
          <w:sz w:val="22"/>
          <w:szCs w:val="22"/>
          <w:lang w:val="pl-PL"/>
        </w:rPr>
        <w:t xml:space="preserve"> </w:t>
      </w:r>
      <w:r w:rsidRPr="00CD3A2C">
        <w:rPr>
          <w:rFonts w:ascii="Arial" w:hAnsi="Arial"/>
          <w:sz w:val="22"/>
          <w:szCs w:val="22"/>
          <w:lang w:val="pl-PL"/>
        </w:rPr>
        <w:t>technologicznych ograniczających emisje hałasu, zgodnie z obowiązującymi przepisami.</w:t>
      </w:r>
    </w:p>
    <w:p w:rsidR="005C37B9" w:rsidRDefault="005C37B9" w:rsidP="00CE790B">
      <w:pPr>
        <w:pStyle w:val="Tekstpodstawowy"/>
        <w:spacing w:line="360" w:lineRule="auto"/>
        <w:jc w:val="both"/>
        <w:rPr>
          <w:rFonts w:ascii="Arial" w:hAnsi="Arial" w:cs="Arial"/>
          <w:color w:val="000000"/>
          <w:sz w:val="22"/>
          <w:szCs w:val="22"/>
          <w:lang w:val="pl-PL"/>
        </w:rPr>
      </w:pPr>
      <w:r>
        <w:rPr>
          <w:rFonts w:ascii="Arial" w:hAnsi="Arial" w:cs="Arial"/>
          <w:color w:val="000000"/>
          <w:sz w:val="22"/>
          <w:szCs w:val="22"/>
          <w:lang w:val="pl-PL"/>
        </w:rPr>
        <w:tab/>
        <w:t xml:space="preserve">Realizacja wskazanych w </w:t>
      </w:r>
      <w:r w:rsidR="00D315FE">
        <w:rPr>
          <w:rFonts w:ascii="Arial" w:hAnsi="Arial" w:cs="Arial"/>
          <w:color w:val="000000"/>
          <w:sz w:val="22"/>
          <w:szCs w:val="22"/>
          <w:lang w:val="pl-PL"/>
        </w:rPr>
        <w:t>zmianie studium</w:t>
      </w:r>
      <w:r>
        <w:rPr>
          <w:rFonts w:ascii="Arial" w:hAnsi="Arial" w:cs="Arial"/>
          <w:color w:val="000000"/>
          <w:sz w:val="22"/>
          <w:szCs w:val="22"/>
          <w:lang w:val="pl-PL"/>
        </w:rPr>
        <w:t xml:space="preserve"> kierunków zagospodarowania wpłynie na poszczególne komponenty środowiska. Wielkość tych zmian będzie zależeć od konkretnych rozwiązań przyjętych podczas realizacji </w:t>
      </w:r>
      <w:r w:rsidR="00D315FE">
        <w:rPr>
          <w:rFonts w:ascii="Arial" w:hAnsi="Arial" w:cs="Arial"/>
          <w:color w:val="000000"/>
          <w:sz w:val="22"/>
          <w:szCs w:val="22"/>
          <w:lang w:val="pl-PL"/>
        </w:rPr>
        <w:t>zmiany</w:t>
      </w:r>
      <w:r>
        <w:rPr>
          <w:rFonts w:ascii="Arial" w:hAnsi="Arial" w:cs="Arial"/>
          <w:color w:val="000000"/>
          <w:sz w:val="22"/>
          <w:szCs w:val="22"/>
          <w:lang w:val="pl-PL"/>
        </w:rPr>
        <w:t xml:space="preserve"> przez inwestorów.</w:t>
      </w:r>
    </w:p>
    <w:p w:rsidR="005C37B9" w:rsidRPr="001F22E0" w:rsidRDefault="005C37B9" w:rsidP="00CE790B">
      <w:pPr>
        <w:pStyle w:val="Tekstpodstawowy"/>
        <w:spacing w:line="360" w:lineRule="auto"/>
        <w:jc w:val="both"/>
        <w:rPr>
          <w:color w:val="000000"/>
          <w:sz w:val="22"/>
          <w:szCs w:val="22"/>
          <w:lang w:val="pl-PL"/>
        </w:rPr>
      </w:pPr>
    </w:p>
    <w:p w:rsidR="005C37B9" w:rsidRDefault="005C37B9" w:rsidP="00CE790B">
      <w:pPr>
        <w:pStyle w:val="Nagwek1"/>
        <w:numPr>
          <w:ilvl w:val="0"/>
          <w:numId w:val="7"/>
        </w:numPr>
        <w:tabs>
          <w:tab w:val="left" w:pos="742"/>
        </w:tabs>
        <w:spacing w:line="360" w:lineRule="auto"/>
        <w:ind w:left="742" w:right="85"/>
        <w:jc w:val="both"/>
        <w:rPr>
          <w:sz w:val="22"/>
          <w:szCs w:val="22"/>
          <w:lang w:val="pl-PL"/>
        </w:rPr>
      </w:pPr>
      <w:bookmarkStart w:id="64" w:name="_Toc296410462"/>
      <w:bookmarkStart w:id="65" w:name="_Toc433532200"/>
      <w:r>
        <w:rPr>
          <w:sz w:val="22"/>
          <w:szCs w:val="22"/>
          <w:lang w:val="pl-PL"/>
        </w:rPr>
        <w:t xml:space="preserve">Potencjalne zmiany stanu środowiska w przypadku braku realizacji </w:t>
      </w:r>
      <w:bookmarkEnd w:id="64"/>
      <w:r w:rsidR="00EB1E41">
        <w:rPr>
          <w:sz w:val="22"/>
          <w:szCs w:val="22"/>
          <w:lang w:val="pl-PL"/>
        </w:rPr>
        <w:t>dokumentu</w:t>
      </w:r>
      <w:bookmarkEnd w:id="65"/>
    </w:p>
    <w:p w:rsidR="005C37B9" w:rsidRPr="00CD0534" w:rsidRDefault="005C37B9" w:rsidP="00CE790B">
      <w:pPr>
        <w:autoSpaceDE w:val="0"/>
        <w:spacing w:after="0" w:line="360" w:lineRule="auto"/>
        <w:ind w:right="85"/>
        <w:jc w:val="both"/>
        <w:rPr>
          <w:rFonts w:ascii="Arial" w:hAnsi="Arial" w:cs="Arial"/>
          <w:sz w:val="22"/>
          <w:szCs w:val="22"/>
          <w:lang w:val="pl-PL"/>
        </w:rPr>
      </w:pPr>
      <w:r>
        <w:rPr>
          <w:rFonts w:ascii="Arial" w:hAnsi="Arial" w:cs="Arial"/>
          <w:sz w:val="22"/>
          <w:szCs w:val="22"/>
          <w:lang w:val="pl-PL"/>
        </w:rPr>
        <w:tab/>
      </w:r>
      <w:r w:rsidRPr="00CD0534">
        <w:rPr>
          <w:rFonts w:ascii="Arial" w:hAnsi="Arial" w:cs="Arial"/>
          <w:sz w:val="22"/>
          <w:szCs w:val="22"/>
          <w:lang w:val="pl-PL"/>
        </w:rPr>
        <w:t>W przypadku pozostawienia omawianych terenów w aktualnym użytkowaniu stan środowiska uleg</w:t>
      </w:r>
      <w:r w:rsidR="0071291F">
        <w:rPr>
          <w:rFonts w:ascii="Arial" w:hAnsi="Arial" w:cs="Arial"/>
          <w:sz w:val="22"/>
          <w:szCs w:val="22"/>
          <w:lang w:val="pl-PL"/>
        </w:rPr>
        <w:t>a</w:t>
      </w:r>
      <w:r w:rsidRPr="00CD0534">
        <w:rPr>
          <w:rFonts w:ascii="Arial" w:hAnsi="Arial" w:cs="Arial"/>
          <w:sz w:val="22"/>
          <w:szCs w:val="22"/>
          <w:lang w:val="pl-PL"/>
        </w:rPr>
        <w:t>łby przekształceni</w:t>
      </w:r>
      <w:r w:rsidR="00111DDC">
        <w:rPr>
          <w:rFonts w:ascii="Arial" w:hAnsi="Arial" w:cs="Arial"/>
          <w:sz w:val="22"/>
          <w:szCs w:val="22"/>
          <w:lang w:val="pl-PL"/>
        </w:rPr>
        <w:t xml:space="preserve">om związanym przede wszystkim z </w:t>
      </w:r>
      <w:r w:rsidR="0071291F">
        <w:rPr>
          <w:rFonts w:ascii="Arial" w:hAnsi="Arial" w:cs="Arial"/>
          <w:sz w:val="22"/>
          <w:szCs w:val="22"/>
          <w:lang w:val="pl-PL"/>
        </w:rPr>
        <w:t xml:space="preserve">obsługą produkcji </w:t>
      </w:r>
      <w:r w:rsidR="00253E63">
        <w:rPr>
          <w:rFonts w:ascii="Arial" w:hAnsi="Arial" w:cs="Arial"/>
          <w:sz w:val="22"/>
          <w:szCs w:val="22"/>
          <w:lang w:val="pl-PL"/>
        </w:rPr>
        <w:br/>
      </w:r>
      <w:r w:rsidR="0071291F">
        <w:rPr>
          <w:rFonts w:ascii="Arial" w:hAnsi="Arial" w:cs="Arial"/>
          <w:sz w:val="22"/>
          <w:szCs w:val="22"/>
          <w:lang w:val="pl-PL"/>
        </w:rPr>
        <w:t>w gospodarstwach rolnych, hodowlanych i ogrodniczych</w:t>
      </w:r>
      <w:r w:rsidRPr="00CD0534">
        <w:rPr>
          <w:rFonts w:ascii="Arial" w:hAnsi="Arial" w:cs="Arial"/>
          <w:sz w:val="22"/>
          <w:szCs w:val="22"/>
          <w:lang w:val="pl-PL"/>
        </w:rPr>
        <w:t>.</w:t>
      </w:r>
      <w:r w:rsidR="00253E63">
        <w:rPr>
          <w:rFonts w:ascii="Arial" w:hAnsi="Arial" w:cs="Arial"/>
          <w:sz w:val="22"/>
          <w:szCs w:val="22"/>
          <w:lang w:val="pl-PL"/>
        </w:rPr>
        <w:t xml:space="preserve"> Natomiast w przypadku niepodjęcia zmiany studium w przedmiotowym zakresie oraz powstania ferm zwierzat futerkowych, stan środowiska podlegałby znacznym i istotnym przekształceniom z punktu widzenia ochrony </w:t>
      </w:r>
      <w:r w:rsidR="00E82D8C">
        <w:rPr>
          <w:rFonts w:ascii="Arial" w:hAnsi="Arial" w:cs="Arial"/>
          <w:sz w:val="22"/>
          <w:szCs w:val="22"/>
          <w:lang w:val="pl-PL"/>
        </w:rPr>
        <w:t>ś</w:t>
      </w:r>
      <w:r w:rsidR="00253E63">
        <w:rPr>
          <w:rFonts w:ascii="Arial" w:hAnsi="Arial" w:cs="Arial"/>
          <w:sz w:val="22"/>
          <w:szCs w:val="22"/>
          <w:lang w:val="pl-PL"/>
        </w:rPr>
        <w:t>rodowiska przyrodniczego.</w:t>
      </w:r>
    </w:p>
    <w:p w:rsidR="005C37B9" w:rsidRPr="00A008B9" w:rsidRDefault="005C37B9" w:rsidP="00CE790B">
      <w:pPr>
        <w:autoSpaceDE w:val="0"/>
        <w:spacing w:after="0" w:line="360" w:lineRule="auto"/>
        <w:ind w:right="85"/>
        <w:jc w:val="both"/>
        <w:rPr>
          <w:rFonts w:ascii="Arial" w:hAnsi="Arial" w:cs="Arial"/>
          <w:sz w:val="22"/>
          <w:szCs w:val="22"/>
          <w:lang w:val="pl-PL"/>
        </w:rPr>
      </w:pPr>
      <w:r w:rsidRPr="00CD0534">
        <w:rPr>
          <w:rFonts w:ascii="Arial" w:hAnsi="Arial" w:cs="Arial"/>
          <w:sz w:val="22"/>
          <w:szCs w:val="22"/>
          <w:lang w:val="pl-PL"/>
        </w:rPr>
        <w:tab/>
        <w:t xml:space="preserve">Zmiany w sytuacji demograficznej, społecznej, ekonomicznej i politycznej mają przełożenie w zagospodarowaniu przestrzennym gminy, wynikają z uchwalonych </w:t>
      </w:r>
      <w:r w:rsidR="00253E63">
        <w:rPr>
          <w:rFonts w:ascii="Arial" w:hAnsi="Arial" w:cs="Arial"/>
          <w:sz w:val="22"/>
          <w:szCs w:val="22"/>
          <w:lang w:val="pl-PL"/>
        </w:rPr>
        <w:t xml:space="preserve">zmian studium oraz z </w:t>
      </w:r>
      <w:r w:rsidRPr="00CD0534">
        <w:rPr>
          <w:rFonts w:ascii="Arial" w:hAnsi="Arial" w:cs="Arial"/>
          <w:sz w:val="22"/>
          <w:szCs w:val="22"/>
          <w:lang w:val="pl-PL"/>
        </w:rPr>
        <w:t xml:space="preserve">miejscowych planów zagospodarowania przestrzennego </w:t>
      </w:r>
      <w:r w:rsidR="00253E63">
        <w:rPr>
          <w:rFonts w:ascii="Arial" w:hAnsi="Arial" w:cs="Arial"/>
          <w:sz w:val="22"/>
          <w:szCs w:val="22"/>
          <w:lang w:val="pl-PL"/>
        </w:rPr>
        <w:t xml:space="preserve">a także wydanych decyzjach o </w:t>
      </w:r>
      <w:r w:rsidRPr="00CD0534">
        <w:rPr>
          <w:rFonts w:ascii="Arial" w:hAnsi="Arial" w:cs="Arial"/>
          <w:sz w:val="22"/>
          <w:szCs w:val="22"/>
          <w:lang w:val="pl-PL"/>
        </w:rPr>
        <w:t xml:space="preserve">warunkach zabudowy. Sprostanie rosnącemu zapotrzebowaniu na tereny </w:t>
      </w:r>
      <w:r w:rsidR="0071291F">
        <w:rPr>
          <w:rFonts w:ascii="Arial" w:hAnsi="Arial" w:cs="Arial"/>
          <w:sz w:val="22"/>
          <w:szCs w:val="22"/>
          <w:lang w:val="pl-PL"/>
        </w:rPr>
        <w:t xml:space="preserve">obsługi produkcji i </w:t>
      </w:r>
      <w:r w:rsidRPr="00CD0534">
        <w:rPr>
          <w:rFonts w:ascii="Arial" w:hAnsi="Arial" w:cs="Arial"/>
          <w:sz w:val="22"/>
          <w:szCs w:val="22"/>
          <w:lang w:val="pl-PL"/>
        </w:rPr>
        <w:t xml:space="preserve">inwestycyjne oraz podniesienie standardu życia </w:t>
      </w:r>
      <w:r w:rsidR="00253E63">
        <w:rPr>
          <w:rFonts w:ascii="Arial" w:hAnsi="Arial" w:cs="Arial"/>
          <w:sz w:val="22"/>
          <w:szCs w:val="22"/>
          <w:lang w:val="pl-PL"/>
        </w:rPr>
        <w:t xml:space="preserve">mieszkańców wymaga zmian w </w:t>
      </w:r>
      <w:r w:rsidRPr="00CD0534">
        <w:rPr>
          <w:rFonts w:ascii="Arial" w:hAnsi="Arial" w:cs="Arial"/>
          <w:sz w:val="22"/>
          <w:szCs w:val="22"/>
          <w:lang w:val="pl-PL"/>
        </w:rPr>
        <w:t xml:space="preserve">zagospodarowaniu przestrzennym gminy polegających </w:t>
      </w:r>
      <w:r w:rsidR="0071291F">
        <w:rPr>
          <w:rFonts w:ascii="Arial" w:hAnsi="Arial" w:cs="Arial"/>
          <w:sz w:val="22"/>
          <w:szCs w:val="22"/>
          <w:lang w:val="pl-PL"/>
        </w:rPr>
        <w:t xml:space="preserve">w tym przypadku </w:t>
      </w:r>
      <w:r w:rsidR="00253E63">
        <w:rPr>
          <w:rFonts w:ascii="Arial" w:hAnsi="Arial" w:cs="Arial"/>
          <w:sz w:val="22"/>
          <w:szCs w:val="22"/>
          <w:lang w:val="pl-PL"/>
        </w:rPr>
        <w:t>na utrzymaniu terenu</w:t>
      </w:r>
      <w:r w:rsidR="0071291F">
        <w:rPr>
          <w:rFonts w:ascii="Arial" w:hAnsi="Arial" w:cs="Arial"/>
          <w:sz w:val="22"/>
          <w:szCs w:val="22"/>
          <w:lang w:val="pl-PL"/>
        </w:rPr>
        <w:t xml:space="preserve"> obsługi</w:t>
      </w:r>
      <w:r w:rsidRPr="00CD0534">
        <w:rPr>
          <w:rFonts w:ascii="Arial" w:hAnsi="Arial" w:cs="Arial"/>
          <w:sz w:val="22"/>
          <w:szCs w:val="22"/>
          <w:lang w:val="pl-PL"/>
        </w:rPr>
        <w:t xml:space="preserve"> </w:t>
      </w:r>
      <w:r w:rsidR="0071291F">
        <w:rPr>
          <w:rFonts w:ascii="Arial" w:hAnsi="Arial" w:cs="Arial"/>
          <w:sz w:val="22"/>
          <w:szCs w:val="22"/>
          <w:lang w:val="pl-PL"/>
        </w:rPr>
        <w:t xml:space="preserve">produkcji rolnej, hodowlanej i ogrodniczej </w:t>
      </w:r>
      <w:r w:rsidR="00253E63">
        <w:rPr>
          <w:rFonts w:ascii="Arial" w:hAnsi="Arial" w:cs="Arial"/>
          <w:sz w:val="22"/>
          <w:szCs w:val="22"/>
          <w:lang w:val="pl-PL"/>
        </w:rPr>
        <w:t>a uniemożliwieniu powstawania ferm zwierząt futerkowych.</w:t>
      </w:r>
    </w:p>
    <w:p w:rsidR="005C37B9" w:rsidRPr="00A008B9" w:rsidRDefault="005C37B9" w:rsidP="00CE790B">
      <w:pPr>
        <w:autoSpaceDE w:val="0"/>
        <w:spacing w:after="0" w:line="360" w:lineRule="auto"/>
        <w:ind w:right="85"/>
        <w:jc w:val="both"/>
        <w:rPr>
          <w:rFonts w:ascii="Arial" w:hAnsi="Arial" w:cs="Arial"/>
          <w:sz w:val="22"/>
          <w:szCs w:val="22"/>
          <w:lang w:val="pl-PL"/>
        </w:rPr>
      </w:pPr>
      <w:r w:rsidRPr="00A008B9">
        <w:rPr>
          <w:rFonts w:ascii="Arial" w:hAnsi="Arial" w:cs="Arial"/>
          <w:sz w:val="22"/>
          <w:szCs w:val="22"/>
          <w:lang w:val="pl-PL"/>
        </w:rPr>
        <w:tab/>
        <w:t>Nie da się uniknąć postępu cywilizacyjnego, należy nim jednak odpowiednio sterować. Uchwalenie</w:t>
      </w:r>
      <w:r>
        <w:rPr>
          <w:rFonts w:ascii="Arial" w:hAnsi="Arial" w:cs="Arial"/>
          <w:sz w:val="22"/>
          <w:szCs w:val="22"/>
          <w:lang w:val="pl-PL"/>
        </w:rPr>
        <w:t xml:space="preserve"> </w:t>
      </w:r>
      <w:r w:rsidR="00111DDC">
        <w:rPr>
          <w:rFonts w:ascii="Arial" w:hAnsi="Arial" w:cs="Arial"/>
          <w:sz w:val="22"/>
          <w:szCs w:val="22"/>
          <w:lang w:val="pl-PL"/>
        </w:rPr>
        <w:t>zmiany studium</w:t>
      </w:r>
      <w:r w:rsidRPr="00A008B9">
        <w:rPr>
          <w:rFonts w:ascii="Arial" w:hAnsi="Arial" w:cs="Arial"/>
          <w:sz w:val="22"/>
          <w:szCs w:val="22"/>
          <w:lang w:val="pl-PL"/>
        </w:rPr>
        <w:t xml:space="preserve"> zapewni zrównoważony rozwój i ład przestrzenny - jednoczesny rozwój inwestycyjny terenów oraz ochronę </w:t>
      </w:r>
      <w:r w:rsidR="00253E63">
        <w:rPr>
          <w:rFonts w:ascii="Arial" w:hAnsi="Arial" w:cs="Arial"/>
          <w:sz w:val="22"/>
          <w:szCs w:val="22"/>
          <w:lang w:val="pl-PL"/>
        </w:rPr>
        <w:t>środowiska</w:t>
      </w:r>
      <w:r w:rsidR="0071291F">
        <w:rPr>
          <w:rFonts w:ascii="Arial" w:hAnsi="Arial" w:cs="Arial"/>
          <w:sz w:val="22"/>
          <w:szCs w:val="22"/>
          <w:lang w:val="pl-PL"/>
        </w:rPr>
        <w:t xml:space="preserve"> przyrodniczego poprzez uniemo</w:t>
      </w:r>
      <w:r w:rsidR="00253E63">
        <w:rPr>
          <w:rFonts w:ascii="Arial" w:hAnsi="Arial" w:cs="Arial"/>
          <w:sz w:val="22"/>
          <w:szCs w:val="22"/>
          <w:lang w:val="pl-PL"/>
        </w:rPr>
        <w:t>ż</w:t>
      </w:r>
      <w:r w:rsidR="0071291F">
        <w:rPr>
          <w:rFonts w:ascii="Arial" w:hAnsi="Arial" w:cs="Arial"/>
          <w:sz w:val="22"/>
          <w:szCs w:val="22"/>
          <w:lang w:val="pl-PL"/>
        </w:rPr>
        <w:t>liwienie powstawania ferm zwierząt futerkowych.</w:t>
      </w:r>
    </w:p>
    <w:p w:rsidR="005C37B9" w:rsidRDefault="005C37B9" w:rsidP="00CE790B">
      <w:pPr>
        <w:rPr>
          <w:lang w:val="pl-PL"/>
        </w:rPr>
      </w:pPr>
    </w:p>
    <w:p w:rsidR="005B3B98" w:rsidRPr="005B3B98" w:rsidRDefault="005C37B9" w:rsidP="005B3B98">
      <w:pPr>
        <w:pStyle w:val="Nagwek1"/>
        <w:numPr>
          <w:ilvl w:val="0"/>
          <w:numId w:val="7"/>
        </w:numPr>
        <w:tabs>
          <w:tab w:val="left" w:pos="742"/>
        </w:tabs>
        <w:spacing w:line="360" w:lineRule="auto"/>
        <w:ind w:left="742"/>
        <w:jc w:val="both"/>
        <w:rPr>
          <w:sz w:val="22"/>
          <w:szCs w:val="22"/>
          <w:lang w:val="pl-PL"/>
        </w:rPr>
      </w:pPr>
      <w:bookmarkStart w:id="66" w:name="_Toc296410463"/>
      <w:bookmarkStart w:id="67" w:name="_Toc433532201"/>
      <w:r w:rsidRPr="005B3B98">
        <w:rPr>
          <w:sz w:val="22"/>
          <w:szCs w:val="22"/>
          <w:lang w:val="pl-PL"/>
        </w:rPr>
        <w:t xml:space="preserve">Rozwiązania alternatywne do rozwiązań zawartych w projekcie </w:t>
      </w:r>
      <w:bookmarkEnd w:id="66"/>
      <w:bookmarkEnd w:id="67"/>
      <w:r w:rsidR="005B3B98" w:rsidRPr="005B3B98">
        <w:rPr>
          <w:sz w:val="22"/>
          <w:szCs w:val="22"/>
          <w:lang w:val="pl-PL"/>
        </w:rPr>
        <w:t xml:space="preserve">dokumentu wraz z uzasadnieniem ich wyboru oraz opis metod dokonania oceny prowadzącej do tego wyboru albo wyjaśnienie braku rozwiazań alternatywnych, w tym wskazania napotkanych trudności wynikajacych </w:t>
      </w:r>
      <w:r w:rsidR="005B3B98">
        <w:rPr>
          <w:sz w:val="22"/>
          <w:szCs w:val="22"/>
          <w:lang w:val="pl-PL"/>
        </w:rPr>
        <w:br/>
      </w:r>
      <w:r w:rsidR="005B3B98" w:rsidRPr="005B3B98">
        <w:rPr>
          <w:sz w:val="22"/>
          <w:szCs w:val="22"/>
          <w:lang w:val="pl-PL"/>
        </w:rPr>
        <w:t>z niedostatków techniki lub luk we współczesnej wiedzy</w:t>
      </w:r>
    </w:p>
    <w:p w:rsidR="005C37B9" w:rsidRPr="00CE71DE" w:rsidRDefault="005C37B9" w:rsidP="00CE790B">
      <w:pPr>
        <w:pStyle w:val="Tekstpodstawowy"/>
        <w:spacing w:line="360" w:lineRule="auto"/>
        <w:jc w:val="both"/>
        <w:rPr>
          <w:rFonts w:ascii="Arial" w:hAnsi="Arial" w:cs="BookAntiqua"/>
          <w:sz w:val="22"/>
          <w:szCs w:val="22"/>
          <w:lang w:val="pl-PL"/>
        </w:rPr>
      </w:pPr>
      <w:r w:rsidRPr="00CE71DE">
        <w:rPr>
          <w:rFonts w:ascii="Arial" w:hAnsi="Arial" w:cs="Arial"/>
          <w:sz w:val="22"/>
          <w:szCs w:val="22"/>
          <w:lang w:val="pl-PL"/>
        </w:rPr>
        <w:tab/>
        <w:t>Prace nad prognozą prowadzone były równolegle z pracami nad projektem</w:t>
      </w:r>
      <w:r>
        <w:rPr>
          <w:rFonts w:ascii="Arial" w:hAnsi="Arial" w:cs="Arial"/>
          <w:sz w:val="22"/>
          <w:szCs w:val="22"/>
          <w:lang w:val="pl-PL"/>
        </w:rPr>
        <w:t xml:space="preserve"> </w:t>
      </w:r>
      <w:r w:rsidR="00111DDC">
        <w:rPr>
          <w:rFonts w:ascii="Arial" w:hAnsi="Arial" w:cs="Arial"/>
          <w:sz w:val="22"/>
          <w:szCs w:val="22"/>
          <w:lang w:val="pl-PL"/>
        </w:rPr>
        <w:t>zmiany studium</w:t>
      </w:r>
      <w:r w:rsidRPr="00CE71DE">
        <w:rPr>
          <w:rFonts w:ascii="Arial" w:hAnsi="Arial" w:cs="Arial"/>
          <w:sz w:val="22"/>
          <w:szCs w:val="22"/>
          <w:lang w:val="pl-PL"/>
        </w:rPr>
        <w:t xml:space="preserve"> </w:t>
      </w:r>
      <w:r w:rsidRPr="00CE71DE">
        <w:rPr>
          <w:rFonts w:ascii="Arial" w:hAnsi="Arial" w:cs="BookAntiqua"/>
          <w:sz w:val="22"/>
          <w:szCs w:val="22"/>
          <w:lang w:val="pl-PL"/>
        </w:rPr>
        <w:t xml:space="preserve">we współpracy z projektantem, co pozwoliło na optymalizację zapisów </w:t>
      </w:r>
      <w:r w:rsidR="00111DDC">
        <w:rPr>
          <w:rFonts w:ascii="Arial" w:hAnsi="Arial" w:cs="BookAntiqua"/>
          <w:sz w:val="22"/>
          <w:szCs w:val="22"/>
          <w:lang w:val="pl-PL"/>
        </w:rPr>
        <w:t>zmiany</w:t>
      </w:r>
      <w:r w:rsidRPr="00CE71DE">
        <w:rPr>
          <w:rFonts w:ascii="Arial" w:hAnsi="Arial" w:cs="BookAntiqua"/>
          <w:sz w:val="22"/>
          <w:szCs w:val="22"/>
          <w:lang w:val="pl-PL"/>
        </w:rPr>
        <w:t xml:space="preserve"> </w:t>
      </w:r>
      <w:r w:rsidRPr="00CE71DE">
        <w:rPr>
          <w:rFonts w:ascii="Arial" w:hAnsi="Arial" w:cs="BookAntiqua"/>
          <w:sz w:val="22"/>
          <w:szCs w:val="22"/>
          <w:lang w:val="pl-PL"/>
        </w:rPr>
        <w:lastRenderedPageBreak/>
        <w:t xml:space="preserve">z punktu widzenia ochrony środowiska i zdrowia ludzi. Na tym etapie prac </w:t>
      </w:r>
      <w:r w:rsidR="00111DDC">
        <w:rPr>
          <w:rFonts w:ascii="Arial" w:hAnsi="Arial" w:cs="BookAntiqua"/>
          <w:sz w:val="22"/>
          <w:szCs w:val="22"/>
          <w:lang w:val="pl-PL"/>
        </w:rPr>
        <w:t xml:space="preserve">nie </w:t>
      </w:r>
      <w:r w:rsidRPr="00CE71DE">
        <w:rPr>
          <w:rFonts w:ascii="Arial" w:hAnsi="Arial" w:cs="BookAntiqua"/>
          <w:sz w:val="22"/>
          <w:szCs w:val="22"/>
          <w:lang w:val="pl-PL"/>
        </w:rPr>
        <w:t>analizowano alternatyw</w:t>
      </w:r>
      <w:r w:rsidR="00111DDC">
        <w:rPr>
          <w:rFonts w:ascii="Arial" w:hAnsi="Arial" w:cs="BookAntiqua"/>
          <w:sz w:val="22"/>
          <w:szCs w:val="22"/>
          <w:lang w:val="pl-PL"/>
        </w:rPr>
        <w:t>n</w:t>
      </w:r>
      <w:r w:rsidRPr="00CE71DE">
        <w:rPr>
          <w:rFonts w:ascii="Arial" w:hAnsi="Arial" w:cs="BookAntiqua"/>
          <w:sz w:val="22"/>
          <w:szCs w:val="22"/>
          <w:lang w:val="pl-PL"/>
        </w:rPr>
        <w:t>y</w:t>
      </w:r>
      <w:r w:rsidR="00111DDC">
        <w:rPr>
          <w:rFonts w:ascii="Arial" w:hAnsi="Arial" w:cs="BookAntiqua"/>
          <w:sz w:val="22"/>
          <w:szCs w:val="22"/>
          <w:lang w:val="pl-PL"/>
        </w:rPr>
        <w:t>ch</w:t>
      </w:r>
      <w:r w:rsidRPr="00CE71DE">
        <w:rPr>
          <w:rFonts w:ascii="Arial" w:hAnsi="Arial" w:cs="BookAntiqua"/>
          <w:sz w:val="22"/>
          <w:szCs w:val="22"/>
          <w:lang w:val="pl-PL"/>
        </w:rPr>
        <w:t xml:space="preserve"> rozwiązań planistycznych </w:t>
      </w:r>
      <w:r w:rsidR="00111DDC">
        <w:rPr>
          <w:rFonts w:ascii="Arial" w:hAnsi="Arial" w:cs="BookAntiqua"/>
          <w:sz w:val="22"/>
          <w:szCs w:val="22"/>
          <w:lang w:val="pl-PL"/>
        </w:rPr>
        <w:t xml:space="preserve">z uwagi na </w:t>
      </w:r>
      <w:r w:rsidR="00573FFC">
        <w:rPr>
          <w:rFonts w:ascii="Arial" w:hAnsi="Arial" w:cs="BookAntiqua"/>
          <w:sz w:val="22"/>
          <w:szCs w:val="22"/>
          <w:lang w:val="pl-PL"/>
        </w:rPr>
        <w:t>korzystny wpływ projektowa</w:t>
      </w:r>
      <w:r w:rsidR="00E82D8C">
        <w:rPr>
          <w:rFonts w:ascii="Arial" w:hAnsi="Arial" w:cs="BookAntiqua"/>
          <w:sz w:val="22"/>
          <w:szCs w:val="22"/>
          <w:lang w:val="pl-PL"/>
        </w:rPr>
        <w:t xml:space="preserve">nej zmiany </w:t>
      </w:r>
      <w:r w:rsidR="00E82D8C">
        <w:rPr>
          <w:rFonts w:ascii="Arial" w:hAnsi="Arial" w:cs="BookAntiqua"/>
          <w:sz w:val="22"/>
          <w:szCs w:val="22"/>
          <w:lang w:val="pl-PL"/>
        </w:rPr>
        <w:br/>
        <w:t>i</w:t>
      </w:r>
      <w:r w:rsidR="00573FFC">
        <w:rPr>
          <w:rFonts w:ascii="Arial" w:hAnsi="Arial" w:cs="BookAntiqua"/>
          <w:sz w:val="22"/>
          <w:szCs w:val="22"/>
          <w:lang w:val="pl-PL"/>
        </w:rPr>
        <w:t xml:space="preserve"> jej ogólny charakter. U</w:t>
      </w:r>
      <w:r w:rsidR="00111DDC">
        <w:rPr>
          <w:rFonts w:ascii="Arial" w:hAnsi="Arial" w:cs="BookAntiqua"/>
          <w:sz w:val="22"/>
          <w:szCs w:val="22"/>
          <w:lang w:val="pl-PL"/>
        </w:rPr>
        <w:t xml:space="preserve">zgodniono wszelkie działania i </w:t>
      </w:r>
      <w:r w:rsidRPr="00CE71DE">
        <w:rPr>
          <w:rFonts w:ascii="Arial" w:hAnsi="Arial" w:cs="BookAntiqua"/>
          <w:sz w:val="22"/>
          <w:szCs w:val="22"/>
          <w:lang w:val="pl-PL"/>
        </w:rPr>
        <w:t>środki zmierzające do uniknięcia, ograniczenia lub kompensowania negatywnych skutków środowiskowych, mogących powstać w wyniku realizacji ustaleń</w:t>
      </w:r>
      <w:r>
        <w:rPr>
          <w:rFonts w:ascii="Arial" w:hAnsi="Arial" w:cs="BookAntiqua"/>
          <w:sz w:val="22"/>
          <w:szCs w:val="22"/>
          <w:lang w:val="pl-PL"/>
        </w:rPr>
        <w:t xml:space="preserve"> </w:t>
      </w:r>
      <w:r w:rsidR="00111DDC">
        <w:rPr>
          <w:rFonts w:ascii="Arial" w:hAnsi="Arial" w:cs="BookAntiqua"/>
          <w:sz w:val="22"/>
          <w:szCs w:val="22"/>
          <w:lang w:val="pl-PL"/>
        </w:rPr>
        <w:t>zmiany</w:t>
      </w:r>
      <w:r w:rsidRPr="00CE71DE">
        <w:rPr>
          <w:rFonts w:ascii="Arial" w:hAnsi="Arial" w:cs="BookAntiqua"/>
          <w:sz w:val="22"/>
          <w:szCs w:val="22"/>
          <w:lang w:val="pl-PL"/>
        </w:rPr>
        <w:t>. Po przeanalizowaniu możliwych wariantów rozwiązań planistycznych, w prognozie nie zaproponowano rozwiązań innych niż w projekcie</w:t>
      </w:r>
      <w:r>
        <w:rPr>
          <w:rFonts w:ascii="Arial" w:hAnsi="Arial" w:cs="BookAntiqua"/>
          <w:sz w:val="22"/>
          <w:szCs w:val="22"/>
          <w:lang w:val="pl-PL"/>
        </w:rPr>
        <w:t xml:space="preserve"> </w:t>
      </w:r>
      <w:r w:rsidR="00111DDC">
        <w:rPr>
          <w:rFonts w:ascii="Arial" w:hAnsi="Arial" w:cs="BookAntiqua"/>
          <w:sz w:val="22"/>
          <w:szCs w:val="22"/>
          <w:lang w:val="pl-PL"/>
        </w:rPr>
        <w:t>zmiany studium</w:t>
      </w:r>
      <w:r w:rsidRPr="00CE71DE">
        <w:rPr>
          <w:rFonts w:ascii="Arial" w:hAnsi="Arial" w:cs="BookAntiqua"/>
          <w:sz w:val="22"/>
          <w:szCs w:val="22"/>
          <w:lang w:val="pl-PL"/>
        </w:rPr>
        <w:t>. Uznano, że projekt</w:t>
      </w:r>
      <w:r>
        <w:rPr>
          <w:rFonts w:ascii="Arial" w:hAnsi="Arial" w:cs="BookAntiqua"/>
          <w:sz w:val="22"/>
          <w:szCs w:val="22"/>
          <w:lang w:val="pl-PL"/>
        </w:rPr>
        <w:t xml:space="preserve"> </w:t>
      </w:r>
      <w:r w:rsidR="00111DDC">
        <w:rPr>
          <w:rFonts w:ascii="Arial" w:hAnsi="Arial" w:cs="BookAntiqua"/>
          <w:sz w:val="22"/>
          <w:szCs w:val="22"/>
          <w:lang w:val="pl-PL"/>
        </w:rPr>
        <w:t>zmiany</w:t>
      </w:r>
      <w:r w:rsidRPr="00CE71DE">
        <w:rPr>
          <w:rFonts w:ascii="Arial" w:hAnsi="Arial" w:cs="BookAntiqua"/>
          <w:sz w:val="22"/>
          <w:szCs w:val="22"/>
          <w:lang w:val="pl-PL"/>
        </w:rPr>
        <w:t xml:space="preserve"> jest dobrze wyważonym kompromisem pomiędzy racjami ochrony środowiska a</w:t>
      </w:r>
      <w:r w:rsidR="00111DDC">
        <w:rPr>
          <w:rFonts w:ascii="Arial" w:hAnsi="Arial" w:cs="BookAntiqua"/>
          <w:sz w:val="22"/>
          <w:szCs w:val="22"/>
          <w:lang w:val="pl-PL"/>
        </w:rPr>
        <w:t xml:space="preserve"> </w:t>
      </w:r>
      <w:r w:rsidRPr="00CE71DE">
        <w:rPr>
          <w:rFonts w:ascii="Arial" w:hAnsi="Arial" w:cs="BookAntiqua"/>
          <w:sz w:val="22"/>
          <w:szCs w:val="22"/>
          <w:lang w:val="pl-PL"/>
        </w:rPr>
        <w:t>koniecznością rozwoju społeczno - gospodarczego.</w:t>
      </w:r>
      <w:r w:rsidR="0036088B">
        <w:rPr>
          <w:rFonts w:ascii="Arial" w:hAnsi="Arial" w:cs="BookAntiqua"/>
          <w:sz w:val="22"/>
          <w:szCs w:val="22"/>
          <w:lang w:val="pl-PL"/>
        </w:rPr>
        <w:t xml:space="preserve"> Tym bardziej, że zmiana studium jest wybitnie korzystna dla środowiska przyrodniczego gminy Odolanów a konkretnie miejscowości Baby.</w:t>
      </w:r>
    </w:p>
    <w:p w:rsidR="005C37B9" w:rsidRPr="00902BA5" w:rsidRDefault="005C37B9" w:rsidP="00902BA5">
      <w:pPr>
        <w:rPr>
          <w:lang w:val="pl-PL"/>
        </w:rPr>
      </w:pPr>
    </w:p>
    <w:p w:rsidR="00385852" w:rsidRPr="00385852" w:rsidRDefault="005C37B9" w:rsidP="00385852">
      <w:pPr>
        <w:pStyle w:val="Nagwek1"/>
        <w:numPr>
          <w:ilvl w:val="0"/>
          <w:numId w:val="7"/>
        </w:numPr>
        <w:tabs>
          <w:tab w:val="left" w:pos="742"/>
        </w:tabs>
        <w:spacing w:line="360" w:lineRule="auto"/>
        <w:ind w:left="742"/>
        <w:jc w:val="both"/>
        <w:rPr>
          <w:sz w:val="22"/>
          <w:szCs w:val="22"/>
          <w:lang w:val="pl-PL"/>
        </w:rPr>
      </w:pPr>
      <w:bookmarkStart w:id="68" w:name="_Toc296410464"/>
      <w:bookmarkStart w:id="69" w:name="_Toc433532202"/>
      <w:r w:rsidRPr="00385852">
        <w:rPr>
          <w:sz w:val="22"/>
          <w:szCs w:val="22"/>
          <w:lang w:val="pl-PL"/>
        </w:rPr>
        <w:t xml:space="preserve">Propozycje dotyczące przewidywanych metod analizy skutków realizacji </w:t>
      </w:r>
      <w:bookmarkEnd w:id="68"/>
      <w:bookmarkEnd w:id="69"/>
      <w:r w:rsidR="00385852" w:rsidRPr="00385852">
        <w:rPr>
          <w:sz w:val="22"/>
          <w:szCs w:val="22"/>
          <w:lang w:val="pl-PL"/>
        </w:rPr>
        <w:t>postanowień projektowanego dokumentu oraz częstotliwości jej przeprowadzania</w:t>
      </w:r>
    </w:p>
    <w:p w:rsidR="005C37B9" w:rsidRPr="00EB0679" w:rsidRDefault="005C37B9" w:rsidP="00505849">
      <w:pPr>
        <w:pStyle w:val="Tekstpodstawowy"/>
        <w:spacing w:line="360" w:lineRule="auto"/>
        <w:ind w:firstLine="708"/>
        <w:jc w:val="both"/>
        <w:rPr>
          <w:rFonts w:ascii="Arial" w:hAnsi="Arial" w:cs="ArialNarrow"/>
          <w:sz w:val="22"/>
          <w:szCs w:val="22"/>
          <w:lang w:val="pl-PL"/>
        </w:rPr>
      </w:pPr>
      <w:r w:rsidRPr="00EB0679">
        <w:rPr>
          <w:rFonts w:ascii="Arial" w:hAnsi="Arial" w:cs="Arial"/>
          <w:sz w:val="22"/>
          <w:szCs w:val="22"/>
          <w:lang w:val="pl-PL"/>
        </w:rPr>
        <w:t xml:space="preserve">Zakłada się kontrolę realizacji postanowień </w:t>
      </w:r>
      <w:r w:rsidR="00111DDC">
        <w:rPr>
          <w:rFonts w:ascii="Arial" w:hAnsi="Arial" w:cs="Arial"/>
          <w:sz w:val="22"/>
          <w:szCs w:val="22"/>
          <w:lang w:val="pl-PL"/>
        </w:rPr>
        <w:t xml:space="preserve">zmiany studium wraz z </w:t>
      </w:r>
      <w:r w:rsidRPr="00EB0679">
        <w:rPr>
          <w:rFonts w:ascii="Arial" w:hAnsi="Arial" w:cs="Arial"/>
          <w:sz w:val="22"/>
          <w:szCs w:val="22"/>
          <w:lang w:val="pl-PL"/>
        </w:rPr>
        <w:t xml:space="preserve">oceną </w:t>
      </w:r>
      <w:r w:rsidRPr="00EB0679">
        <w:rPr>
          <w:rFonts w:ascii="Arial" w:hAnsi="Arial" w:cs="ArialNarrow"/>
          <w:sz w:val="22"/>
          <w:szCs w:val="22"/>
          <w:lang w:val="pl-PL"/>
        </w:rPr>
        <w:t xml:space="preserve">aktualności </w:t>
      </w:r>
      <w:r w:rsidR="00111DDC">
        <w:rPr>
          <w:rFonts w:ascii="Arial" w:hAnsi="Arial" w:cs="ArialNarrow"/>
          <w:sz w:val="22"/>
          <w:szCs w:val="22"/>
          <w:lang w:val="pl-PL"/>
        </w:rPr>
        <w:t>zmiany</w:t>
      </w:r>
      <w:r w:rsidRPr="00EB0679">
        <w:rPr>
          <w:rFonts w:ascii="Arial" w:hAnsi="Arial" w:cs="ArialNarrow"/>
          <w:sz w:val="22"/>
          <w:szCs w:val="22"/>
          <w:lang w:val="pl-PL"/>
        </w:rPr>
        <w:t>. Zgodnie z artykułem 32 ust.1 ustawy z</w:t>
      </w:r>
      <w:r w:rsidR="00111DDC">
        <w:rPr>
          <w:rFonts w:ascii="Arial" w:hAnsi="Arial" w:cs="ArialNarrow"/>
          <w:sz w:val="22"/>
          <w:szCs w:val="22"/>
          <w:lang w:val="pl-PL"/>
        </w:rPr>
        <w:t xml:space="preserve"> </w:t>
      </w:r>
      <w:r w:rsidRPr="00EB0679">
        <w:rPr>
          <w:rFonts w:ascii="Arial" w:hAnsi="Arial" w:cs="ArialNarrow"/>
          <w:sz w:val="22"/>
          <w:szCs w:val="22"/>
          <w:lang w:val="pl-PL"/>
        </w:rPr>
        <w:t xml:space="preserve">dnia 27 marca 2003 roku o planowaniu </w:t>
      </w:r>
      <w:r w:rsidR="00F250AA">
        <w:rPr>
          <w:rFonts w:ascii="Arial" w:hAnsi="Arial" w:cs="ArialNarrow"/>
          <w:sz w:val="22"/>
          <w:szCs w:val="22"/>
          <w:lang w:val="pl-PL"/>
        </w:rPr>
        <w:br/>
      </w:r>
      <w:r w:rsidRPr="00EB0679">
        <w:rPr>
          <w:rFonts w:ascii="Arial" w:hAnsi="Arial" w:cs="ArialNarrow"/>
          <w:sz w:val="22"/>
          <w:szCs w:val="22"/>
          <w:lang w:val="pl-PL"/>
        </w:rPr>
        <w:t>i zagospodarowaniu przestrzennym (</w:t>
      </w:r>
      <w:r w:rsidRPr="00EB0679">
        <w:rPr>
          <w:rFonts w:ascii="Arial" w:hAnsi="Arial" w:cs="Arial"/>
          <w:sz w:val="22"/>
          <w:szCs w:val="22"/>
          <w:lang w:val="pl-PL"/>
        </w:rPr>
        <w:t>Dz. U. z 201</w:t>
      </w:r>
      <w:r w:rsidR="00111DDC">
        <w:rPr>
          <w:rFonts w:ascii="Arial" w:hAnsi="Arial" w:cs="Arial"/>
          <w:sz w:val="22"/>
          <w:szCs w:val="22"/>
          <w:lang w:val="pl-PL"/>
        </w:rPr>
        <w:t>5</w:t>
      </w:r>
      <w:r w:rsidRPr="00EB0679">
        <w:rPr>
          <w:rFonts w:ascii="Arial" w:hAnsi="Arial" w:cs="Arial"/>
          <w:sz w:val="22"/>
          <w:szCs w:val="22"/>
          <w:lang w:val="pl-PL"/>
        </w:rPr>
        <w:t xml:space="preserve"> r., poz. </w:t>
      </w:r>
      <w:r w:rsidR="00111DDC">
        <w:rPr>
          <w:rFonts w:ascii="Arial" w:hAnsi="Arial" w:cs="Arial"/>
          <w:sz w:val="22"/>
          <w:szCs w:val="22"/>
          <w:lang w:val="pl-PL"/>
        </w:rPr>
        <w:t>199</w:t>
      </w:r>
      <w:r w:rsidRPr="00EB0679">
        <w:rPr>
          <w:rFonts w:ascii="Arial" w:hAnsi="Arial" w:cs="Arial"/>
          <w:sz w:val="22"/>
          <w:szCs w:val="22"/>
          <w:lang w:val="pl-PL"/>
        </w:rPr>
        <w:t xml:space="preserve"> z późn. zm.</w:t>
      </w:r>
      <w:r w:rsidRPr="00EB0679">
        <w:rPr>
          <w:rFonts w:ascii="Arial" w:hAnsi="Arial" w:cs="ArialNarrow"/>
          <w:sz w:val="22"/>
          <w:szCs w:val="22"/>
          <w:lang w:val="pl-PL"/>
        </w:rPr>
        <w:t xml:space="preserve">) </w:t>
      </w:r>
      <w:r>
        <w:rPr>
          <w:rFonts w:ascii="Arial" w:hAnsi="Arial" w:cs="ArialNarrow"/>
          <w:sz w:val="22"/>
          <w:szCs w:val="22"/>
          <w:lang w:val="pl-PL"/>
        </w:rPr>
        <w:t>wójt, burmistrz</w:t>
      </w:r>
      <w:r w:rsidRPr="00EB0679">
        <w:rPr>
          <w:rFonts w:ascii="Arial" w:hAnsi="Arial" w:cs="ArialNarrow"/>
          <w:sz w:val="22"/>
          <w:szCs w:val="22"/>
          <w:lang w:val="pl-PL"/>
        </w:rPr>
        <w:t xml:space="preserve"> </w:t>
      </w:r>
      <w:r>
        <w:rPr>
          <w:rFonts w:ascii="Arial" w:hAnsi="Arial" w:cs="ArialNarrow"/>
          <w:sz w:val="22"/>
          <w:szCs w:val="22"/>
          <w:lang w:val="pl-PL"/>
        </w:rPr>
        <w:t xml:space="preserve">albo prezydent miasta </w:t>
      </w:r>
      <w:r w:rsidRPr="00EB0679">
        <w:rPr>
          <w:rFonts w:ascii="Arial" w:hAnsi="Arial" w:cs="ArialNarrow"/>
          <w:sz w:val="22"/>
          <w:szCs w:val="22"/>
          <w:lang w:val="pl-PL"/>
        </w:rPr>
        <w:t xml:space="preserve">dokonuje analizy zmian w zagospodarowaniu przestrzennym gminy </w:t>
      </w:r>
      <w:r w:rsidR="00F250AA">
        <w:rPr>
          <w:rFonts w:ascii="Arial" w:hAnsi="Arial" w:cs="ArialNarrow"/>
          <w:sz w:val="22"/>
          <w:szCs w:val="22"/>
          <w:lang w:val="pl-PL"/>
        </w:rPr>
        <w:br/>
      </w:r>
      <w:r w:rsidRPr="00EB0679">
        <w:rPr>
          <w:rFonts w:ascii="Arial" w:hAnsi="Arial" w:cs="ArialNarrow"/>
          <w:sz w:val="22"/>
          <w:szCs w:val="22"/>
          <w:lang w:val="pl-PL"/>
        </w:rPr>
        <w:t xml:space="preserve">w celu oceny aktualności </w:t>
      </w:r>
      <w:r w:rsidR="00111DDC">
        <w:rPr>
          <w:rFonts w:ascii="Arial" w:hAnsi="Arial" w:cs="ArialNarrow"/>
          <w:sz w:val="22"/>
          <w:szCs w:val="22"/>
          <w:lang w:val="pl-PL"/>
        </w:rPr>
        <w:t>studium</w:t>
      </w:r>
      <w:r w:rsidRPr="00EB0679">
        <w:rPr>
          <w:rFonts w:ascii="Arial" w:hAnsi="Arial" w:cs="ArialNarrow"/>
          <w:sz w:val="22"/>
          <w:szCs w:val="22"/>
          <w:lang w:val="pl-PL"/>
        </w:rPr>
        <w:t xml:space="preserve">. </w:t>
      </w:r>
      <w:r>
        <w:rPr>
          <w:rFonts w:ascii="Arial" w:hAnsi="Arial" w:cs="ArialNarrow"/>
          <w:sz w:val="22"/>
          <w:szCs w:val="22"/>
          <w:lang w:val="pl-PL"/>
        </w:rPr>
        <w:t>Wójt, burmistrz albo prezydent miasta</w:t>
      </w:r>
      <w:r w:rsidRPr="00EB0679">
        <w:rPr>
          <w:rFonts w:ascii="Arial" w:hAnsi="Arial" w:cs="ArialNarrow"/>
          <w:sz w:val="22"/>
          <w:szCs w:val="22"/>
          <w:lang w:val="pl-PL"/>
        </w:rPr>
        <w:t xml:space="preserve"> przekazuje Radzie Gminy wyniki analiz po uzyskaniu opinii komisji urbanistyczno – architektonicznej co najmniej raz w</w:t>
      </w:r>
      <w:r w:rsidR="00111DDC">
        <w:rPr>
          <w:rFonts w:ascii="Arial" w:hAnsi="Arial" w:cs="ArialNarrow"/>
          <w:sz w:val="22"/>
          <w:szCs w:val="22"/>
          <w:lang w:val="pl-PL"/>
        </w:rPr>
        <w:t xml:space="preserve"> </w:t>
      </w:r>
      <w:r w:rsidRPr="00EB0679">
        <w:rPr>
          <w:rFonts w:ascii="Arial" w:hAnsi="Arial" w:cs="ArialNarrow"/>
          <w:sz w:val="22"/>
          <w:szCs w:val="22"/>
          <w:lang w:val="pl-PL"/>
        </w:rPr>
        <w:t xml:space="preserve">czasie trwania kadencji Rady. </w:t>
      </w:r>
    </w:p>
    <w:p w:rsidR="005C37B9" w:rsidRPr="00EB0679" w:rsidRDefault="005C37B9" w:rsidP="00505849">
      <w:pPr>
        <w:pStyle w:val="Tekstpodstawowy"/>
        <w:spacing w:line="360" w:lineRule="auto"/>
        <w:jc w:val="both"/>
        <w:rPr>
          <w:sz w:val="22"/>
          <w:szCs w:val="22"/>
          <w:lang w:val="pl-PL"/>
        </w:rPr>
      </w:pPr>
      <w:r w:rsidRPr="00EB0679">
        <w:rPr>
          <w:rFonts w:ascii="Arial" w:hAnsi="Arial" w:cs="ArialNarrow"/>
          <w:sz w:val="22"/>
          <w:szCs w:val="22"/>
          <w:lang w:val="pl-PL"/>
        </w:rPr>
        <w:t>Na mocy art. 55 ust. 5 u</w:t>
      </w:r>
      <w:r w:rsidRPr="00EB0679">
        <w:rPr>
          <w:rFonts w:ascii="Arial" w:hAnsi="Arial" w:cs="Arial"/>
          <w:sz w:val="22"/>
          <w:szCs w:val="22"/>
          <w:lang w:val="pl-PL"/>
        </w:rPr>
        <w:t>stawy z dnia 3 października 2008 r. o udostępn</w:t>
      </w:r>
      <w:r w:rsidR="00111DDC">
        <w:rPr>
          <w:rFonts w:ascii="Arial" w:hAnsi="Arial" w:cs="Arial"/>
          <w:sz w:val="22"/>
          <w:szCs w:val="22"/>
          <w:lang w:val="pl-PL"/>
        </w:rPr>
        <w:t xml:space="preserve">ianiu informacji </w:t>
      </w:r>
      <w:r w:rsidR="00F250AA">
        <w:rPr>
          <w:rFonts w:ascii="Arial" w:hAnsi="Arial" w:cs="Arial"/>
          <w:sz w:val="22"/>
          <w:szCs w:val="22"/>
          <w:lang w:val="pl-PL"/>
        </w:rPr>
        <w:br/>
      </w:r>
      <w:r w:rsidR="00111DDC">
        <w:rPr>
          <w:rFonts w:ascii="Arial" w:hAnsi="Arial" w:cs="Arial"/>
          <w:sz w:val="22"/>
          <w:szCs w:val="22"/>
          <w:lang w:val="pl-PL"/>
        </w:rPr>
        <w:t xml:space="preserve">o środowisku i </w:t>
      </w:r>
      <w:r w:rsidRPr="00EB0679">
        <w:rPr>
          <w:rFonts w:ascii="Arial" w:hAnsi="Arial" w:cs="Arial"/>
          <w:sz w:val="22"/>
          <w:szCs w:val="22"/>
          <w:lang w:val="pl-PL"/>
        </w:rPr>
        <w:t>jego ochronie, udziale społeczeństwa w ochronie środowiska oraz o ocenach oddziaływania na</w:t>
      </w:r>
      <w:r w:rsidR="00111DDC">
        <w:rPr>
          <w:rFonts w:ascii="Arial" w:hAnsi="Arial" w:cs="Arial"/>
          <w:sz w:val="22"/>
          <w:szCs w:val="22"/>
          <w:lang w:val="pl-PL"/>
        </w:rPr>
        <w:t xml:space="preserve"> </w:t>
      </w:r>
      <w:r w:rsidRPr="00EB0679">
        <w:rPr>
          <w:rFonts w:ascii="Arial" w:hAnsi="Arial" w:cs="Arial"/>
          <w:sz w:val="22"/>
          <w:szCs w:val="22"/>
          <w:lang w:val="pl-PL"/>
        </w:rPr>
        <w:t>środowisko (Dz. U. z 2013 r., poz. 1235) organ opracowujący projekt dokumentu, obowiązany jest prowadzić monitoring skutków</w:t>
      </w:r>
      <w:r w:rsidR="00111DDC">
        <w:rPr>
          <w:rFonts w:ascii="Arial" w:hAnsi="Arial" w:cs="Arial"/>
          <w:sz w:val="22"/>
          <w:szCs w:val="22"/>
          <w:lang w:val="pl-PL"/>
        </w:rPr>
        <w:t xml:space="preserve"> realizacji postanowień przyjętej</w:t>
      </w:r>
      <w:r w:rsidRPr="00EB0679">
        <w:rPr>
          <w:rFonts w:ascii="Arial" w:hAnsi="Arial" w:cs="Arial"/>
          <w:sz w:val="22"/>
          <w:szCs w:val="22"/>
          <w:lang w:val="pl-PL"/>
        </w:rPr>
        <w:t xml:space="preserve"> </w:t>
      </w:r>
      <w:r w:rsidR="00111DDC">
        <w:rPr>
          <w:rFonts w:ascii="Arial" w:hAnsi="Arial" w:cs="Arial"/>
          <w:sz w:val="22"/>
          <w:szCs w:val="22"/>
          <w:lang w:val="pl-PL"/>
        </w:rPr>
        <w:t>zmiany</w:t>
      </w:r>
      <w:r w:rsidRPr="00EB0679">
        <w:rPr>
          <w:rFonts w:ascii="Arial" w:hAnsi="Arial" w:cs="Arial"/>
          <w:sz w:val="22"/>
          <w:szCs w:val="22"/>
          <w:lang w:val="pl-PL"/>
        </w:rPr>
        <w:t xml:space="preserve"> w zakresie oddziaływania na środowisko, zgodnie z częstotliwością i metodami, </w:t>
      </w:r>
      <w:r w:rsidR="00F250AA">
        <w:rPr>
          <w:rFonts w:ascii="Arial" w:hAnsi="Arial" w:cs="Arial"/>
          <w:sz w:val="22"/>
          <w:szCs w:val="22"/>
          <w:lang w:val="pl-PL"/>
        </w:rPr>
        <w:br/>
      </w:r>
      <w:r w:rsidRPr="00EB0679">
        <w:rPr>
          <w:rFonts w:ascii="Arial" w:hAnsi="Arial" w:cs="Arial"/>
          <w:sz w:val="22"/>
          <w:szCs w:val="22"/>
          <w:lang w:val="pl-PL"/>
        </w:rPr>
        <w:t xml:space="preserve">o których mowa w </w:t>
      </w:r>
      <w:r>
        <w:rPr>
          <w:rFonts w:ascii="Arial" w:hAnsi="Arial" w:cs="Arial"/>
          <w:sz w:val="22"/>
          <w:szCs w:val="22"/>
          <w:lang w:val="pl-PL"/>
        </w:rPr>
        <w:t>ust.</w:t>
      </w:r>
      <w:r w:rsidRPr="00EB0679">
        <w:rPr>
          <w:rFonts w:ascii="Arial" w:hAnsi="Arial" w:cs="Arial"/>
          <w:sz w:val="22"/>
          <w:szCs w:val="22"/>
          <w:lang w:val="pl-PL"/>
        </w:rPr>
        <w:t xml:space="preserve"> 3 pkt 5 tego artykułu. Monitoring zaś może polegać na analizie </w:t>
      </w:r>
      <w:r w:rsidR="00F250AA">
        <w:rPr>
          <w:rFonts w:ascii="Arial" w:hAnsi="Arial" w:cs="Arial"/>
          <w:sz w:val="22"/>
          <w:szCs w:val="22"/>
          <w:lang w:val="pl-PL"/>
        </w:rPr>
        <w:br/>
      </w:r>
      <w:r w:rsidRPr="00EB0679">
        <w:rPr>
          <w:rFonts w:ascii="Arial" w:hAnsi="Arial" w:cs="Arial"/>
          <w:sz w:val="22"/>
          <w:szCs w:val="22"/>
          <w:lang w:val="pl-PL"/>
        </w:rPr>
        <w:t>i ocenie poszczególnych komponentów środowiska w oparciu o wyniki pomiarów uzyskanych w ramach państwowego monitoringu środowiska lub w ramach indywidualnych zamówień.</w:t>
      </w:r>
    </w:p>
    <w:p w:rsidR="005C37B9" w:rsidRDefault="005C37B9" w:rsidP="00CE790B">
      <w:pPr>
        <w:pStyle w:val="Tekstpodstawowy"/>
        <w:spacing w:line="360" w:lineRule="auto"/>
        <w:jc w:val="both"/>
        <w:rPr>
          <w:rFonts w:ascii="Arial" w:hAnsi="Arial" w:cs="Arial"/>
          <w:color w:val="000000"/>
          <w:sz w:val="22"/>
          <w:szCs w:val="22"/>
          <w:lang w:val="pl-PL"/>
        </w:rPr>
      </w:pPr>
    </w:p>
    <w:p w:rsidR="005C37B9" w:rsidRDefault="005C37B9" w:rsidP="00CE790B">
      <w:pPr>
        <w:pStyle w:val="Nagwek1"/>
        <w:numPr>
          <w:ilvl w:val="0"/>
          <w:numId w:val="7"/>
        </w:numPr>
        <w:tabs>
          <w:tab w:val="left" w:pos="-2803"/>
        </w:tabs>
        <w:spacing w:line="360" w:lineRule="auto"/>
        <w:ind w:left="-2803"/>
        <w:rPr>
          <w:color w:val="000000"/>
          <w:sz w:val="22"/>
          <w:szCs w:val="22"/>
        </w:rPr>
      </w:pPr>
      <w:bookmarkStart w:id="70" w:name="_Toc296410465"/>
      <w:bookmarkStart w:id="71" w:name="_Toc433532203"/>
      <w:r>
        <w:rPr>
          <w:color w:val="000000"/>
          <w:sz w:val="22"/>
          <w:szCs w:val="22"/>
        </w:rPr>
        <w:t>Streszczenie w języku niespecjalistycznym.</w:t>
      </w:r>
      <w:bookmarkEnd w:id="70"/>
      <w:bookmarkEnd w:id="71"/>
      <w:r>
        <w:rPr>
          <w:color w:val="000000"/>
          <w:sz w:val="22"/>
          <w:szCs w:val="22"/>
        </w:rPr>
        <w:t xml:space="preserve"> </w:t>
      </w:r>
    </w:p>
    <w:p w:rsidR="005C37B9" w:rsidRDefault="005C37B9" w:rsidP="00CE790B">
      <w:pPr>
        <w:pStyle w:val="Tekstpodstawowy"/>
        <w:spacing w:line="360" w:lineRule="auto"/>
        <w:jc w:val="both"/>
        <w:rPr>
          <w:rFonts w:ascii="Arial" w:hAnsi="Arial" w:cs="Arial"/>
          <w:sz w:val="22"/>
          <w:szCs w:val="22"/>
          <w:lang w:val="pl-PL"/>
        </w:rPr>
      </w:pPr>
      <w:r w:rsidRPr="00D87E30">
        <w:rPr>
          <w:rFonts w:ascii="Arial" w:hAnsi="Arial" w:cs="Arial"/>
          <w:sz w:val="22"/>
          <w:szCs w:val="22"/>
          <w:lang w:val="pl-PL"/>
        </w:rPr>
        <w:tab/>
        <w:t xml:space="preserve">Prognoza oddziaływania na środowisko jest jednym z podstawowych dokumentów niezbędnych w procedurze postępowania w sprawie oceny oddziaływania na środowisko </w:t>
      </w:r>
      <w:r w:rsidR="005854C7">
        <w:rPr>
          <w:rFonts w:ascii="Arial" w:hAnsi="Arial" w:cs="Arial"/>
          <w:sz w:val="22"/>
          <w:szCs w:val="22"/>
          <w:lang w:val="pl-PL"/>
        </w:rPr>
        <w:t xml:space="preserve">studium, </w:t>
      </w:r>
      <w:r w:rsidRPr="00D87E30">
        <w:rPr>
          <w:rFonts w:ascii="Arial" w:hAnsi="Arial" w:cs="Arial"/>
          <w:sz w:val="22"/>
          <w:szCs w:val="22"/>
          <w:lang w:val="pl-PL"/>
        </w:rPr>
        <w:t xml:space="preserve">planów i programów przewidzianego w ustawie z dnia 3 października 2008 r. </w:t>
      </w:r>
      <w:r w:rsidR="00F250AA">
        <w:rPr>
          <w:rFonts w:ascii="Arial" w:hAnsi="Arial" w:cs="Arial"/>
          <w:sz w:val="22"/>
          <w:szCs w:val="22"/>
          <w:lang w:val="pl-PL"/>
        </w:rPr>
        <w:br/>
      </w:r>
      <w:r w:rsidRPr="00D87E30">
        <w:rPr>
          <w:rFonts w:ascii="Arial" w:hAnsi="Arial" w:cs="Arial"/>
          <w:sz w:val="22"/>
          <w:szCs w:val="22"/>
          <w:lang w:val="pl-PL"/>
        </w:rPr>
        <w:t>o udostępnianiu informacji o środowisku i</w:t>
      </w:r>
      <w:r w:rsidR="005854C7">
        <w:rPr>
          <w:rFonts w:ascii="Arial" w:hAnsi="Arial" w:cs="Arial"/>
          <w:sz w:val="22"/>
          <w:szCs w:val="22"/>
          <w:lang w:val="pl-PL"/>
        </w:rPr>
        <w:t xml:space="preserve"> </w:t>
      </w:r>
      <w:r w:rsidRPr="00D87E30">
        <w:rPr>
          <w:rFonts w:ascii="Arial" w:hAnsi="Arial" w:cs="Arial"/>
          <w:sz w:val="22"/>
          <w:szCs w:val="22"/>
          <w:lang w:val="pl-PL"/>
        </w:rPr>
        <w:t>jego ochronie, udziale społeczeństwa w ochronie środowiska oraz o</w:t>
      </w:r>
      <w:r w:rsidR="005854C7">
        <w:rPr>
          <w:rFonts w:ascii="Arial" w:hAnsi="Arial" w:cs="Arial"/>
          <w:sz w:val="22"/>
          <w:szCs w:val="22"/>
          <w:lang w:val="pl-PL"/>
        </w:rPr>
        <w:t xml:space="preserve"> </w:t>
      </w:r>
      <w:r w:rsidRPr="00D87E30">
        <w:rPr>
          <w:rFonts w:ascii="Arial" w:hAnsi="Arial" w:cs="Arial"/>
          <w:sz w:val="22"/>
          <w:szCs w:val="22"/>
          <w:lang w:val="pl-PL"/>
        </w:rPr>
        <w:t>ocenach oddziaływani</w:t>
      </w:r>
      <w:r>
        <w:rPr>
          <w:rFonts w:ascii="Arial" w:hAnsi="Arial" w:cs="Arial"/>
          <w:sz w:val="22"/>
          <w:szCs w:val="22"/>
          <w:lang w:val="pl-PL"/>
        </w:rPr>
        <w:t>a na środowisko. Stanowi wraz z</w:t>
      </w:r>
      <w:r w:rsidR="005854C7">
        <w:rPr>
          <w:rFonts w:ascii="Arial" w:hAnsi="Arial" w:cs="Arial"/>
          <w:sz w:val="22"/>
          <w:szCs w:val="22"/>
          <w:lang w:val="pl-PL"/>
        </w:rPr>
        <w:t>e</w:t>
      </w:r>
      <w:r w:rsidRPr="00D87E30">
        <w:rPr>
          <w:rFonts w:ascii="Arial" w:hAnsi="Arial" w:cs="Arial"/>
          <w:sz w:val="22"/>
          <w:szCs w:val="22"/>
          <w:lang w:val="pl-PL"/>
        </w:rPr>
        <w:t xml:space="preserve"> </w:t>
      </w:r>
      <w:r w:rsidR="0036088B">
        <w:rPr>
          <w:rFonts w:ascii="Arial" w:hAnsi="Arial" w:cs="Arial"/>
          <w:sz w:val="22"/>
          <w:szCs w:val="22"/>
          <w:lang w:val="pl-PL"/>
        </w:rPr>
        <w:t>zmianą</w:t>
      </w:r>
      <w:r w:rsidR="005854C7">
        <w:rPr>
          <w:rFonts w:ascii="Arial" w:hAnsi="Arial" w:cs="Arial"/>
          <w:sz w:val="22"/>
          <w:szCs w:val="22"/>
          <w:lang w:val="pl-PL"/>
        </w:rPr>
        <w:t xml:space="preserve"> studium</w:t>
      </w:r>
      <w:r w:rsidRPr="00D87E30">
        <w:rPr>
          <w:rFonts w:ascii="Arial" w:hAnsi="Arial" w:cs="Arial"/>
          <w:sz w:val="22"/>
          <w:szCs w:val="22"/>
          <w:lang w:val="pl-PL"/>
        </w:rPr>
        <w:t xml:space="preserve"> </w:t>
      </w:r>
      <w:r w:rsidRPr="00D87E30">
        <w:rPr>
          <w:rFonts w:ascii="Arial" w:hAnsi="Arial" w:cs="Arial"/>
          <w:sz w:val="22"/>
          <w:szCs w:val="22"/>
          <w:lang w:val="pl-PL"/>
        </w:rPr>
        <w:lastRenderedPageBreak/>
        <w:t>podstawę do wystąpienia o jego uchwalenie przez Radę Gminy</w:t>
      </w:r>
      <w:r w:rsidR="0036088B">
        <w:rPr>
          <w:rFonts w:ascii="Arial" w:hAnsi="Arial" w:cs="Arial"/>
          <w:sz w:val="22"/>
          <w:szCs w:val="22"/>
          <w:lang w:val="pl-PL"/>
        </w:rPr>
        <w:t xml:space="preserve"> i Miasta Odolanów</w:t>
      </w:r>
      <w:r w:rsidRPr="00D87E30">
        <w:rPr>
          <w:rFonts w:ascii="Arial" w:hAnsi="Arial" w:cs="Arial"/>
          <w:sz w:val="22"/>
          <w:szCs w:val="22"/>
          <w:lang w:val="pl-PL"/>
        </w:rPr>
        <w:t xml:space="preserve">. </w:t>
      </w:r>
      <w:r w:rsidRPr="00D87E30">
        <w:rPr>
          <w:rFonts w:ascii="Arial" w:hAnsi="Arial" w:cs="Arial"/>
          <w:bCs/>
          <w:sz w:val="22"/>
          <w:szCs w:val="22"/>
          <w:lang w:val="pl-PL"/>
        </w:rPr>
        <w:t>Prognozę sporządzono w</w:t>
      </w:r>
      <w:r w:rsidR="005854C7">
        <w:rPr>
          <w:rFonts w:ascii="Arial" w:hAnsi="Arial" w:cs="Arial"/>
          <w:bCs/>
          <w:sz w:val="22"/>
          <w:szCs w:val="22"/>
          <w:lang w:val="pl-PL"/>
        </w:rPr>
        <w:t xml:space="preserve"> </w:t>
      </w:r>
      <w:r w:rsidRPr="00D87E30">
        <w:rPr>
          <w:rFonts w:ascii="Arial" w:hAnsi="Arial" w:cs="Arial"/>
          <w:bCs/>
          <w:sz w:val="22"/>
          <w:szCs w:val="22"/>
          <w:lang w:val="pl-PL"/>
        </w:rPr>
        <w:t xml:space="preserve">związku z realizacją </w:t>
      </w:r>
      <w:r w:rsidR="005854C7">
        <w:rPr>
          <w:rFonts w:ascii="Arial" w:hAnsi="Arial" w:cs="Arial"/>
          <w:bCs/>
          <w:sz w:val="22"/>
          <w:szCs w:val="22"/>
          <w:lang w:val="pl-PL"/>
        </w:rPr>
        <w:t xml:space="preserve">zmiany </w:t>
      </w:r>
      <w:r>
        <w:rPr>
          <w:rFonts w:ascii="Arial" w:hAnsi="Arial" w:cs="Arial"/>
          <w:bCs/>
          <w:sz w:val="22"/>
          <w:szCs w:val="22"/>
          <w:lang w:val="pl-PL"/>
        </w:rPr>
        <w:t>„</w:t>
      </w:r>
      <w:r w:rsidR="005854C7">
        <w:rPr>
          <w:rFonts w:ascii="Arial" w:hAnsi="Arial" w:cs="Arial"/>
          <w:bCs/>
          <w:sz w:val="22"/>
          <w:szCs w:val="22"/>
          <w:lang w:val="pl-PL"/>
        </w:rPr>
        <w:t>Studium uwarunkowań i kierunków</w:t>
      </w:r>
      <w:r>
        <w:rPr>
          <w:rFonts w:ascii="Arial" w:hAnsi="Arial" w:cs="Arial"/>
          <w:sz w:val="22"/>
          <w:lang w:val="pl-PL"/>
        </w:rPr>
        <w:t xml:space="preserve"> zagospodarowania</w:t>
      </w:r>
      <w:r w:rsidRPr="00AA2AF1">
        <w:rPr>
          <w:rFonts w:ascii="Arial" w:hAnsi="Arial" w:cs="Arial"/>
          <w:sz w:val="22"/>
          <w:lang w:val="pl-PL"/>
        </w:rPr>
        <w:t xml:space="preserve"> przestrzennego</w:t>
      </w:r>
      <w:r w:rsidR="0036088B">
        <w:rPr>
          <w:rFonts w:ascii="Arial" w:hAnsi="Arial" w:cs="Arial"/>
          <w:sz w:val="22"/>
          <w:lang w:val="pl-PL"/>
        </w:rPr>
        <w:t xml:space="preserve"> G</w:t>
      </w:r>
      <w:r w:rsidR="005854C7">
        <w:rPr>
          <w:rFonts w:ascii="Arial" w:hAnsi="Arial" w:cs="Arial"/>
          <w:sz w:val="22"/>
          <w:lang w:val="pl-PL"/>
        </w:rPr>
        <w:t xml:space="preserve">miny </w:t>
      </w:r>
      <w:r w:rsidR="0036088B">
        <w:rPr>
          <w:rFonts w:ascii="Arial" w:hAnsi="Arial" w:cs="Arial"/>
          <w:sz w:val="22"/>
          <w:lang w:val="pl-PL"/>
        </w:rPr>
        <w:t>i Miasta Odolanów</w:t>
      </w:r>
      <w:r w:rsidR="005854C7">
        <w:rPr>
          <w:rFonts w:ascii="Arial" w:hAnsi="Arial" w:cs="Arial"/>
          <w:sz w:val="22"/>
          <w:lang w:val="pl-PL"/>
        </w:rPr>
        <w:t>”</w:t>
      </w:r>
      <w:r>
        <w:rPr>
          <w:rFonts w:ascii="Arial" w:hAnsi="Arial" w:cs="Arial"/>
          <w:sz w:val="22"/>
          <w:lang w:val="pl-PL"/>
        </w:rPr>
        <w:t xml:space="preserve"> </w:t>
      </w:r>
      <w:r w:rsidR="0036088B">
        <w:rPr>
          <w:rFonts w:ascii="Arial" w:hAnsi="Arial" w:cs="Arial"/>
          <w:sz w:val="22"/>
          <w:lang w:val="pl-PL"/>
        </w:rPr>
        <w:t>w</w:t>
      </w:r>
      <w:r>
        <w:rPr>
          <w:rFonts w:ascii="Arial" w:hAnsi="Arial" w:cs="Arial"/>
          <w:sz w:val="22"/>
          <w:lang w:val="pl-PL"/>
        </w:rPr>
        <w:t xml:space="preserve"> obręb</w:t>
      </w:r>
      <w:r w:rsidR="0036088B">
        <w:rPr>
          <w:rFonts w:ascii="Arial" w:hAnsi="Arial" w:cs="Arial"/>
          <w:sz w:val="22"/>
          <w:lang w:val="pl-PL"/>
        </w:rPr>
        <w:t>ie</w:t>
      </w:r>
      <w:r>
        <w:rPr>
          <w:rFonts w:ascii="Arial" w:hAnsi="Arial" w:cs="Arial"/>
          <w:sz w:val="22"/>
          <w:lang w:val="pl-PL"/>
        </w:rPr>
        <w:t xml:space="preserve"> </w:t>
      </w:r>
      <w:r w:rsidR="0036088B">
        <w:rPr>
          <w:rFonts w:ascii="Arial" w:hAnsi="Arial" w:cs="Arial"/>
          <w:sz w:val="22"/>
          <w:lang w:val="pl-PL"/>
        </w:rPr>
        <w:t>Gliśnica, miejscowość Baby</w:t>
      </w:r>
      <w:r>
        <w:rPr>
          <w:rFonts w:ascii="Arial" w:hAnsi="Arial" w:cs="Arial"/>
          <w:sz w:val="22"/>
          <w:szCs w:val="22"/>
          <w:lang w:val="pl-PL"/>
        </w:rPr>
        <w:t>.</w:t>
      </w:r>
      <w:r w:rsidRPr="00AA2AF1">
        <w:rPr>
          <w:rFonts w:ascii="Arial" w:hAnsi="Arial" w:cs="Arial"/>
          <w:sz w:val="22"/>
          <w:szCs w:val="22"/>
          <w:lang w:val="pl-PL"/>
        </w:rPr>
        <w:t xml:space="preserve"> </w:t>
      </w:r>
    </w:p>
    <w:p w:rsidR="0036088B" w:rsidRDefault="0072222F" w:rsidP="00CE790B">
      <w:pPr>
        <w:pStyle w:val="Tekstpodstawowy"/>
        <w:spacing w:line="360" w:lineRule="auto"/>
        <w:jc w:val="both"/>
        <w:rPr>
          <w:rFonts w:ascii="Arial" w:hAnsi="Arial" w:cs="Arial"/>
          <w:sz w:val="22"/>
          <w:szCs w:val="22"/>
          <w:lang w:val="pl-PL"/>
        </w:rPr>
      </w:pPr>
      <w:r>
        <w:rPr>
          <w:rFonts w:ascii="Arial" w:hAnsi="Arial" w:cs="Arial"/>
          <w:sz w:val="22"/>
          <w:szCs w:val="22"/>
          <w:lang w:val="pl-PL"/>
        </w:rPr>
        <w:tab/>
        <w:t xml:space="preserve">Przedmiotowa zmiana studium dotyczy </w:t>
      </w:r>
      <w:r w:rsidR="0036088B">
        <w:rPr>
          <w:rFonts w:ascii="Arial" w:hAnsi="Arial" w:cs="Arial"/>
          <w:sz w:val="22"/>
          <w:szCs w:val="22"/>
          <w:lang w:val="pl-PL"/>
        </w:rPr>
        <w:t>uniemożliwienia powstawania ferm zwierząt futerkowych. Przedmiotowa zmiana będzie oddziaływać korzystnie na środowisko przyrodnicze i ludzi.</w:t>
      </w:r>
    </w:p>
    <w:p w:rsidR="005C37B9" w:rsidRPr="00D3421F" w:rsidRDefault="005C37B9" w:rsidP="00CE790B">
      <w:pPr>
        <w:pStyle w:val="Tekstpodstawowy"/>
        <w:spacing w:line="360" w:lineRule="auto"/>
        <w:jc w:val="both"/>
        <w:rPr>
          <w:rFonts w:ascii="Arial" w:hAnsi="Arial" w:cs="Arial"/>
          <w:sz w:val="22"/>
          <w:szCs w:val="22"/>
          <w:lang w:val="pl-PL"/>
        </w:rPr>
      </w:pPr>
      <w:r w:rsidRPr="00D3421F">
        <w:rPr>
          <w:rFonts w:ascii="Arial" w:hAnsi="Arial" w:cs="Arial"/>
          <w:bCs/>
          <w:sz w:val="22"/>
          <w:szCs w:val="22"/>
          <w:lang w:val="pl-PL"/>
        </w:rPr>
        <w:tab/>
        <w:t xml:space="preserve">Prognozę </w:t>
      </w:r>
      <w:r>
        <w:rPr>
          <w:rFonts w:ascii="Arial" w:hAnsi="Arial" w:cs="Arial"/>
          <w:bCs/>
          <w:sz w:val="22"/>
          <w:szCs w:val="22"/>
          <w:lang w:val="pl-PL"/>
        </w:rPr>
        <w:t xml:space="preserve">dla </w:t>
      </w:r>
      <w:r w:rsidRPr="00D3421F">
        <w:rPr>
          <w:rFonts w:ascii="Arial" w:hAnsi="Arial" w:cs="Arial"/>
          <w:bCs/>
          <w:sz w:val="22"/>
          <w:szCs w:val="22"/>
          <w:lang w:val="pl-PL"/>
        </w:rPr>
        <w:t>analizowane</w:t>
      </w:r>
      <w:r w:rsidR="005854C7">
        <w:rPr>
          <w:rFonts w:ascii="Arial" w:hAnsi="Arial" w:cs="Arial"/>
          <w:bCs/>
          <w:sz w:val="22"/>
          <w:szCs w:val="22"/>
          <w:lang w:val="pl-PL"/>
        </w:rPr>
        <w:t>j</w:t>
      </w:r>
      <w:r>
        <w:rPr>
          <w:rFonts w:ascii="Arial" w:hAnsi="Arial" w:cs="Arial"/>
          <w:bCs/>
          <w:sz w:val="22"/>
          <w:szCs w:val="22"/>
          <w:lang w:val="pl-PL"/>
        </w:rPr>
        <w:t xml:space="preserve"> </w:t>
      </w:r>
      <w:r w:rsidR="005854C7">
        <w:rPr>
          <w:rFonts w:ascii="Arial" w:hAnsi="Arial" w:cs="Arial"/>
          <w:bCs/>
          <w:sz w:val="22"/>
          <w:szCs w:val="22"/>
          <w:lang w:val="pl-PL"/>
        </w:rPr>
        <w:t>zmiany studium</w:t>
      </w:r>
      <w:r w:rsidRPr="00D3421F">
        <w:rPr>
          <w:rFonts w:ascii="Arial" w:hAnsi="Arial" w:cs="Arial"/>
          <w:bCs/>
          <w:sz w:val="22"/>
          <w:szCs w:val="22"/>
          <w:lang w:val="pl-PL"/>
        </w:rPr>
        <w:t xml:space="preserve"> sporządzono na podstawie inwentaryzacji stanu istniejącego oraz </w:t>
      </w:r>
      <w:r>
        <w:rPr>
          <w:rFonts w:ascii="Arial" w:hAnsi="Arial" w:cs="Arial"/>
          <w:bCs/>
          <w:sz w:val="22"/>
          <w:szCs w:val="22"/>
          <w:lang w:val="pl-PL"/>
        </w:rPr>
        <w:t>na podstawie analizy</w:t>
      </w:r>
      <w:r w:rsidRPr="00D3421F">
        <w:rPr>
          <w:rFonts w:ascii="Arial" w:hAnsi="Arial" w:cs="Arial"/>
          <w:bCs/>
          <w:sz w:val="22"/>
          <w:szCs w:val="22"/>
          <w:lang w:val="pl-PL"/>
        </w:rPr>
        <w:t xml:space="preserve"> materiałów archiwalnych, jak również </w:t>
      </w:r>
      <w:r w:rsidR="006516F7">
        <w:rPr>
          <w:rFonts w:ascii="Arial" w:hAnsi="Arial" w:cs="Arial"/>
          <w:bCs/>
          <w:sz w:val="22"/>
          <w:szCs w:val="22"/>
          <w:lang w:val="pl-PL"/>
        </w:rPr>
        <w:t xml:space="preserve">aktualnych </w:t>
      </w:r>
      <w:r w:rsidRPr="00D3421F">
        <w:rPr>
          <w:rFonts w:ascii="Arial" w:hAnsi="Arial" w:cs="Arial"/>
          <w:bCs/>
          <w:sz w:val="22"/>
          <w:szCs w:val="22"/>
          <w:lang w:val="pl-PL"/>
        </w:rPr>
        <w:t xml:space="preserve">danych dotyczących stanu środowiska przyrodniczego w aspekcie istniejących przepisów z zakresu ochrony środowiska. </w:t>
      </w:r>
      <w:r w:rsidRPr="00D3421F">
        <w:rPr>
          <w:rFonts w:ascii="Arial" w:hAnsi="Arial" w:cs="Arial"/>
          <w:sz w:val="22"/>
          <w:szCs w:val="22"/>
          <w:lang w:val="pl-PL"/>
        </w:rPr>
        <w:t>Opracowywan</w:t>
      </w:r>
      <w:r>
        <w:rPr>
          <w:rFonts w:ascii="Arial" w:hAnsi="Arial" w:cs="Arial"/>
          <w:sz w:val="22"/>
          <w:szCs w:val="22"/>
          <w:lang w:val="pl-PL"/>
        </w:rPr>
        <w:t>a zmiana</w:t>
      </w:r>
      <w:r w:rsidRPr="00D3421F">
        <w:rPr>
          <w:rFonts w:ascii="Arial" w:hAnsi="Arial" w:cs="Arial"/>
          <w:sz w:val="22"/>
          <w:szCs w:val="22"/>
          <w:lang w:val="pl-PL"/>
        </w:rPr>
        <w:t xml:space="preserve"> </w:t>
      </w:r>
      <w:r w:rsidR="005854C7">
        <w:rPr>
          <w:rFonts w:ascii="Arial" w:hAnsi="Arial" w:cs="Arial"/>
          <w:sz w:val="22"/>
          <w:szCs w:val="22"/>
          <w:lang w:val="pl-PL"/>
        </w:rPr>
        <w:t>studium</w:t>
      </w:r>
      <w:r w:rsidRPr="00D3421F">
        <w:rPr>
          <w:rFonts w:ascii="Arial" w:hAnsi="Arial" w:cs="Arial"/>
          <w:sz w:val="22"/>
          <w:szCs w:val="22"/>
          <w:lang w:val="pl-PL"/>
        </w:rPr>
        <w:t xml:space="preserve"> obejmuje </w:t>
      </w:r>
      <w:r w:rsidRPr="00D3421F">
        <w:rPr>
          <w:rFonts w:ascii="Arial" w:hAnsi="Arial" w:cs="Arial"/>
          <w:bCs/>
          <w:sz w:val="22"/>
          <w:szCs w:val="22"/>
          <w:lang w:val="pl-PL"/>
        </w:rPr>
        <w:t xml:space="preserve">teren położony w </w:t>
      </w:r>
      <w:r>
        <w:rPr>
          <w:rFonts w:ascii="Arial" w:hAnsi="Arial" w:cs="Arial"/>
          <w:bCs/>
          <w:sz w:val="22"/>
          <w:szCs w:val="22"/>
          <w:lang w:val="pl-PL"/>
        </w:rPr>
        <w:t xml:space="preserve">obrębie </w:t>
      </w:r>
      <w:r w:rsidR="006516F7">
        <w:rPr>
          <w:rFonts w:ascii="Arial" w:hAnsi="Arial" w:cs="Arial"/>
          <w:bCs/>
          <w:sz w:val="22"/>
          <w:szCs w:val="22"/>
          <w:lang w:val="pl-PL"/>
        </w:rPr>
        <w:t>Gliśnica w miejscowości Baby na działce ewidencyjnej nr 335</w:t>
      </w:r>
      <w:r>
        <w:rPr>
          <w:rFonts w:ascii="Arial" w:hAnsi="Arial" w:cs="Arial"/>
          <w:bCs/>
          <w:sz w:val="22"/>
          <w:szCs w:val="22"/>
          <w:lang w:val="pl-PL"/>
        </w:rPr>
        <w:t xml:space="preserve"> w gminie </w:t>
      </w:r>
      <w:r w:rsidR="006516F7">
        <w:rPr>
          <w:rFonts w:ascii="Arial" w:hAnsi="Arial" w:cs="Arial"/>
          <w:bCs/>
          <w:sz w:val="22"/>
          <w:szCs w:val="22"/>
          <w:lang w:val="pl-PL"/>
        </w:rPr>
        <w:t>Odolanów w województwie wielkopolskim</w:t>
      </w:r>
      <w:r w:rsidRPr="00D3421F">
        <w:rPr>
          <w:rFonts w:ascii="Arial" w:hAnsi="Arial" w:cs="Arial"/>
          <w:sz w:val="22"/>
          <w:szCs w:val="22"/>
          <w:lang w:val="pl-PL"/>
        </w:rPr>
        <w:t>.</w:t>
      </w:r>
      <w:r w:rsidR="00573FFC">
        <w:rPr>
          <w:rFonts w:ascii="Arial" w:hAnsi="Arial" w:cs="Arial"/>
          <w:sz w:val="22"/>
          <w:szCs w:val="22"/>
          <w:lang w:val="pl-PL"/>
        </w:rPr>
        <w:t xml:space="preserve"> Teren zmiany studium jest położony w </w:t>
      </w:r>
    </w:p>
    <w:p w:rsidR="006516F7" w:rsidRDefault="005C37B9" w:rsidP="006516F7">
      <w:pPr>
        <w:pStyle w:val="Tekstpodstawowy"/>
        <w:spacing w:line="360" w:lineRule="auto"/>
        <w:jc w:val="both"/>
        <w:rPr>
          <w:rFonts w:ascii="Arial" w:hAnsi="Arial" w:cs="Arial"/>
          <w:sz w:val="22"/>
          <w:szCs w:val="22"/>
          <w:lang w:val="pl-PL"/>
        </w:rPr>
      </w:pPr>
      <w:r w:rsidRPr="00D3421F">
        <w:rPr>
          <w:rFonts w:ascii="Arial" w:hAnsi="Arial" w:cs="Arial"/>
          <w:bCs/>
          <w:sz w:val="22"/>
          <w:szCs w:val="22"/>
          <w:lang w:val="pl-PL"/>
        </w:rPr>
        <w:tab/>
        <w:t>Celem wykonanej prognozy było podsumowanie stanu istniejącego środowiska i jego funkcjonowania oraz określenie wpływu proj</w:t>
      </w:r>
      <w:r>
        <w:rPr>
          <w:rFonts w:ascii="Arial" w:hAnsi="Arial" w:cs="Arial"/>
          <w:bCs/>
          <w:sz w:val="22"/>
          <w:szCs w:val="22"/>
          <w:lang w:val="pl-PL"/>
        </w:rPr>
        <w:t>ektowanych ustaleń analizowane</w:t>
      </w:r>
      <w:r w:rsidR="005854C7">
        <w:rPr>
          <w:rFonts w:ascii="Arial" w:hAnsi="Arial" w:cs="Arial"/>
          <w:bCs/>
          <w:sz w:val="22"/>
          <w:szCs w:val="22"/>
          <w:lang w:val="pl-PL"/>
        </w:rPr>
        <w:t>j zmiany studium</w:t>
      </w:r>
      <w:r w:rsidRPr="00D3421F">
        <w:rPr>
          <w:rFonts w:ascii="Arial" w:hAnsi="Arial" w:cs="Arial"/>
          <w:bCs/>
          <w:sz w:val="22"/>
          <w:szCs w:val="22"/>
          <w:lang w:val="pl-PL"/>
        </w:rPr>
        <w:t xml:space="preserve"> na poszczególne komponenty środowiska przyrodniczego. W toku przeprowadzonej analizy stwierdzono, że realizacja ustaleń</w:t>
      </w:r>
      <w:r>
        <w:rPr>
          <w:rFonts w:ascii="Arial" w:hAnsi="Arial" w:cs="Arial"/>
          <w:bCs/>
          <w:sz w:val="22"/>
          <w:szCs w:val="22"/>
          <w:lang w:val="pl-PL"/>
        </w:rPr>
        <w:t xml:space="preserve"> </w:t>
      </w:r>
      <w:r w:rsidR="005854C7">
        <w:rPr>
          <w:rFonts w:ascii="Arial" w:hAnsi="Arial" w:cs="Arial"/>
          <w:bCs/>
          <w:sz w:val="22"/>
          <w:szCs w:val="22"/>
          <w:lang w:val="pl-PL"/>
        </w:rPr>
        <w:t>przedmiotowej zmiany</w:t>
      </w:r>
      <w:r w:rsidRPr="00D3421F">
        <w:rPr>
          <w:rFonts w:ascii="Arial" w:hAnsi="Arial" w:cs="Arial"/>
          <w:bCs/>
          <w:sz w:val="22"/>
          <w:szCs w:val="22"/>
          <w:lang w:val="pl-PL"/>
        </w:rPr>
        <w:t xml:space="preserve">, polegać będzie na </w:t>
      </w:r>
      <w:r w:rsidR="006516F7">
        <w:rPr>
          <w:rFonts w:ascii="Arial" w:hAnsi="Arial" w:cs="Arial"/>
          <w:sz w:val="22"/>
          <w:szCs w:val="22"/>
          <w:lang w:val="pl-PL"/>
        </w:rPr>
        <w:t>uniemożliwieniu powstawania ferm zwierząt futerkowych na dzi</w:t>
      </w:r>
      <w:r w:rsidR="00573FFC">
        <w:rPr>
          <w:rFonts w:ascii="Arial" w:hAnsi="Arial" w:cs="Arial"/>
          <w:sz w:val="22"/>
          <w:szCs w:val="22"/>
          <w:lang w:val="pl-PL"/>
        </w:rPr>
        <w:t>ałce nr 335 w miejscowości Baby i będzie miała korzystny wpływ na środowisko przyrodnicze oraz na ludzi.</w:t>
      </w:r>
    </w:p>
    <w:p w:rsidR="00573FFC" w:rsidRDefault="005C37B9" w:rsidP="00573FFC">
      <w:pPr>
        <w:pStyle w:val="Tekstpodstawowy"/>
        <w:spacing w:line="360" w:lineRule="auto"/>
        <w:jc w:val="both"/>
        <w:rPr>
          <w:rFonts w:ascii="Arial" w:hAnsi="Arial" w:cs="Arial"/>
          <w:sz w:val="22"/>
          <w:szCs w:val="22"/>
          <w:lang w:val="pl-PL"/>
        </w:rPr>
      </w:pPr>
      <w:r w:rsidRPr="008D0396">
        <w:rPr>
          <w:rFonts w:ascii="Arial" w:hAnsi="Arial" w:cs="Arial"/>
          <w:sz w:val="22"/>
          <w:szCs w:val="22"/>
          <w:lang w:val="pl-PL"/>
        </w:rPr>
        <w:t>Na obszarze opracowania występują obszary objęte ochroną przyrody</w:t>
      </w:r>
      <w:r w:rsidR="00573FFC">
        <w:rPr>
          <w:rFonts w:ascii="Arial" w:hAnsi="Arial" w:cs="Arial"/>
          <w:sz w:val="22"/>
          <w:szCs w:val="22"/>
          <w:lang w:val="pl-PL"/>
        </w:rPr>
        <w:t xml:space="preserve">: </w:t>
      </w:r>
      <w:hyperlink r:id="rId38" w:tooltip="Obszar chronionego krajobrazu" w:history="1">
        <w:r w:rsidR="00573FFC" w:rsidRPr="004E20B5">
          <w:rPr>
            <w:rStyle w:val="Hipercze"/>
            <w:rFonts w:ascii="Arial" w:hAnsi="Arial" w:cs="Arial"/>
            <w:color w:val="auto"/>
            <w:sz w:val="22"/>
            <w:szCs w:val="22"/>
            <w:u w:val="none"/>
            <w:lang w:val="pl-PL"/>
          </w:rPr>
          <w:t>Obszar Chronionego Krajobrazu</w:t>
        </w:r>
      </w:hyperlink>
      <w:r w:rsidR="00573FFC">
        <w:rPr>
          <w:rFonts w:ascii="Arial" w:hAnsi="Arial" w:cs="Arial"/>
          <w:sz w:val="22"/>
          <w:szCs w:val="22"/>
          <w:lang w:val="pl-PL"/>
        </w:rPr>
        <w:t xml:space="preserve"> </w:t>
      </w:r>
      <w:hyperlink r:id="rId39" w:tooltip="Wzgórza Ostrzeszowskie" w:history="1">
        <w:r w:rsidR="00573FFC" w:rsidRPr="004E20B5">
          <w:rPr>
            <w:rStyle w:val="Hipercze"/>
            <w:rFonts w:ascii="Arial" w:hAnsi="Arial" w:cs="Arial"/>
            <w:color w:val="auto"/>
            <w:sz w:val="22"/>
            <w:szCs w:val="22"/>
            <w:u w:val="none"/>
            <w:lang w:val="pl-PL"/>
          </w:rPr>
          <w:t>Wzgórza Ostrzeszowskie</w:t>
        </w:r>
      </w:hyperlink>
      <w:r w:rsidR="00573FFC">
        <w:rPr>
          <w:rFonts w:ascii="Arial" w:hAnsi="Arial" w:cs="Arial"/>
          <w:sz w:val="22"/>
          <w:szCs w:val="22"/>
          <w:lang w:val="pl-PL"/>
        </w:rPr>
        <w:t xml:space="preserve"> </w:t>
      </w:r>
      <w:r w:rsidR="00573FFC" w:rsidRPr="004E20B5">
        <w:rPr>
          <w:rFonts w:ascii="Arial" w:hAnsi="Arial" w:cs="Arial"/>
          <w:sz w:val="22"/>
          <w:szCs w:val="22"/>
          <w:lang w:val="pl-PL"/>
        </w:rPr>
        <w:t>i</w:t>
      </w:r>
      <w:r w:rsidR="00573FFC">
        <w:rPr>
          <w:rFonts w:ascii="Arial" w:hAnsi="Arial" w:cs="Arial"/>
          <w:sz w:val="22"/>
          <w:szCs w:val="22"/>
          <w:lang w:val="pl-PL"/>
        </w:rPr>
        <w:t xml:space="preserve"> </w:t>
      </w:r>
      <w:hyperlink r:id="rId40" w:tooltip="Kotlina" w:history="1">
        <w:r w:rsidR="00573FFC" w:rsidRPr="004E20B5">
          <w:rPr>
            <w:rStyle w:val="Hipercze"/>
            <w:rFonts w:ascii="Arial" w:hAnsi="Arial" w:cs="Arial"/>
            <w:color w:val="auto"/>
            <w:sz w:val="22"/>
            <w:szCs w:val="22"/>
            <w:u w:val="none"/>
            <w:lang w:val="pl-PL"/>
          </w:rPr>
          <w:t>Kotlina</w:t>
        </w:r>
      </w:hyperlink>
      <w:r w:rsidR="00573FFC">
        <w:rPr>
          <w:rFonts w:ascii="Arial" w:hAnsi="Arial" w:cs="Arial"/>
          <w:sz w:val="22"/>
          <w:szCs w:val="22"/>
          <w:lang w:val="pl-PL"/>
        </w:rPr>
        <w:t xml:space="preserve"> </w:t>
      </w:r>
      <w:hyperlink r:id="rId41" w:tooltip="Odolanów" w:history="1">
        <w:r w:rsidR="00573FFC" w:rsidRPr="004E20B5">
          <w:rPr>
            <w:rStyle w:val="Hipercze"/>
            <w:rFonts w:ascii="Arial" w:hAnsi="Arial" w:cs="Arial"/>
            <w:color w:val="auto"/>
            <w:sz w:val="22"/>
            <w:szCs w:val="22"/>
            <w:u w:val="none"/>
            <w:lang w:val="pl-PL"/>
          </w:rPr>
          <w:t>Odolanowska</w:t>
        </w:r>
      </w:hyperlink>
      <w:r w:rsidRPr="008D0396">
        <w:rPr>
          <w:rFonts w:ascii="Arial" w:hAnsi="Arial" w:cs="Arial"/>
          <w:sz w:val="22"/>
          <w:szCs w:val="22"/>
          <w:lang w:val="pl-PL"/>
        </w:rPr>
        <w:t xml:space="preserve">. </w:t>
      </w:r>
      <w:r w:rsidR="00573FFC">
        <w:rPr>
          <w:rFonts w:ascii="Arial" w:hAnsi="Arial" w:cs="Arial"/>
          <w:sz w:val="22"/>
          <w:szCs w:val="22"/>
          <w:lang w:val="pl-PL"/>
        </w:rPr>
        <w:t xml:space="preserve">Nie przewiduje się negatywnego oddziaływania zmiany studium na ten obszar ani na obszary przyległe </w:t>
      </w:r>
      <w:r w:rsidR="00E82D8C">
        <w:rPr>
          <w:rFonts w:ascii="Arial" w:hAnsi="Arial" w:cs="Arial"/>
          <w:sz w:val="22"/>
          <w:szCs w:val="22"/>
          <w:lang w:val="pl-PL"/>
        </w:rPr>
        <w:br/>
      </w:r>
      <w:r w:rsidR="00573FFC">
        <w:rPr>
          <w:rFonts w:ascii="Arial" w:hAnsi="Arial" w:cs="Arial"/>
          <w:sz w:val="22"/>
          <w:szCs w:val="22"/>
          <w:lang w:val="pl-PL"/>
        </w:rPr>
        <w:t>i sąsiadujące</w:t>
      </w:r>
      <w:r w:rsidR="00573FFC" w:rsidRPr="00573FFC">
        <w:t xml:space="preserve"> </w:t>
      </w:r>
      <w:r w:rsidR="00573FFC" w:rsidRPr="00573FFC">
        <w:rPr>
          <w:rFonts w:ascii="Arial" w:hAnsi="Arial" w:cs="Arial"/>
          <w:sz w:val="22"/>
          <w:szCs w:val="22"/>
          <w:lang w:val="pl-PL"/>
        </w:rPr>
        <w:t>do terenu zainwestowania.</w:t>
      </w:r>
      <w:r w:rsidR="00E82D8C">
        <w:rPr>
          <w:rFonts w:ascii="Arial" w:hAnsi="Arial" w:cs="Arial"/>
          <w:sz w:val="22"/>
          <w:szCs w:val="22"/>
          <w:lang w:val="pl-PL"/>
        </w:rPr>
        <w:t xml:space="preserve"> </w:t>
      </w:r>
    </w:p>
    <w:p w:rsidR="00E82D8C" w:rsidRPr="00573FFC" w:rsidRDefault="00E82D8C" w:rsidP="00573FFC">
      <w:pPr>
        <w:pStyle w:val="Tekstpodstawowy"/>
        <w:spacing w:line="360" w:lineRule="auto"/>
        <w:jc w:val="both"/>
        <w:rPr>
          <w:rFonts w:ascii="Arial" w:hAnsi="Arial" w:cs="Arial"/>
          <w:sz w:val="22"/>
          <w:szCs w:val="22"/>
          <w:lang w:val="pl-PL"/>
        </w:rPr>
      </w:pPr>
      <w:r>
        <w:rPr>
          <w:rFonts w:ascii="Arial" w:hAnsi="Arial" w:cs="Arial"/>
          <w:sz w:val="22"/>
          <w:szCs w:val="22"/>
          <w:lang w:val="pl-PL"/>
        </w:rPr>
        <w:t>Nie przewiduje się również negatywnego wpływu na gatunki roślin, grzybów i zwierząt chronionych polskim i europejskim prawem.</w:t>
      </w:r>
    </w:p>
    <w:p w:rsidR="005C37B9" w:rsidRPr="008D0396" w:rsidRDefault="005C37B9" w:rsidP="00CE790B">
      <w:pPr>
        <w:pStyle w:val="Tekstpodstawowy"/>
        <w:spacing w:line="360" w:lineRule="auto"/>
        <w:jc w:val="both"/>
        <w:rPr>
          <w:lang w:val="pl-PL"/>
        </w:rPr>
      </w:pPr>
      <w:r w:rsidRPr="008D0396">
        <w:rPr>
          <w:rFonts w:ascii="Arial" w:hAnsi="Arial" w:cs="Arial"/>
          <w:sz w:val="22"/>
          <w:szCs w:val="22"/>
          <w:lang w:val="pl-PL"/>
        </w:rPr>
        <w:tab/>
        <w:t>Całokształt warunków ekofizjograficznych pozwala na realizację ustaleń analizowane</w:t>
      </w:r>
      <w:r w:rsidR="005854C7">
        <w:rPr>
          <w:rFonts w:ascii="Arial" w:hAnsi="Arial" w:cs="Arial"/>
          <w:sz w:val="22"/>
          <w:szCs w:val="22"/>
          <w:lang w:val="pl-PL"/>
        </w:rPr>
        <w:t>j</w:t>
      </w:r>
      <w:r>
        <w:rPr>
          <w:rFonts w:ascii="Arial" w:hAnsi="Arial" w:cs="Arial"/>
          <w:sz w:val="22"/>
          <w:szCs w:val="22"/>
          <w:lang w:val="pl-PL"/>
        </w:rPr>
        <w:t xml:space="preserve"> </w:t>
      </w:r>
      <w:r w:rsidR="005854C7">
        <w:rPr>
          <w:rFonts w:ascii="Arial" w:hAnsi="Arial" w:cs="Arial"/>
          <w:sz w:val="22"/>
          <w:szCs w:val="22"/>
          <w:lang w:val="pl-PL"/>
        </w:rPr>
        <w:t>zmiany</w:t>
      </w:r>
      <w:r w:rsidRPr="008D0396">
        <w:rPr>
          <w:rFonts w:ascii="Arial" w:hAnsi="Arial" w:cs="Arial"/>
          <w:sz w:val="22"/>
          <w:szCs w:val="22"/>
          <w:lang w:val="pl-PL"/>
        </w:rPr>
        <w:t>. Realizacja ustaleń</w:t>
      </w:r>
      <w:r>
        <w:rPr>
          <w:rFonts w:ascii="Arial" w:hAnsi="Arial" w:cs="Arial"/>
          <w:sz w:val="22"/>
          <w:szCs w:val="22"/>
          <w:lang w:val="pl-PL"/>
        </w:rPr>
        <w:t xml:space="preserve"> </w:t>
      </w:r>
      <w:r w:rsidR="005854C7">
        <w:rPr>
          <w:rFonts w:ascii="Arial" w:hAnsi="Arial" w:cs="Arial"/>
          <w:sz w:val="22"/>
          <w:szCs w:val="22"/>
          <w:lang w:val="pl-PL"/>
        </w:rPr>
        <w:t>zmiany studium</w:t>
      </w:r>
      <w:r w:rsidRPr="008D0396">
        <w:rPr>
          <w:rFonts w:ascii="Arial" w:hAnsi="Arial" w:cs="Arial"/>
          <w:sz w:val="22"/>
          <w:szCs w:val="22"/>
          <w:lang w:val="pl-PL"/>
        </w:rPr>
        <w:t xml:space="preserve"> przyczyni się do</w:t>
      </w:r>
      <w:r w:rsidR="00E82D8C">
        <w:rPr>
          <w:rFonts w:ascii="Arial" w:hAnsi="Arial" w:cs="Arial"/>
          <w:sz w:val="22"/>
          <w:szCs w:val="22"/>
          <w:lang w:val="pl-PL"/>
        </w:rPr>
        <w:t xml:space="preserve"> istotnego</w:t>
      </w:r>
      <w:r w:rsidRPr="008D0396">
        <w:rPr>
          <w:rFonts w:ascii="Arial" w:hAnsi="Arial" w:cs="Arial"/>
          <w:sz w:val="22"/>
          <w:szCs w:val="22"/>
          <w:lang w:val="pl-PL"/>
        </w:rPr>
        <w:t xml:space="preserve"> </w:t>
      </w:r>
      <w:r w:rsidR="006516F7">
        <w:rPr>
          <w:rFonts w:ascii="Arial" w:hAnsi="Arial" w:cs="Arial"/>
          <w:sz w:val="22"/>
          <w:szCs w:val="22"/>
          <w:lang w:val="pl-PL"/>
        </w:rPr>
        <w:t>polepszenia</w:t>
      </w:r>
      <w:r w:rsidRPr="008D0396">
        <w:rPr>
          <w:rFonts w:ascii="Arial" w:hAnsi="Arial" w:cs="Arial"/>
          <w:sz w:val="22"/>
          <w:szCs w:val="22"/>
          <w:lang w:val="pl-PL"/>
        </w:rPr>
        <w:t xml:space="preserve"> stanu środow</w:t>
      </w:r>
      <w:r>
        <w:rPr>
          <w:rFonts w:ascii="Arial" w:hAnsi="Arial" w:cs="Arial"/>
          <w:sz w:val="22"/>
          <w:szCs w:val="22"/>
          <w:lang w:val="pl-PL"/>
        </w:rPr>
        <w:t>iska przyrodniczego o znaczeniu lokalnym.</w:t>
      </w:r>
    </w:p>
    <w:p w:rsidR="005C37B9" w:rsidRDefault="005C37B9">
      <w:pPr>
        <w:rPr>
          <w:lang w:val="pl-PL"/>
        </w:rPr>
      </w:pPr>
    </w:p>
    <w:p w:rsidR="00116908" w:rsidRPr="00E5163C" w:rsidRDefault="00116908">
      <w:pPr>
        <w:rPr>
          <w:lang w:val="pl-PL"/>
        </w:rPr>
      </w:pPr>
    </w:p>
    <w:sectPr w:rsidR="00116908" w:rsidRPr="00E5163C" w:rsidSect="00B6079B">
      <w:footerReference w:type="default" r:id="rId4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9C6" w:rsidRDefault="00BC29C6" w:rsidP="00B6079B">
      <w:pPr>
        <w:spacing w:before="0" w:after="0"/>
      </w:pPr>
      <w:r>
        <w:separator/>
      </w:r>
    </w:p>
  </w:endnote>
  <w:endnote w:type="continuationSeparator" w:id="0">
    <w:p w:rsidR="00BC29C6" w:rsidRDefault="00BC29C6" w:rsidP="00B607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BookAntiqua">
    <w:altName w:val="Times New Roman"/>
    <w:panose1 w:val="00000000000000000000"/>
    <w:charset w:val="EE"/>
    <w:family w:val="roman"/>
    <w:notTrueType/>
    <w:pitch w:val="default"/>
    <w:sig w:usb0="00000005" w:usb1="00000000" w:usb2="00000000" w:usb3="00000000" w:csb0="00000002" w:csb1="00000000"/>
  </w:font>
  <w:font w:name="ArialNarrow">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3A1" w:rsidRDefault="00BC29C6">
    <w:pPr>
      <w:pStyle w:val="Stopka"/>
      <w:jc w:val="right"/>
    </w:pPr>
    <w:r>
      <w:fldChar w:fldCharType="begin"/>
    </w:r>
    <w:r>
      <w:instrText xml:space="preserve"> PAGE   \* MERGEFORMAT </w:instrText>
    </w:r>
    <w:r>
      <w:fldChar w:fldCharType="separate"/>
    </w:r>
    <w:r w:rsidR="00171A25">
      <w:rPr>
        <w:noProof/>
      </w:rPr>
      <w:t>16</w:t>
    </w:r>
    <w:r>
      <w:rPr>
        <w:noProof/>
      </w:rPr>
      <w:fldChar w:fldCharType="end"/>
    </w:r>
  </w:p>
  <w:p w:rsidR="00ED23A1" w:rsidRDefault="00ED23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9C6" w:rsidRDefault="00BC29C6" w:rsidP="00B6079B">
      <w:pPr>
        <w:spacing w:before="0" w:after="0"/>
      </w:pPr>
      <w:r>
        <w:separator/>
      </w:r>
    </w:p>
  </w:footnote>
  <w:footnote w:type="continuationSeparator" w:id="0">
    <w:p w:rsidR="00BC29C6" w:rsidRDefault="00BC29C6" w:rsidP="00B6079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2"/>
      <w:numFmt w:val="decimal"/>
      <w:lvlText w:val="%1."/>
      <w:lvlJc w:val="left"/>
      <w:pPr>
        <w:tabs>
          <w:tab w:val="num" w:pos="1787"/>
        </w:tabs>
        <w:ind w:left="1787" w:hanging="283"/>
      </w:pPr>
      <w:rPr>
        <w:rFonts w:cs="Times New Roman"/>
      </w:rPr>
    </w:lvl>
    <w:lvl w:ilvl="1">
      <w:start w:val="1"/>
      <w:numFmt w:val="decimal"/>
      <w:lvlText w:val="%2."/>
      <w:lvlJc w:val="left"/>
      <w:pPr>
        <w:tabs>
          <w:tab w:val="num" w:pos="2494"/>
        </w:tabs>
        <w:ind w:left="2494" w:hanging="283"/>
      </w:pPr>
      <w:rPr>
        <w:rFonts w:cs="Times New Roman"/>
      </w:rPr>
    </w:lvl>
    <w:lvl w:ilvl="2">
      <w:start w:val="1"/>
      <w:numFmt w:val="decimal"/>
      <w:lvlText w:val="%3)"/>
      <w:lvlJc w:val="left"/>
      <w:pPr>
        <w:tabs>
          <w:tab w:val="num" w:pos="3201"/>
        </w:tabs>
        <w:ind w:left="3201" w:hanging="283"/>
      </w:pPr>
      <w:rPr>
        <w:rFonts w:ascii="Arial" w:eastAsia="Times New Roman" w:hAnsi="Arial" w:cs="Arial"/>
        <w:color w:val="000000"/>
      </w:rPr>
    </w:lvl>
    <w:lvl w:ilvl="3">
      <w:start w:val="1"/>
      <w:numFmt w:val="decimal"/>
      <w:lvlText w:val="%4."/>
      <w:lvlJc w:val="left"/>
      <w:pPr>
        <w:tabs>
          <w:tab w:val="num" w:pos="3908"/>
        </w:tabs>
        <w:ind w:left="3908" w:hanging="283"/>
      </w:pPr>
      <w:rPr>
        <w:rFonts w:cs="Times New Roman"/>
      </w:rPr>
    </w:lvl>
    <w:lvl w:ilvl="4">
      <w:start w:val="1"/>
      <w:numFmt w:val="decimal"/>
      <w:lvlText w:val="%5."/>
      <w:lvlJc w:val="left"/>
      <w:pPr>
        <w:tabs>
          <w:tab w:val="num" w:pos="4615"/>
        </w:tabs>
        <w:ind w:left="4615" w:hanging="283"/>
      </w:pPr>
      <w:rPr>
        <w:rFonts w:cs="Times New Roman"/>
      </w:rPr>
    </w:lvl>
    <w:lvl w:ilvl="5">
      <w:start w:val="1"/>
      <w:numFmt w:val="decimal"/>
      <w:lvlText w:val="%6."/>
      <w:lvlJc w:val="left"/>
      <w:pPr>
        <w:tabs>
          <w:tab w:val="num" w:pos="5322"/>
        </w:tabs>
        <w:ind w:left="5322" w:hanging="283"/>
      </w:pPr>
      <w:rPr>
        <w:rFonts w:cs="Times New Roman"/>
      </w:rPr>
    </w:lvl>
    <w:lvl w:ilvl="6">
      <w:start w:val="1"/>
      <w:numFmt w:val="decimal"/>
      <w:lvlText w:val="%7."/>
      <w:lvlJc w:val="left"/>
      <w:pPr>
        <w:tabs>
          <w:tab w:val="num" w:pos="6029"/>
        </w:tabs>
        <w:ind w:left="6029" w:hanging="283"/>
      </w:pPr>
      <w:rPr>
        <w:rFonts w:cs="Times New Roman"/>
      </w:rPr>
    </w:lvl>
    <w:lvl w:ilvl="7">
      <w:start w:val="1"/>
      <w:numFmt w:val="decimal"/>
      <w:lvlText w:val="%8."/>
      <w:lvlJc w:val="left"/>
      <w:pPr>
        <w:tabs>
          <w:tab w:val="num" w:pos="6736"/>
        </w:tabs>
        <w:ind w:left="6736" w:hanging="283"/>
      </w:pPr>
      <w:rPr>
        <w:rFonts w:cs="Times New Roman"/>
      </w:rPr>
    </w:lvl>
    <w:lvl w:ilvl="8">
      <w:start w:val="1"/>
      <w:numFmt w:val="decimal"/>
      <w:lvlText w:val="%9."/>
      <w:lvlJc w:val="left"/>
      <w:pPr>
        <w:tabs>
          <w:tab w:val="num" w:pos="7443"/>
        </w:tabs>
        <w:ind w:left="7443" w:hanging="283"/>
      </w:pPr>
      <w:rPr>
        <w:rFonts w:cs="Times New Roman"/>
      </w:rPr>
    </w:lvl>
  </w:abstractNum>
  <w:abstractNum w:abstractNumId="1" w15:restartNumberingAfterBreak="0">
    <w:nsid w:val="00000004"/>
    <w:multiLevelType w:val="singleLevel"/>
    <w:tmpl w:val="00000004"/>
    <w:name w:val="WW8Num4"/>
    <w:lvl w:ilvl="0">
      <w:start w:val="3"/>
      <w:numFmt w:val="upperRoman"/>
      <w:lvlText w:val="%1."/>
      <w:lvlJc w:val="right"/>
      <w:pPr>
        <w:tabs>
          <w:tab w:val="num" w:pos="1800"/>
        </w:tabs>
        <w:ind w:left="1800" w:hanging="360"/>
      </w:pPr>
      <w:rPr>
        <w:rFonts w:cs="Times New Roman"/>
      </w:rPr>
    </w:lvl>
  </w:abstractNum>
  <w:abstractNum w:abstractNumId="2" w15:restartNumberingAfterBreak="0">
    <w:nsid w:val="00000005"/>
    <w:multiLevelType w:val="singleLevel"/>
    <w:tmpl w:val="00000005"/>
    <w:name w:val="WW8Num5"/>
    <w:lvl w:ilvl="0">
      <w:start w:val="1"/>
      <w:numFmt w:val="upperRoman"/>
      <w:lvlText w:val="%1."/>
      <w:lvlJc w:val="left"/>
      <w:pPr>
        <w:tabs>
          <w:tab w:val="num" w:pos="2520"/>
        </w:tabs>
        <w:ind w:left="2520" w:hanging="360"/>
      </w:pPr>
      <w:rPr>
        <w:rFonts w:cs="Times New Roman"/>
        <w:b/>
      </w:rPr>
    </w:lvl>
  </w:abstractNum>
  <w:abstractNum w:abstractNumId="3" w15:restartNumberingAfterBreak="0">
    <w:nsid w:val="00000007"/>
    <w:multiLevelType w:val="multilevel"/>
    <w:tmpl w:val="00000007"/>
    <w:name w:val="WW8Num7"/>
    <w:lvl w:ilvl="0">
      <w:start w:val="4"/>
      <w:numFmt w:val="decimal"/>
      <w:lvlText w:val="%1)"/>
      <w:lvlJc w:val="left"/>
      <w:pPr>
        <w:tabs>
          <w:tab w:val="num" w:pos="3960"/>
        </w:tabs>
        <w:ind w:left="3960" w:hanging="360"/>
      </w:pPr>
      <w:rPr>
        <w:rFonts w:cs="Times New Roman"/>
        <w:b/>
        <w:bCs/>
      </w:rPr>
    </w:lvl>
    <w:lvl w:ilvl="1">
      <w:start w:val="1"/>
      <w:numFmt w:val="lowerLetter"/>
      <w:lvlText w:val="%2."/>
      <w:lvlJc w:val="left"/>
      <w:pPr>
        <w:tabs>
          <w:tab w:val="num" w:pos="4680"/>
        </w:tabs>
        <w:ind w:left="4680" w:hanging="360"/>
      </w:pPr>
      <w:rPr>
        <w:rFonts w:cs="Times New Roman"/>
      </w:rPr>
    </w:lvl>
    <w:lvl w:ilvl="2">
      <w:start w:val="1"/>
      <w:numFmt w:val="decimal"/>
      <w:lvlText w:val="%3)"/>
      <w:lvlJc w:val="right"/>
      <w:pPr>
        <w:tabs>
          <w:tab w:val="num" w:pos="5400"/>
        </w:tabs>
        <w:ind w:left="5400" w:hanging="180"/>
      </w:pPr>
      <w:rPr>
        <w:rFonts w:ascii="Arial" w:eastAsia="Times New Roman" w:hAnsi="Arial" w:cs="Arial"/>
        <w:sz w:val="22"/>
        <w:szCs w:val="22"/>
      </w:rPr>
    </w:lvl>
    <w:lvl w:ilvl="3">
      <w:start w:val="1"/>
      <w:numFmt w:val="decimal"/>
      <w:lvlText w:val="%4."/>
      <w:lvlJc w:val="left"/>
      <w:pPr>
        <w:tabs>
          <w:tab w:val="num" w:pos="6120"/>
        </w:tabs>
        <w:ind w:left="6120" w:hanging="360"/>
      </w:pPr>
      <w:rPr>
        <w:rFonts w:cs="Times New Roman"/>
      </w:rPr>
    </w:lvl>
    <w:lvl w:ilvl="4">
      <w:start w:val="1"/>
      <w:numFmt w:val="lowerLetter"/>
      <w:lvlText w:val="%5."/>
      <w:lvlJc w:val="left"/>
      <w:pPr>
        <w:tabs>
          <w:tab w:val="num" w:pos="6840"/>
        </w:tabs>
        <w:ind w:left="6840" w:hanging="360"/>
      </w:pPr>
      <w:rPr>
        <w:rFonts w:cs="Times New Roman"/>
      </w:rPr>
    </w:lvl>
    <w:lvl w:ilvl="5">
      <w:start w:val="1"/>
      <w:numFmt w:val="lowerRoman"/>
      <w:lvlText w:val="%6."/>
      <w:lvlJc w:val="right"/>
      <w:pPr>
        <w:tabs>
          <w:tab w:val="num" w:pos="7560"/>
        </w:tabs>
        <w:ind w:left="7560" w:hanging="180"/>
      </w:pPr>
      <w:rPr>
        <w:rFonts w:cs="Times New Roman"/>
      </w:rPr>
    </w:lvl>
    <w:lvl w:ilvl="6">
      <w:start w:val="1"/>
      <w:numFmt w:val="decimal"/>
      <w:lvlText w:val="%7."/>
      <w:lvlJc w:val="left"/>
      <w:pPr>
        <w:tabs>
          <w:tab w:val="num" w:pos="8280"/>
        </w:tabs>
        <w:ind w:left="8280" w:hanging="360"/>
      </w:pPr>
      <w:rPr>
        <w:rFonts w:cs="Times New Roman"/>
      </w:rPr>
    </w:lvl>
    <w:lvl w:ilvl="7">
      <w:start w:val="1"/>
      <w:numFmt w:val="lowerLetter"/>
      <w:lvlText w:val="%8."/>
      <w:lvlJc w:val="left"/>
      <w:pPr>
        <w:tabs>
          <w:tab w:val="num" w:pos="9000"/>
        </w:tabs>
        <w:ind w:left="9000" w:hanging="360"/>
      </w:pPr>
      <w:rPr>
        <w:rFonts w:cs="Times New Roman"/>
      </w:rPr>
    </w:lvl>
    <w:lvl w:ilvl="8">
      <w:start w:val="1"/>
      <w:numFmt w:val="lowerRoman"/>
      <w:lvlText w:val="%9."/>
      <w:lvlJc w:val="right"/>
      <w:pPr>
        <w:tabs>
          <w:tab w:val="num" w:pos="9720"/>
        </w:tabs>
        <w:ind w:left="9720" w:hanging="180"/>
      </w:pPr>
      <w:rPr>
        <w:rFonts w:cs="Times New Roman"/>
      </w:rPr>
    </w:lvl>
  </w:abstractNum>
  <w:abstractNum w:abstractNumId="4" w15:restartNumberingAfterBreak="0">
    <w:nsid w:val="00000008"/>
    <w:multiLevelType w:val="multilevel"/>
    <w:tmpl w:val="00000008"/>
    <w:name w:val="WW8Num8"/>
    <w:lvl w:ilvl="0">
      <w:start w:val="2"/>
      <w:numFmt w:val="decimal"/>
      <w:lvlText w:val="%1."/>
      <w:lvlJc w:val="left"/>
      <w:pPr>
        <w:tabs>
          <w:tab w:val="num" w:pos="360"/>
        </w:tabs>
        <w:ind w:left="360" w:hanging="360"/>
      </w:pPr>
      <w:rPr>
        <w:rFonts w:ascii="Arial" w:hAnsi="Aria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9"/>
    <w:multiLevelType w:val="singleLevel"/>
    <w:tmpl w:val="00000009"/>
    <w:name w:val="WW8Num9"/>
    <w:lvl w:ilvl="0">
      <w:start w:val="2"/>
      <w:numFmt w:val="upperRoman"/>
      <w:lvlText w:val="%1."/>
      <w:lvlJc w:val="left"/>
      <w:pPr>
        <w:tabs>
          <w:tab w:val="num" w:pos="1620"/>
        </w:tabs>
        <w:ind w:left="1620" w:hanging="720"/>
      </w:pPr>
      <w:rPr>
        <w:rFonts w:cs="Times New Roman"/>
      </w:rPr>
    </w:lvl>
  </w:abstractNum>
  <w:abstractNum w:abstractNumId="6" w15:restartNumberingAfterBreak="0">
    <w:nsid w:val="0000000A"/>
    <w:multiLevelType w:val="singleLevel"/>
    <w:tmpl w:val="0000000A"/>
    <w:name w:val="WW8Num10"/>
    <w:lvl w:ilvl="0">
      <w:start w:val="9"/>
      <w:numFmt w:val="upperRoman"/>
      <w:lvlText w:val="%1."/>
      <w:lvlJc w:val="left"/>
      <w:pPr>
        <w:tabs>
          <w:tab w:val="num" w:pos="2160"/>
        </w:tabs>
        <w:ind w:left="2160" w:hanging="720"/>
      </w:pPr>
      <w:rPr>
        <w:rFonts w:ascii="Arial" w:hAnsi="Arial" w:cs="Times New Roman"/>
        <w:sz w:val="20"/>
      </w:rPr>
    </w:lvl>
  </w:abstractNum>
  <w:abstractNum w:abstractNumId="7" w15:restartNumberingAfterBreak="0">
    <w:nsid w:val="0000000B"/>
    <w:multiLevelType w:val="singleLevel"/>
    <w:tmpl w:val="0000000B"/>
    <w:name w:val="WW8Num11"/>
    <w:lvl w:ilvl="0">
      <w:start w:val="4"/>
      <w:numFmt w:val="upperRoman"/>
      <w:lvlText w:val="%1."/>
      <w:lvlJc w:val="right"/>
      <w:pPr>
        <w:tabs>
          <w:tab w:val="num" w:pos="1440"/>
        </w:tabs>
        <w:ind w:left="1440" w:hanging="360"/>
      </w:pPr>
      <w:rPr>
        <w:rFonts w:ascii="Arial" w:hAnsi="Arial" w:cs="Times New Roman"/>
        <w:sz w:val="20"/>
      </w:rPr>
    </w:lvl>
  </w:abstractNum>
  <w:abstractNum w:abstractNumId="8"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9" w15:restartNumberingAfterBreak="0">
    <w:nsid w:val="0000000D"/>
    <w:multiLevelType w:val="multilevel"/>
    <w:tmpl w:val="0000000D"/>
    <w:name w:val="WW8Num13"/>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10" w15:restartNumberingAfterBreak="0">
    <w:nsid w:val="0000000E"/>
    <w:multiLevelType w:val="multilevel"/>
    <w:tmpl w:val="0000000E"/>
    <w:name w:val="WW8Num14"/>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11" w15:restartNumberingAfterBreak="0">
    <w:nsid w:val="01EC71A2"/>
    <w:multiLevelType w:val="hybridMultilevel"/>
    <w:tmpl w:val="1508346A"/>
    <w:lvl w:ilvl="0" w:tplc="EFA0941A">
      <w:start w:val="2"/>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3323F38"/>
    <w:multiLevelType w:val="multilevel"/>
    <w:tmpl w:val="F02E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E056F1"/>
    <w:multiLevelType w:val="hybridMultilevel"/>
    <w:tmpl w:val="F684F0F0"/>
    <w:lvl w:ilvl="0" w:tplc="D54C5F0E">
      <w:start w:val="1"/>
      <w:numFmt w:val="decimal"/>
      <w:lvlText w:val="%1."/>
      <w:lvlJc w:val="left"/>
      <w:pPr>
        <w:ind w:left="2454" w:hanging="360"/>
      </w:pPr>
      <w:rPr>
        <w:rFonts w:cs="Times New Roman" w:hint="default"/>
        <w:color w:val="auto"/>
        <w:sz w:val="22"/>
        <w:szCs w:val="22"/>
      </w:rPr>
    </w:lvl>
    <w:lvl w:ilvl="1" w:tplc="04150019" w:tentative="1">
      <w:start w:val="1"/>
      <w:numFmt w:val="lowerLetter"/>
      <w:lvlText w:val="%2."/>
      <w:lvlJc w:val="left"/>
      <w:pPr>
        <w:ind w:left="3174" w:hanging="360"/>
      </w:pPr>
      <w:rPr>
        <w:rFonts w:cs="Times New Roman"/>
      </w:rPr>
    </w:lvl>
    <w:lvl w:ilvl="2" w:tplc="0415001B" w:tentative="1">
      <w:start w:val="1"/>
      <w:numFmt w:val="lowerRoman"/>
      <w:lvlText w:val="%3."/>
      <w:lvlJc w:val="right"/>
      <w:pPr>
        <w:ind w:left="3894" w:hanging="180"/>
      </w:pPr>
      <w:rPr>
        <w:rFonts w:cs="Times New Roman"/>
      </w:rPr>
    </w:lvl>
    <w:lvl w:ilvl="3" w:tplc="0415000F" w:tentative="1">
      <w:start w:val="1"/>
      <w:numFmt w:val="decimal"/>
      <w:lvlText w:val="%4."/>
      <w:lvlJc w:val="left"/>
      <w:pPr>
        <w:ind w:left="4614" w:hanging="360"/>
      </w:pPr>
      <w:rPr>
        <w:rFonts w:cs="Times New Roman"/>
      </w:rPr>
    </w:lvl>
    <w:lvl w:ilvl="4" w:tplc="04150019" w:tentative="1">
      <w:start w:val="1"/>
      <w:numFmt w:val="lowerLetter"/>
      <w:lvlText w:val="%5."/>
      <w:lvlJc w:val="left"/>
      <w:pPr>
        <w:ind w:left="5334" w:hanging="360"/>
      </w:pPr>
      <w:rPr>
        <w:rFonts w:cs="Times New Roman"/>
      </w:rPr>
    </w:lvl>
    <w:lvl w:ilvl="5" w:tplc="0415001B" w:tentative="1">
      <w:start w:val="1"/>
      <w:numFmt w:val="lowerRoman"/>
      <w:lvlText w:val="%6."/>
      <w:lvlJc w:val="right"/>
      <w:pPr>
        <w:ind w:left="6054" w:hanging="180"/>
      </w:pPr>
      <w:rPr>
        <w:rFonts w:cs="Times New Roman"/>
      </w:rPr>
    </w:lvl>
    <w:lvl w:ilvl="6" w:tplc="0415000F" w:tentative="1">
      <w:start w:val="1"/>
      <w:numFmt w:val="decimal"/>
      <w:lvlText w:val="%7."/>
      <w:lvlJc w:val="left"/>
      <w:pPr>
        <w:ind w:left="6774" w:hanging="360"/>
      </w:pPr>
      <w:rPr>
        <w:rFonts w:cs="Times New Roman"/>
      </w:rPr>
    </w:lvl>
    <w:lvl w:ilvl="7" w:tplc="04150019" w:tentative="1">
      <w:start w:val="1"/>
      <w:numFmt w:val="lowerLetter"/>
      <w:lvlText w:val="%8."/>
      <w:lvlJc w:val="left"/>
      <w:pPr>
        <w:ind w:left="7494" w:hanging="360"/>
      </w:pPr>
      <w:rPr>
        <w:rFonts w:cs="Times New Roman"/>
      </w:rPr>
    </w:lvl>
    <w:lvl w:ilvl="8" w:tplc="0415001B" w:tentative="1">
      <w:start w:val="1"/>
      <w:numFmt w:val="lowerRoman"/>
      <w:lvlText w:val="%9."/>
      <w:lvlJc w:val="right"/>
      <w:pPr>
        <w:ind w:left="8214" w:hanging="180"/>
      </w:pPr>
      <w:rPr>
        <w:rFonts w:cs="Times New Roman"/>
      </w:rPr>
    </w:lvl>
  </w:abstractNum>
  <w:abstractNum w:abstractNumId="14" w15:restartNumberingAfterBreak="0">
    <w:nsid w:val="153C5088"/>
    <w:multiLevelType w:val="hybridMultilevel"/>
    <w:tmpl w:val="C1205A88"/>
    <w:lvl w:ilvl="0" w:tplc="22D82A22">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A32D14"/>
    <w:multiLevelType w:val="hybridMultilevel"/>
    <w:tmpl w:val="E3D0534E"/>
    <w:lvl w:ilvl="0" w:tplc="F9107C7A">
      <w:start w:val="2"/>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CBE490B"/>
    <w:multiLevelType w:val="hybridMultilevel"/>
    <w:tmpl w:val="15A84672"/>
    <w:lvl w:ilvl="0" w:tplc="C84CA8F4">
      <w:start w:val="8"/>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C558E2"/>
    <w:multiLevelType w:val="hybridMultilevel"/>
    <w:tmpl w:val="18D4BEEA"/>
    <w:lvl w:ilvl="0" w:tplc="F33AB2B4">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4783A79"/>
    <w:multiLevelType w:val="multilevel"/>
    <w:tmpl w:val="00000007"/>
    <w:lvl w:ilvl="0">
      <w:start w:val="4"/>
      <w:numFmt w:val="decimal"/>
      <w:lvlText w:val="%1)"/>
      <w:lvlJc w:val="left"/>
      <w:pPr>
        <w:tabs>
          <w:tab w:val="num" w:pos="3960"/>
        </w:tabs>
        <w:ind w:left="3960" w:hanging="360"/>
      </w:pPr>
      <w:rPr>
        <w:rFonts w:cs="Times New Roman"/>
        <w:b/>
        <w:bCs/>
      </w:rPr>
    </w:lvl>
    <w:lvl w:ilvl="1">
      <w:start w:val="1"/>
      <w:numFmt w:val="lowerLetter"/>
      <w:lvlText w:val="%2."/>
      <w:lvlJc w:val="left"/>
      <w:pPr>
        <w:tabs>
          <w:tab w:val="num" w:pos="4680"/>
        </w:tabs>
        <w:ind w:left="4680" w:hanging="360"/>
      </w:pPr>
      <w:rPr>
        <w:rFonts w:cs="Times New Roman"/>
      </w:rPr>
    </w:lvl>
    <w:lvl w:ilvl="2">
      <w:start w:val="1"/>
      <w:numFmt w:val="decimal"/>
      <w:lvlText w:val="%3)"/>
      <w:lvlJc w:val="right"/>
      <w:pPr>
        <w:tabs>
          <w:tab w:val="num" w:pos="5400"/>
        </w:tabs>
        <w:ind w:left="5400" w:hanging="180"/>
      </w:pPr>
      <w:rPr>
        <w:rFonts w:ascii="Arial" w:eastAsia="Times New Roman" w:hAnsi="Arial" w:cs="Arial"/>
        <w:sz w:val="22"/>
        <w:szCs w:val="22"/>
      </w:rPr>
    </w:lvl>
    <w:lvl w:ilvl="3">
      <w:start w:val="1"/>
      <w:numFmt w:val="decimal"/>
      <w:lvlText w:val="%4."/>
      <w:lvlJc w:val="left"/>
      <w:pPr>
        <w:tabs>
          <w:tab w:val="num" w:pos="6120"/>
        </w:tabs>
        <w:ind w:left="6120" w:hanging="360"/>
      </w:pPr>
      <w:rPr>
        <w:rFonts w:cs="Times New Roman"/>
      </w:rPr>
    </w:lvl>
    <w:lvl w:ilvl="4">
      <w:start w:val="1"/>
      <w:numFmt w:val="lowerLetter"/>
      <w:lvlText w:val="%5."/>
      <w:lvlJc w:val="left"/>
      <w:pPr>
        <w:tabs>
          <w:tab w:val="num" w:pos="6840"/>
        </w:tabs>
        <w:ind w:left="6840" w:hanging="360"/>
      </w:pPr>
      <w:rPr>
        <w:rFonts w:cs="Times New Roman"/>
      </w:rPr>
    </w:lvl>
    <w:lvl w:ilvl="5">
      <w:start w:val="1"/>
      <w:numFmt w:val="lowerRoman"/>
      <w:lvlText w:val="%6."/>
      <w:lvlJc w:val="right"/>
      <w:pPr>
        <w:tabs>
          <w:tab w:val="num" w:pos="7560"/>
        </w:tabs>
        <w:ind w:left="7560" w:hanging="180"/>
      </w:pPr>
      <w:rPr>
        <w:rFonts w:cs="Times New Roman"/>
      </w:rPr>
    </w:lvl>
    <w:lvl w:ilvl="6">
      <w:start w:val="1"/>
      <w:numFmt w:val="decimal"/>
      <w:lvlText w:val="%7."/>
      <w:lvlJc w:val="left"/>
      <w:pPr>
        <w:tabs>
          <w:tab w:val="num" w:pos="8280"/>
        </w:tabs>
        <w:ind w:left="8280" w:hanging="360"/>
      </w:pPr>
      <w:rPr>
        <w:rFonts w:cs="Times New Roman"/>
      </w:rPr>
    </w:lvl>
    <w:lvl w:ilvl="7">
      <w:start w:val="1"/>
      <w:numFmt w:val="lowerLetter"/>
      <w:lvlText w:val="%8."/>
      <w:lvlJc w:val="left"/>
      <w:pPr>
        <w:tabs>
          <w:tab w:val="num" w:pos="9000"/>
        </w:tabs>
        <w:ind w:left="9000" w:hanging="360"/>
      </w:pPr>
      <w:rPr>
        <w:rFonts w:cs="Times New Roman"/>
      </w:rPr>
    </w:lvl>
    <w:lvl w:ilvl="8">
      <w:start w:val="1"/>
      <w:numFmt w:val="lowerRoman"/>
      <w:lvlText w:val="%9."/>
      <w:lvlJc w:val="right"/>
      <w:pPr>
        <w:tabs>
          <w:tab w:val="num" w:pos="9720"/>
        </w:tabs>
        <w:ind w:left="9720" w:hanging="180"/>
      </w:pPr>
      <w:rPr>
        <w:rFonts w:cs="Times New Roman"/>
      </w:rPr>
    </w:lvl>
  </w:abstractNum>
  <w:abstractNum w:abstractNumId="19" w15:restartNumberingAfterBreak="0">
    <w:nsid w:val="2ABA4CF5"/>
    <w:multiLevelType w:val="hybridMultilevel"/>
    <w:tmpl w:val="8932E20A"/>
    <w:lvl w:ilvl="0" w:tplc="925A283A">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A33E04"/>
    <w:multiLevelType w:val="hybridMultilevel"/>
    <w:tmpl w:val="D50A6668"/>
    <w:lvl w:ilvl="0" w:tplc="A3B6ECE4">
      <w:start w:val="1"/>
      <w:numFmt w:val="decimal"/>
      <w:lvlText w:val="%1)"/>
      <w:lvlJc w:val="left"/>
      <w:pPr>
        <w:tabs>
          <w:tab w:val="num" w:pos="1304"/>
        </w:tabs>
        <w:ind w:left="1304" w:firstLine="0"/>
      </w:pPr>
      <w:rPr>
        <w:rFonts w:hint="default"/>
        <w:w w:val="10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6CA6F4B"/>
    <w:multiLevelType w:val="hybridMultilevel"/>
    <w:tmpl w:val="F75E7582"/>
    <w:lvl w:ilvl="0" w:tplc="08D29F7C">
      <w:start w:val="2"/>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203C4A"/>
    <w:multiLevelType w:val="hybridMultilevel"/>
    <w:tmpl w:val="8384FB5C"/>
    <w:lvl w:ilvl="0" w:tplc="3D9036E6">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38662E"/>
    <w:multiLevelType w:val="hybridMultilevel"/>
    <w:tmpl w:val="A07056FA"/>
    <w:lvl w:ilvl="0" w:tplc="3C9CAF04">
      <w:start w:val="2"/>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5A1B30"/>
    <w:multiLevelType w:val="hybridMultilevel"/>
    <w:tmpl w:val="80C202A2"/>
    <w:lvl w:ilvl="0" w:tplc="C5FAC5AA">
      <w:start w:val="12"/>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29A29AC"/>
    <w:multiLevelType w:val="multilevel"/>
    <w:tmpl w:val="DE54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452993"/>
    <w:multiLevelType w:val="hybridMultilevel"/>
    <w:tmpl w:val="A4DAB0B8"/>
    <w:lvl w:ilvl="0" w:tplc="396A100A">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6BC7E2A"/>
    <w:multiLevelType w:val="multilevel"/>
    <w:tmpl w:val="00000007"/>
    <w:lvl w:ilvl="0">
      <w:start w:val="4"/>
      <w:numFmt w:val="decimal"/>
      <w:lvlText w:val="%1)"/>
      <w:lvlJc w:val="left"/>
      <w:pPr>
        <w:tabs>
          <w:tab w:val="num" w:pos="3960"/>
        </w:tabs>
        <w:ind w:left="3960" w:hanging="360"/>
      </w:pPr>
      <w:rPr>
        <w:rFonts w:cs="Times New Roman"/>
        <w:b/>
        <w:bCs/>
      </w:rPr>
    </w:lvl>
    <w:lvl w:ilvl="1">
      <w:start w:val="1"/>
      <w:numFmt w:val="lowerLetter"/>
      <w:lvlText w:val="%2."/>
      <w:lvlJc w:val="left"/>
      <w:pPr>
        <w:tabs>
          <w:tab w:val="num" w:pos="4680"/>
        </w:tabs>
        <w:ind w:left="4680" w:hanging="360"/>
      </w:pPr>
      <w:rPr>
        <w:rFonts w:cs="Times New Roman"/>
      </w:rPr>
    </w:lvl>
    <w:lvl w:ilvl="2">
      <w:start w:val="1"/>
      <w:numFmt w:val="decimal"/>
      <w:lvlText w:val="%3)"/>
      <w:lvlJc w:val="right"/>
      <w:pPr>
        <w:tabs>
          <w:tab w:val="num" w:pos="5400"/>
        </w:tabs>
        <w:ind w:left="5400" w:hanging="180"/>
      </w:pPr>
      <w:rPr>
        <w:rFonts w:ascii="Arial" w:eastAsia="Times New Roman" w:hAnsi="Arial" w:cs="Arial"/>
        <w:sz w:val="22"/>
        <w:szCs w:val="22"/>
      </w:rPr>
    </w:lvl>
    <w:lvl w:ilvl="3">
      <w:start w:val="1"/>
      <w:numFmt w:val="decimal"/>
      <w:lvlText w:val="%4."/>
      <w:lvlJc w:val="left"/>
      <w:pPr>
        <w:tabs>
          <w:tab w:val="num" w:pos="6120"/>
        </w:tabs>
        <w:ind w:left="6120" w:hanging="360"/>
      </w:pPr>
      <w:rPr>
        <w:rFonts w:cs="Times New Roman"/>
      </w:rPr>
    </w:lvl>
    <w:lvl w:ilvl="4">
      <w:start w:val="1"/>
      <w:numFmt w:val="lowerLetter"/>
      <w:lvlText w:val="%5."/>
      <w:lvlJc w:val="left"/>
      <w:pPr>
        <w:tabs>
          <w:tab w:val="num" w:pos="6840"/>
        </w:tabs>
        <w:ind w:left="6840" w:hanging="360"/>
      </w:pPr>
      <w:rPr>
        <w:rFonts w:cs="Times New Roman"/>
      </w:rPr>
    </w:lvl>
    <w:lvl w:ilvl="5">
      <w:start w:val="1"/>
      <w:numFmt w:val="lowerRoman"/>
      <w:lvlText w:val="%6."/>
      <w:lvlJc w:val="right"/>
      <w:pPr>
        <w:tabs>
          <w:tab w:val="num" w:pos="7560"/>
        </w:tabs>
        <w:ind w:left="7560" w:hanging="180"/>
      </w:pPr>
      <w:rPr>
        <w:rFonts w:cs="Times New Roman"/>
      </w:rPr>
    </w:lvl>
    <w:lvl w:ilvl="6">
      <w:start w:val="1"/>
      <w:numFmt w:val="decimal"/>
      <w:lvlText w:val="%7."/>
      <w:lvlJc w:val="left"/>
      <w:pPr>
        <w:tabs>
          <w:tab w:val="num" w:pos="8280"/>
        </w:tabs>
        <w:ind w:left="8280" w:hanging="360"/>
      </w:pPr>
      <w:rPr>
        <w:rFonts w:cs="Times New Roman"/>
      </w:rPr>
    </w:lvl>
    <w:lvl w:ilvl="7">
      <w:start w:val="1"/>
      <w:numFmt w:val="lowerLetter"/>
      <w:lvlText w:val="%8."/>
      <w:lvlJc w:val="left"/>
      <w:pPr>
        <w:tabs>
          <w:tab w:val="num" w:pos="9000"/>
        </w:tabs>
        <w:ind w:left="9000" w:hanging="360"/>
      </w:pPr>
      <w:rPr>
        <w:rFonts w:cs="Times New Roman"/>
      </w:rPr>
    </w:lvl>
    <w:lvl w:ilvl="8">
      <w:start w:val="1"/>
      <w:numFmt w:val="lowerRoman"/>
      <w:lvlText w:val="%9."/>
      <w:lvlJc w:val="right"/>
      <w:pPr>
        <w:tabs>
          <w:tab w:val="num" w:pos="9720"/>
        </w:tabs>
        <w:ind w:left="972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5"/>
  </w:num>
  <w:num w:numId="16">
    <w:abstractNumId w:val="20"/>
  </w:num>
  <w:num w:numId="17">
    <w:abstractNumId w:val="12"/>
  </w:num>
  <w:num w:numId="18">
    <w:abstractNumId w:val="27"/>
  </w:num>
  <w:num w:numId="19">
    <w:abstractNumId w:val="19"/>
  </w:num>
  <w:num w:numId="20">
    <w:abstractNumId w:val="14"/>
  </w:num>
  <w:num w:numId="21">
    <w:abstractNumId w:val="17"/>
  </w:num>
  <w:num w:numId="22">
    <w:abstractNumId w:val="22"/>
  </w:num>
  <w:num w:numId="23">
    <w:abstractNumId w:val="26"/>
  </w:num>
  <w:num w:numId="24">
    <w:abstractNumId w:val="11"/>
  </w:num>
  <w:num w:numId="25">
    <w:abstractNumId w:val="23"/>
  </w:num>
  <w:num w:numId="26">
    <w:abstractNumId w:val="15"/>
  </w:num>
  <w:num w:numId="27">
    <w:abstractNumId w:val="21"/>
  </w:num>
  <w:num w:numId="28">
    <w:abstractNumId w:val="1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75"/>
    <w:rsid w:val="00001EDB"/>
    <w:rsid w:val="00006F44"/>
    <w:rsid w:val="00006FD4"/>
    <w:rsid w:val="000113F8"/>
    <w:rsid w:val="00013A3C"/>
    <w:rsid w:val="00013A7A"/>
    <w:rsid w:val="0002375D"/>
    <w:rsid w:val="00023A12"/>
    <w:rsid w:val="000248BE"/>
    <w:rsid w:val="000311A0"/>
    <w:rsid w:val="00032199"/>
    <w:rsid w:val="0003446A"/>
    <w:rsid w:val="00034DC4"/>
    <w:rsid w:val="00041B44"/>
    <w:rsid w:val="00042C67"/>
    <w:rsid w:val="000437E6"/>
    <w:rsid w:val="00044489"/>
    <w:rsid w:val="00047994"/>
    <w:rsid w:val="00047B0D"/>
    <w:rsid w:val="00047CA1"/>
    <w:rsid w:val="000501E9"/>
    <w:rsid w:val="000561DF"/>
    <w:rsid w:val="00057473"/>
    <w:rsid w:val="0005763D"/>
    <w:rsid w:val="00057D37"/>
    <w:rsid w:val="0006101E"/>
    <w:rsid w:val="0006139E"/>
    <w:rsid w:val="00063A81"/>
    <w:rsid w:val="00063AEE"/>
    <w:rsid w:val="00064B92"/>
    <w:rsid w:val="0006663C"/>
    <w:rsid w:val="00067417"/>
    <w:rsid w:val="00071AEA"/>
    <w:rsid w:val="00072156"/>
    <w:rsid w:val="000742A7"/>
    <w:rsid w:val="000827C0"/>
    <w:rsid w:val="0008463C"/>
    <w:rsid w:val="00092E4D"/>
    <w:rsid w:val="0009354C"/>
    <w:rsid w:val="000A08BA"/>
    <w:rsid w:val="000A1743"/>
    <w:rsid w:val="000A212C"/>
    <w:rsid w:val="000A5E02"/>
    <w:rsid w:val="000A5E7C"/>
    <w:rsid w:val="000A63B2"/>
    <w:rsid w:val="000B25E6"/>
    <w:rsid w:val="000B26C2"/>
    <w:rsid w:val="000B3CDB"/>
    <w:rsid w:val="000B6B1B"/>
    <w:rsid w:val="000B76C5"/>
    <w:rsid w:val="000C05A4"/>
    <w:rsid w:val="000C3C7A"/>
    <w:rsid w:val="000C465E"/>
    <w:rsid w:val="000C7277"/>
    <w:rsid w:val="000D2610"/>
    <w:rsid w:val="000D7115"/>
    <w:rsid w:val="000D72C2"/>
    <w:rsid w:val="000D7301"/>
    <w:rsid w:val="000E4344"/>
    <w:rsid w:val="000E5DB7"/>
    <w:rsid w:val="000E69F9"/>
    <w:rsid w:val="000F1CB5"/>
    <w:rsid w:val="000F3914"/>
    <w:rsid w:val="000F3B89"/>
    <w:rsid w:val="000F4317"/>
    <w:rsid w:val="00100F71"/>
    <w:rsid w:val="0010149B"/>
    <w:rsid w:val="00103C62"/>
    <w:rsid w:val="00105D30"/>
    <w:rsid w:val="00107CCB"/>
    <w:rsid w:val="00111DDC"/>
    <w:rsid w:val="0011377A"/>
    <w:rsid w:val="00114AAA"/>
    <w:rsid w:val="001158A0"/>
    <w:rsid w:val="00116908"/>
    <w:rsid w:val="00116A7C"/>
    <w:rsid w:val="00117ADA"/>
    <w:rsid w:val="00122AE3"/>
    <w:rsid w:val="00123EA8"/>
    <w:rsid w:val="00127A63"/>
    <w:rsid w:val="001313B4"/>
    <w:rsid w:val="001353AA"/>
    <w:rsid w:val="0013674C"/>
    <w:rsid w:val="00137C3B"/>
    <w:rsid w:val="00140070"/>
    <w:rsid w:val="00140A2F"/>
    <w:rsid w:val="001430AA"/>
    <w:rsid w:val="00143258"/>
    <w:rsid w:val="00143A39"/>
    <w:rsid w:val="00144603"/>
    <w:rsid w:val="00147854"/>
    <w:rsid w:val="00162573"/>
    <w:rsid w:val="00162982"/>
    <w:rsid w:val="00162B72"/>
    <w:rsid w:val="00163C41"/>
    <w:rsid w:val="0017166D"/>
    <w:rsid w:val="00171A25"/>
    <w:rsid w:val="00174984"/>
    <w:rsid w:val="00177F7D"/>
    <w:rsid w:val="00180871"/>
    <w:rsid w:val="00180E37"/>
    <w:rsid w:val="00186C8B"/>
    <w:rsid w:val="00187C07"/>
    <w:rsid w:val="00190598"/>
    <w:rsid w:val="00194A78"/>
    <w:rsid w:val="001969C4"/>
    <w:rsid w:val="001A2DAD"/>
    <w:rsid w:val="001A3ED4"/>
    <w:rsid w:val="001A49E1"/>
    <w:rsid w:val="001A5E85"/>
    <w:rsid w:val="001A6B9F"/>
    <w:rsid w:val="001A7917"/>
    <w:rsid w:val="001B030F"/>
    <w:rsid w:val="001B1719"/>
    <w:rsid w:val="001B6BDA"/>
    <w:rsid w:val="001B7090"/>
    <w:rsid w:val="001C3447"/>
    <w:rsid w:val="001C5034"/>
    <w:rsid w:val="001D435A"/>
    <w:rsid w:val="001D450D"/>
    <w:rsid w:val="001E0A7A"/>
    <w:rsid w:val="001E1FD1"/>
    <w:rsid w:val="001E45BB"/>
    <w:rsid w:val="001E5CCB"/>
    <w:rsid w:val="001E6415"/>
    <w:rsid w:val="001F1779"/>
    <w:rsid w:val="001F22E0"/>
    <w:rsid w:val="001F3A8A"/>
    <w:rsid w:val="001F4E53"/>
    <w:rsid w:val="00200C30"/>
    <w:rsid w:val="002026A3"/>
    <w:rsid w:val="0020471A"/>
    <w:rsid w:val="00206D41"/>
    <w:rsid w:val="00217E37"/>
    <w:rsid w:val="00223039"/>
    <w:rsid w:val="00225FD6"/>
    <w:rsid w:val="0022743B"/>
    <w:rsid w:val="00241764"/>
    <w:rsid w:val="002468CC"/>
    <w:rsid w:val="00247F81"/>
    <w:rsid w:val="00253E63"/>
    <w:rsid w:val="00254DBE"/>
    <w:rsid w:val="00255604"/>
    <w:rsid w:val="0025688D"/>
    <w:rsid w:val="002648D0"/>
    <w:rsid w:val="0026523C"/>
    <w:rsid w:val="00270246"/>
    <w:rsid w:val="0027357C"/>
    <w:rsid w:val="00274E34"/>
    <w:rsid w:val="00274E40"/>
    <w:rsid w:val="00275F2F"/>
    <w:rsid w:val="002771C5"/>
    <w:rsid w:val="00283C4F"/>
    <w:rsid w:val="00283D0A"/>
    <w:rsid w:val="002851FD"/>
    <w:rsid w:val="0028561A"/>
    <w:rsid w:val="00286645"/>
    <w:rsid w:val="0028721C"/>
    <w:rsid w:val="00293373"/>
    <w:rsid w:val="00294041"/>
    <w:rsid w:val="00297028"/>
    <w:rsid w:val="002A3EA1"/>
    <w:rsid w:val="002A4DBC"/>
    <w:rsid w:val="002A760F"/>
    <w:rsid w:val="002B0996"/>
    <w:rsid w:val="002B1C2A"/>
    <w:rsid w:val="002B1DD5"/>
    <w:rsid w:val="002B2723"/>
    <w:rsid w:val="002B389C"/>
    <w:rsid w:val="002B46BD"/>
    <w:rsid w:val="002B5C92"/>
    <w:rsid w:val="002B5F19"/>
    <w:rsid w:val="002C28E4"/>
    <w:rsid w:val="002D0E64"/>
    <w:rsid w:val="002D3206"/>
    <w:rsid w:val="002D362E"/>
    <w:rsid w:val="002D7438"/>
    <w:rsid w:val="002E277C"/>
    <w:rsid w:val="002E384B"/>
    <w:rsid w:val="002E45DD"/>
    <w:rsid w:val="002E477B"/>
    <w:rsid w:val="002F1695"/>
    <w:rsid w:val="002F37F9"/>
    <w:rsid w:val="00300ED5"/>
    <w:rsid w:val="00301028"/>
    <w:rsid w:val="00302A02"/>
    <w:rsid w:val="00303A4F"/>
    <w:rsid w:val="00305183"/>
    <w:rsid w:val="00305315"/>
    <w:rsid w:val="0031264D"/>
    <w:rsid w:val="00321157"/>
    <w:rsid w:val="0032266A"/>
    <w:rsid w:val="00324EAF"/>
    <w:rsid w:val="00326AC6"/>
    <w:rsid w:val="0032703D"/>
    <w:rsid w:val="003344CA"/>
    <w:rsid w:val="00340CA7"/>
    <w:rsid w:val="003411E4"/>
    <w:rsid w:val="0034309F"/>
    <w:rsid w:val="00346F12"/>
    <w:rsid w:val="00347F71"/>
    <w:rsid w:val="00351C2B"/>
    <w:rsid w:val="00353DA1"/>
    <w:rsid w:val="0035590A"/>
    <w:rsid w:val="00357C7D"/>
    <w:rsid w:val="0036088B"/>
    <w:rsid w:val="00363C43"/>
    <w:rsid w:val="0036700D"/>
    <w:rsid w:val="00367625"/>
    <w:rsid w:val="00373353"/>
    <w:rsid w:val="00373DF9"/>
    <w:rsid w:val="00373F0B"/>
    <w:rsid w:val="00374D22"/>
    <w:rsid w:val="00374F6F"/>
    <w:rsid w:val="0037516B"/>
    <w:rsid w:val="003763B0"/>
    <w:rsid w:val="00380990"/>
    <w:rsid w:val="00381C15"/>
    <w:rsid w:val="003823B9"/>
    <w:rsid w:val="00382B0E"/>
    <w:rsid w:val="0038392D"/>
    <w:rsid w:val="0038529B"/>
    <w:rsid w:val="00385852"/>
    <w:rsid w:val="00385F30"/>
    <w:rsid w:val="00386B25"/>
    <w:rsid w:val="00390741"/>
    <w:rsid w:val="00390819"/>
    <w:rsid w:val="00391835"/>
    <w:rsid w:val="003930B2"/>
    <w:rsid w:val="003951E2"/>
    <w:rsid w:val="003A118F"/>
    <w:rsid w:val="003A388A"/>
    <w:rsid w:val="003A59B0"/>
    <w:rsid w:val="003A6265"/>
    <w:rsid w:val="003B1CD7"/>
    <w:rsid w:val="003B2E40"/>
    <w:rsid w:val="003C0477"/>
    <w:rsid w:val="003C091B"/>
    <w:rsid w:val="003C289A"/>
    <w:rsid w:val="003C3326"/>
    <w:rsid w:val="003C7C33"/>
    <w:rsid w:val="003D1EB5"/>
    <w:rsid w:val="003D3F32"/>
    <w:rsid w:val="003E20AA"/>
    <w:rsid w:val="003E5C43"/>
    <w:rsid w:val="003E6075"/>
    <w:rsid w:val="003E62C6"/>
    <w:rsid w:val="003E6919"/>
    <w:rsid w:val="003E7A93"/>
    <w:rsid w:val="003F13B1"/>
    <w:rsid w:val="003F1698"/>
    <w:rsid w:val="003F21BA"/>
    <w:rsid w:val="003F2BB2"/>
    <w:rsid w:val="003F308D"/>
    <w:rsid w:val="003F47CA"/>
    <w:rsid w:val="004016FF"/>
    <w:rsid w:val="00406830"/>
    <w:rsid w:val="004076FF"/>
    <w:rsid w:val="00410C79"/>
    <w:rsid w:val="004140D6"/>
    <w:rsid w:val="00415EF0"/>
    <w:rsid w:val="00422FE8"/>
    <w:rsid w:val="00424280"/>
    <w:rsid w:val="004268B0"/>
    <w:rsid w:val="00426EBE"/>
    <w:rsid w:val="00427A98"/>
    <w:rsid w:val="00430366"/>
    <w:rsid w:val="0043302B"/>
    <w:rsid w:val="00434B73"/>
    <w:rsid w:val="0043737E"/>
    <w:rsid w:val="00437FA1"/>
    <w:rsid w:val="00441D59"/>
    <w:rsid w:val="00444600"/>
    <w:rsid w:val="00444D06"/>
    <w:rsid w:val="0044521F"/>
    <w:rsid w:val="004507A4"/>
    <w:rsid w:val="00456180"/>
    <w:rsid w:val="00456A4A"/>
    <w:rsid w:val="00456D1B"/>
    <w:rsid w:val="00457044"/>
    <w:rsid w:val="0046152E"/>
    <w:rsid w:val="00463980"/>
    <w:rsid w:val="00464496"/>
    <w:rsid w:val="004665F9"/>
    <w:rsid w:val="004667EA"/>
    <w:rsid w:val="00466E53"/>
    <w:rsid w:val="00471B10"/>
    <w:rsid w:val="00473D92"/>
    <w:rsid w:val="004769E6"/>
    <w:rsid w:val="00476B39"/>
    <w:rsid w:val="0048113C"/>
    <w:rsid w:val="00482A80"/>
    <w:rsid w:val="00485588"/>
    <w:rsid w:val="00486D8D"/>
    <w:rsid w:val="0049033E"/>
    <w:rsid w:val="00490818"/>
    <w:rsid w:val="004934AB"/>
    <w:rsid w:val="00494D66"/>
    <w:rsid w:val="0049796F"/>
    <w:rsid w:val="004979FC"/>
    <w:rsid w:val="00497FF1"/>
    <w:rsid w:val="004A06A2"/>
    <w:rsid w:val="004A0D0F"/>
    <w:rsid w:val="004A2789"/>
    <w:rsid w:val="004A599F"/>
    <w:rsid w:val="004B2009"/>
    <w:rsid w:val="004B2D2C"/>
    <w:rsid w:val="004C39D5"/>
    <w:rsid w:val="004C3CC5"/>
    <w:rsid w:val="004C43B1"/>
    <w:rsid w:val="004D41BC"/>
    <w:rsid w:val="004D6718"/>
    <w:rsid w:val="004D7458"/>
    <w:rsid w:val="004E20B5"/>
    <w:rsid w:val="004E24BF"/>
    <w:rsid w:val="004E69FD"/>
    <w:rsid w:val="004F147A"/>
    <w:rsid w:val="004F3EBB"/>
    <w:rsid w:val="004F4D6E"/>
    <w:rsid w:val="004F64D4"/>
    <w:rsid w:val="004F6BDF"/>
    <w:rsid w:val="00500CA9"/>
    <w:rsid w:val="005014A7"/>
    <w:rsid w:val="005043BA"/>
    <w:rsid w:val="00505849"/>
    <w:rsid w:val="00505C6A"/>
    <w:rsid w:val="005074D8"/>
    <w:rsid w:val="00507C56"/>
    <w:rsid w:val="00512862"/>
    <w:rsid w:val="005157F9"/>
    <w:rsid w:val="00521BF2"/>
    <w:rsid w:val="00521D9B"/>
    <w:rsid w:val="00521DBA"/>
    <w:rsid w:val="00522663"/>
    <w:rsid w:val="00523C74"/>
    <w:rsid w:val="00524887"/>
    <w:rsid w:val="00525263"/>
    <w:rsid w:val="005271DA"/>
    <w:rsid w:val="005325DB"/>
    <w:rsid w:val="005329B9"/>
    <w:rsid w:val="005342A7"/>
    <w:rsid w:val="00535DEA"/>
    <w:rsid w:val="0054105D"/>
    <w:rsid w:val="00542386"/>
    <w:rsid w:val="00545207"/>
    <w:rsid w:val="00545953"/>
    <w:rsid w:val="00546BE5"/>
    <w:rsid w:val="00551237"/>
    <w:rsid w:val="005543E8"/>
    <w:rsid w:val="005553FE"/>
    <w:rsid w:val="005564A9"/>
    <w:rsid w:val="0056434F"/>
    <w:rsid w:val="005645D5"/>
    <w:rsid w:val="005656EC"/>
    <w:rsid w:val="005659A9"/>
    <w:rsid w:val="00565B4D"/>
    <w:rsid w:val="0056676C"/>
    <w:rsid w:val="00566FCE"/>
    <w:rsid w:val="00573FFC"/>
    <w:rsid w:val="00575471"/>
    <w:rsid w:val="00575E97"/>
    <w:rsid w:val="00576393"/>
    <w:rsid w:val="00581F6F"/>
    <w:rsid w:val="005854C7"/>
    <w:rsid w:val="00585FAD"/>
    <w:rsid w:val="00592336"/>
    <w:rsid w:val="00597B9C"/>
    <w:rsid w:val="00597F29"/>
    <w:rsid w:val="005A0972"/>
    <w:rsid w:val="005A14E7"/>
    <w:rsid w:val="005A270B"/>
    <w:rsid w:val="005B092C"/>
    <w:rsid w:val="005B1CEF"/>
    <w:rsid w:val="005B3B98"/>
    <w:rsid w:val="005B4929"/>
    <w:rsid w:val="005B5F19"/>
    <w:rsid w:val="005B6DD4"/>
    <w:rsid w:val="005B717A"/>
    <w:rsid w:val="005C37B9"/>
    <w:rsid w:val="005C5DF7"/>
    <w:rsid w:val="005C7478"/>
    <w:rsid w:val="005C7E91"/>
    <w:rsid w:val="005D0ECE"/>
    <w:rsid w:val="005D1BD6"/>
    <w:rsid w:val="005D4779"/>
    <w:rsid w:val="005D6398"/>
    <w:rsid w:val="005E04C4"/>
    <w:rsid w:val="005E1255"/>
    <w:rsid w:val="005E421E"/>
    <w:rsid w:val="005E6815"/>
    <w:rsid w:val="005F0EE7"/>
    <w:rsid w:val="005F1669"/>
    <w:rsid w:val="006037DA"/>
    <w:rsid w:val="006042EE"/>
    <w:rsid w:val="00604665"/>
    <w:rsid w:val="00605232"/>
    <w:rsid w:val="00605ABA"/>
    <w:rsid w:val="006079D0"/>
    <w:rsid w:val="00612E8F"/>
    <w:rsid w:val="00613615"/>
    <w:rsid w:val="00614701"/>
    <w:rsid w:val="00614DF7"/>
    <w:rsid w:val="00616DD8"/>
    <w:rsid w:val="00620718"/>
    <w:rsid w:val="00620CEE"/>
    <w:rsid w:val="00622AED"/>
    <w:rsid w:val="00624E39"/>
    <w:rsid w:val="006259C4"/>
    <w:rsid w:val="006263E9"/>
    <w:rsid w:val="006309FA"/>
    <w:rsid w:val="00634343"/>
    <w:rsid w:val="00634802"/>
    <w:rsid w:val="006516F7"/>
    <w:rsid w:val="00651DBA"/>
    <w:rsid w:val="00653743"/>
    <w:rsid w:val="00653EE1"/>
    <w:rsid w:val="0066090F"/>
    <w:rsid w:val="00662DCA"/>
    <w:rsid w:val="00664A5B"/>
    <w:rsid w:val="00674686"/>
    <w:rsid w:val="00674EDC"/>
    <w:rsid w:val="00680B45"/>
    <w:rsid w:val="00684B46"/>
    <w:rsid w:val="006857A0"/>
    <w:rsid w:val="006900C8"/>
    <w:rsid w:val="006931E4"/>
    <w:rsid w:val="0069468C"/>
    <w:rsid w:val="006A02D9"/>
    <w:rsid w:val="006A223F"/>
    <w:rsid w:val="006A5FF4"/>
    <w:rsid w:val="006A7E49"/>
    <w:rsid w:val="006B209B"/>
    <w:rsid w:val="006B3E36"/>
    <w:rsid w:val="006B4DC4"/>
    <w:rsid w:val="006B53A8"/>
    <w:rsid w:val="006B7263"/>
    <w:rsid w:val="006C341E"/>
    <w:rsid w:val="006C45F9"/>
    <w:rsid w:val="006C556C"/>
    <w:rsid w:val="006D070D"/>
    <w:rsid w:val="006D24CF"/>
    <w:rsid w:val="006D4DF0"/>
    <w:rsid w:val="006D6E40"/>
    <w:rsid w:val="006E11E5"/>
    <w:rsid w:val="006F1361"/>
    <w:rsid w:val="006F427C"/>
    <w:rsid w:val="006F5ABA"/>
    <w:rsid w:val="006F6DA0"/>
    <w:rsid w:val="007002E0"/>
    <w:rsid w:val="00702733"/>
    <w:rsid w:val="0070395A"/>
    <w:rsid w:val="007041CB"/>
    <w:rsid w:val="00704EC4"/>
    <w:rsid w:val="00706715"/>
    <w:rsid w:val="00712330"/>
    <w:rsid w:val="0071291F"/>
    <w:rsid w:val="00720238"/>
    <w:rsid w:val="0072222F"/>
    <w:rsid w:val="007237A5"/>
    <w:rsid w:val="00725A3F"/>
    <w:rsid w:val="00725ED8"/>
    <w:rsid w:val="0072761F"/>
    <w:rsid w:val="00730ACD"/>
    <w:rsid w:val="00733D46"/>
    <w:rsid w:val="00735B98"/>
    <w:rsid w:val="00740657"/>
    <w:rsid w:val="00742C3B"/>
    <w:rsid w:val="00743085"/>
    <w:rsid w:val="00743776"/>
    <w:rsid w:val="00743A22"/>
    <w:rsid w:val="00744F4F"/>
    <w:rsid w:val="00746CD0"/>
    <w:rsid w:val="00750254"/>
    <w:rsid w:val="007544A4"/>
    <w:rsid w:val="00754EEB"/>
    <w:rsid w:val="00755380"/>
    <w:rsid w:val="00756120"/>
    <w:rsid w:val="0075791D"/>
    <w:rsid w:val="00764362"/>
    <w:rsid w:val="00764492"/>
    <w:rsid w:val="007669D6"/>
    <w:rsid w:val="00766FC1"/>
    <w:rsid w:val="007710B4"/>
    <w:rsid w:val="00772107"/>
    <w:rsid w:val="007721E6"/>
    <w:rsid w:val="00772F6D"/>
    <w:rsid w:val="00775E5C"/>
    <w:rsid w:val="00783671"/>
    <w:rsid w:val="00783DE8"/>
    <w:rsid w:val="0078537A"/>
    <w:rsid w:val="007908C2"/>
    <w:rsid w:val="00791885"/>
    <w:rsid w:val="00791B97"/>
    <w:rsid w:val="00792905"/>
    <w:rsid w:val="00795FE6"/>
    <w:rsid w:val="007A1853"/>
    <w:rsid w:val="007A38FF"/>
    <w:rsid w:val="007A3E70"/>
    <w:rsid w:val="007A4F31"/>
    <w:rsid w:val="007A73E2"/>
    <w:rsid w:val="007B13F1"/>
    <w:rsid w:val="007B3F56"/>
    <w:rsid w:val="007B5F61"/>
    <w:rsid w:val="007B65B6"/>
    <w:rsid w:val="007B7471"/>
    <w:rsid w:val="007C0D64"/>
    <w:rsid w:val="007C0FB1"/>
    <w:rsid w:val="007C2C78"/>
    <w:rsid w:val="007C7093"/>
    <w:rsid w:val="007D1B6F"/>
    <w:rsid w:val="007D592A"/>
    <w:rsid w:val="007F0AF2"/>
    <w:rsid w:val="007F2B09"/>
    <w:rsid w:val="007F482D"/>
    <w:rsid w:val="007F4DEF"/>
    <w:rsid w:val="007F7B3F"/>
    <w:rsid w:val="00801631"/>
    <w:rsid w:val="008060E7"/>
    <w:rsid w:val="00807B41"/>
    <w:rsid w:val="00822326"/>
    <w:rsid w:val="008243C8"/>
    <w:rsid w:val="00826B99"/>
    <w:rsid w:val="00827133"/>
    <w:rsid w:val="008303E7"/>
    <w:rsid w:val="00831294"/>
    <w:rsid w:val="0083173B"/>
    <w:rsid w:val="00831763"/>
    <w:rsid w:val="00833138"/>
    <w:rsid w:val="008362AA"/>
    <w:rsid w:val="008369D6"/>
    <w:rsid w:val="00836C80"/>
    <w:rsid w:val="00837A32"/>
    <w:rsid w:val="00841706"/>
    <w:rsid w:val="00853988"/>
    <w:rsid w:val="00854058"/>
    <w:rsid w:val="0085486C"/>
    <w:rsid w:val="008549DB"/>
    <w:rsid w:val="008567D4"/>
    <w:rsid w:val="00862395"/>
    <w:rsid w:val="0086437E"/>
    <w:rsid w:val="00866414"/>
    <w:rsid w:val="00875D47"/>
    <w:rsid w:val="008819BB"/>
    <w:rsid w:val="00885604"/>
    <w:rsid w:val="00887007"/>
    <w:rsid w:val="00890840"/>
    <w:rsid w:val="00893357"/>
    <w:rsid w:val="00893A42"/>
    <w:rsid w:val="00895765"/>
    <w:rsid w:val="008A79E2"/>
    <w:rsid w:val="008C15E8"/>
    <w:rsid w:val="008C17DB"/>
    <w:rsid w:val="008C1E68"/>
    <w:rsid w:val="008C3B16"/>
    <w:rsid w:val="008C421C"/>
    <w:rsid w:val="008C563B"/>
    <w:rsid w:val="008C7A83"/>
    <w:rsid w:val="008D0396"/>
    <w:rsid w:val="008D148E"/>
    <w:rsid w:val="008D3AD7"/>
    <w:rsid w:val="008D54A0"/>
    <w:rsid w:val="008D6AFD"/>
    <w:rsid w:val="008E2A83"/>
    <w:rsid w:val="008E3A13"/>
    <w:rsid w:val="008F3C01"/>
    <w:rsid w:val="008F4459"/>
    <w:rsid w:val="008F68C5"/>
    <w:rsid w:val="008F7672"/>
    <w:rsid w:val="0090020B"/>
    <w:rsid w:val="00900392"/>
    <w:rsid w:val="0090209C"/>
    <w:rsid w:val="00902BA5"/>
    <w:rsid w:val="00902EFD"/>
    <w:rsid w:val="00903EEA"/>
    <w:rsid w:val="009076E8"/>
    <w:rsid w:val="00911AA2"/>
    <w:rsid w:val="00912771"/>
    <w:rsid w:val="00912BBF"/>
    <w:rsid w:val="00914623"/>
    <w:rsid w:val="00915196"/>
    <w:rsid w:val="0091675C"/>
    <w:rsid w:val="00917E8C"/>
    <w:rsid w:val="00923A8F"/>
    <w:rsid w:val="00935226"/>
    <w:rsid w:val="00936920"/>
    <w:rsid w:val="009410B4"/>
    <w:rsid w:val="00947913"/>
    <w:rsid w:val="00950B67"/>
    <w:rsid w:val="00951288"/>
    <w:rsid w:val="0095216A"/>
    <w:rsid w:val="009540A5"/>
    <w:rsid w:val="009568B7"/>
    <w:rsid w:val="0095757A"/>
    <w:rsid w:val="009608C4"/>
    <w:rsid w:val="009632E4"/>
    <w:rsid w:val="00963E77"/>
    <w:rsid w:val="00964715"/>
    <w:rsid w:val="00965E71"/>
    <w:rsid w:val="009745D5"/>
    <w:rsid w:val="009839D6"/>
    <w:rsid w:val="00986ACD"/>
    <w:rsid w:val="00987881"/>
    <w:rsid w:val="00990E75"/>
    <w:rsid w:val="0099772B"/>
    <w:rsid w:val="00997C1E"/>
    <w:rsid w:val="009A06FA"/>
    <w:rsid w:val="009A259C"/>
    <w:rsid w:val="009A30DD"/>
    <w:rsid w:val="009A3F79"/>
    <w:rsid w:val="009A6276"/>
    <w:rsid w:val="009B6549"/>
    <w:rsid w:val="009C18AF"/>
    <w:rsid w:val="009C1E7B"/>
    <w:rsid w:val="009C4A05"/>
    <w:rsid w:val="009D1F67"/>
    <w:rsid w:val="009D5565"/>
    <w:rsid w:val="009D7BDF"/>
    <w:rsid w:val="009E0E21"/>
    <w:rsid w:val="009E2ECF"/>
    <w:rsid w:val="009E3853"/>
    <w:rsid w:val="009F04A9"/>
    <w:rsid w:val="009F3B66"/>
    <w:rsid w:val="009F63FC"/>
    <w:rsid w:val="009F7273"/>
    <w:rsid w:val="00A008B9"/>
    <w:rsid w:val="00A0142D"/>
    <w:rsid w:val="00A03317"/>
    <w:rsid w:val="00A07132"/>
    <w:rsid w:val="00A07A4A"/>
    <w:rsid w:val="00A1045F"/>
    <w:rsid w:val="00A144EB"/>
    <w:rsid w:val="00A14666"/>
    <w:rsid w:val="00A1556A"/>
    <w:rsid w:val="00A1711B"/>
    <w:rsid w:val="00A177F4"/>
    <w:rsid w:val="00A221B5"/>
    <w:rsid w:val="00A22AA7"/>
    <w:rsid w:val="00A24EDF"/>
    <w:rsid w:val="00A24EFA"/>
    <w:rsid w:val="00A264E6"/>
    <w:rsid w:val="00A30370"/>
    <w:rsid w:val="00A34B94"/>
    <w:rsid w:val="00A37D80"/>
    <w:rsid w:val="00A40C1F"/>
    <w:rsid w:val="00A43A8B"/>
    <w:rsid w:val="00A4401C"/>
    <w:rsid w:val="00A4438E"/>
    <w:rsid w:val="00A45E57"/>
    <w:rsid w:val="00A50721"/>
    <w:rsid w:val="00A5613E"/>
    <w:rsid w:val="00A575A8"/>
    <w:rsid w:val="00A57AAB"/>
    <w:rsid w:val="00A603C6"/>
    <w:rsid w:val="00A633A9"/>
    <w:rsid w:val="00A64634"/>
    <w:rsid w:val="00A67798"/>
    <w:rsid w:val="00A71665"/>
    <w:rsid w:val="00A71724"/>
    <w:rsid w:val="00A73112"/>
    <w:rsid w:val="00A7375C"/>
    <w:rsid w:val="00A73AA1"/>
    <w:rsid w:val="00A75DF8"/>
    <w:rsid w:val="00A7705F"/>
    <w:rsid w:val="00A77811"/>
    <w:rsid w:val="00A778DA"/>
    <w:rsid w:val="00A804ED"/>
    <w:rsid w:val="00A86048"/>
    <w:rsid w:val="00A905FB"/>
    <w:rsid w:val="00A925EF"/>
    <w:rsid w:val="00A952DD"/>
    <w:rsid w:val="00A956DE"/>
    <w:rsid w:val="00A968D2"/>
    <w:rsid w:val="00A96FF6"/>
    <w:rsid w:val="00A97BCF"/>
    <w:rsid w:val="00AA2AF1"/>
    <w:rsid w:val="00AA5D40"/>
    <w:rsid w:val="00AA630A"/>
    <w:rsid w:val="00AA6438"/>
    <w:rsid w:val="00AA6A6A"/>
    <w:rsid w:val="00AA7A55"/>
    <w:rsid w:val="00AB7B33"/>
    <w:rsid w:val="00AC1F60"/>
    <w:rsid w:val="00AC3A7B"/>
    <w:rsid w:val="00AC7F33"/>
    <w:rsid w:val="00AD10C6"/>
    <w:rsid w:val="00AD1839"/>
    <w:rsid w:val="00AD51BC"/>
    <w:rsid w:val="00AD588C"/>
    <w:rsid w:val="00AD72BA"/>
    <w:rsid w:val="00AD73C7"/>
    <w:rsid w:val="00AD7798"/>
    <w:rsid w:val="00AE01D6"/>
    <w:rsid w:val="00AE0576"/>
    <w:rsid w:val="00AE762E"/>
    <w:rsid w:val="00AE7F71"/>
    <w:rsid w:val="00AF09C0"/>
    <w:rsid w:val="00AF19A3"/>
    <w:rsid w:val="00AF37A7"/>
    <w:rsid w:val="00AF4A44"/>
    <w:rsid w:val="00AF4A50"/>
    <w:rsid w:val="00AF5A34"/>
    <w:rsid w:val="00AF646B"/>
    <w:rsid w:val="00B012E8"/>
    <w:rsid w:val="00B12660"/>
    <w:rsid w:val="00B13268"/>
    <w:rsid w:val="00B13C90"/>
    <w:rsid w:val="00B2191B"/>
    <w:rsid w:val="00B229A1"/>
    <w:rsid w:val="00B236EF"/>
    <w:rsid w:val="00B26461"/>
    <w:rsid w:val="00B32382"/>
    <w:rsid w:val="00B3634E"/>
    <w:rsid w:val="00B42C51"/>
    <w:rsid w:val="00B4467D"/>
    <w:rsid w:val="00B4539A"/>
    <w:rsid w:val="00B47E05"/>
    <w:rsid w:val="00B509FA"/>
    <w:rsid w:val="00B51394"/>
    <w:rsid w:val="00B532F3"/>
    <w:rsid w:val="00B548B6"/>
    <w:rsid w:val="00B566DC"/>
    <w:rsid w:val="00B6079B"/>
    <w:rsid w:val="00B626D8"/>
    <w:rsid w:val="00B626E0"/>
    <w:rsid w:val="00B65D3C"/>
    <w:rsid w:val="00B720B0"/>
    <w:rsid w:val="00B74F45"/>
    <w:rsid w:val="00B759DE"/>
    <w:rsid w:val="00B75EDC"/>
    <w:rsid w:val="00B82154"/>
    <w:rsid w:val="00B82164"/>
    <w:rsid w:val="00B82902"/>
    <w:rsid w:val="00B82BA5"/>
    <w:rsid w:val="00B84E85"/>
    <w:rsid w:val="00B85F1B"/>
    <w:rsid w:val="00B92965"/>
    <w:rsid w:val="00B949A1"/>
    <w:rsid w:val="00B95DAE"/>
    <w:rsid w:val="00BA1DF7"/>
    <w:rsid w:val="00BA223F"/>
    <w:rsid w:val="00BA2BDC"/>
    <w:rsid w:val="00BA35FD"/>
    <w:rsid w:val="00BA3D08"/>
    <w:rsid w:val="00BB2B75"/>
    <w:rsid w:val="00BC26A4"/>
    <w:rsid w:val="00BC29C6"/>
    <w:rsid w:val="00BC52D3"/>
    <w:rsid w:val="00BD54F4"/>
    <w:rsid w:val="00BD5726"/>
    <w:rsid w:val="00BD7877"/>
    <w:rsid w:val="00BE1D42"/>
    <w:rsid w:val="00BE3D55"/>
    <w:rsid w:val="00BE62F3"/>
    <w:rsid w:val="00BF3175"/>
    <w:rsid w:val="00BF5D88"/>
    <w:rsid w:val="00BF5DA8"/>
    <w:rsid w:val="00BF63AB"/>
    <w:rsid w:val="00BF7F67"/>
    <w:rsid w:val="00C00EAD"/>
    <w:rsid w:val="00C02FA6"/>
    <w:rsid w:val="00C031E5"/>
    <w:rsid w:val="00C033CE"/>
    <w:rsid w:val="00C03CBF"/>
    <w:rsid w:val="00C0521F"/>
    <w:rsid w:val="00C0581F"/>
    <w:rsid w:val="00C073DF"/>
    <w:rsid w:val="00C07E7A"/>
    <w:rsid w:val="00C100B7"/>
    <w:rsid w:val="00C1056B"/>
    <w:rsid w:val="00C16F16"/>
    <w:rsid w:val="00C23921"/>
    <w:rsid w:val="00C23D45"/>
    <w:rsid w:val="00C27929"/>
    <w:rsid w:val="00C27BAB"/>
    <w:rsid w:val="00C3114B"/>
    <w:rsid w:val="00C32FC6"/>
    <w:rsid w:val="00C427A6"/>
    <w:rsid w:val="00C43E56"/>
    <w:rsid w:val="00C536A6"/>
    <w:rsid w:val="00C53C1B"/>
    <w:rsid w:val="00C54A86"/>
    <w:rsid w:val="00C55B19"/>
    <w:rsid w:val="00C57512"/>
    <w:rsid w:val="00C57CA8"/>
    <w:rsid w:val="00C61A50"/>
    <w:rsid w:val="00C6239C"/>
    <w:rsid w:val="00C64974"/>
    <w:rsid w:val="00C74857"/>
    <w:rsid w:val="00C76C96"/>
    <w:rsid w:val="00C86229"/>
    <w:rsid w:val="00C879B4"/>
    <w:rsid w:val="00C926C5"/>
    <w:rsid w:val="00C938D2"/>
    <w:rsid w:val="00C93C84"/>
    <w:rsid w:val="00C9542A"/>
    <w:rsid w:val="00CA11B5"/>
    <w:rsid w:val="00CA2672"/>
    <w:rsid w:val="00CA2AB0"/>
    <w:rsid w:val="00CA3407"/>
    <w:rsid w:val="00CA434F"/>
    <w:rsid w:val="00CA53FD"/>
    <w:rsid w:val="00CA5F1D"/>
    <w:rsid w:val="00CB4318"/>
    <w:rsid w:val="00CB50F9"/>
    <w:rsid w:val="00CC0CB3"/>
    <w:rsid w:val="00CC28DD"/>
    <w:rsid w:val="00CC4C62"/>
    <w:rsid w:val="00CC54BD"/>
    <w:rsid w:val="00CC58FC"/>
    <w:rsid w:val="00CC77EB"/>
    <w:rsid w:val="00CD0534"/>
    <w:rsid w:val="00CD0F0D"/>
    <w:rsid w:val="00CD1130"/>
    <w:rsid w:val="00CD1234"/>
    <w:rsid w:val="00CD3A2C"/>
    <w:rsid w:val="00CE39A9"/>
    <w:rsid w:val="00CE4455"/>
    <w:rsid w:val="00CE5DD8"/>
    <w:rsid w:val="00CE7001"/>
    <w:rsid w:val="00CE71DE"/>
    <w:rsid w:val="00CE790B"/>
    <w:rsid w:val="00CF09E7"/>
    <w:rsid w:val="00CF1787"/>
    <w:rsid w:val="00CF29FE"/>
    <w:rsid w:val="00CF30CC"/>
    <w:rsid w:val="00CF39A7"/>
    <w:rsid w:val="00CF4A17"/>
    <w:rsid w:val="00D00379"/>
    <w:rsid w:val="00D13011"/>
    <w:rsid w:val="00D1751D"/>
    <w:rsid w:val="00D22547"/>
    <w:rsid w:val="00D24A0D"/>
    <w:rsid w:val="00D2715C"/>
    <w:rsid w:val="00D2728C"/>
    <w:rsid w:val="00D279DB"/>
    <w:rsid w:val="00D315FE"/>
    <w:rsid w:val="00D31FCB"/>
    <w:rsid w:val="00D33CB1"/>
    <w:rsid w:val="00D3421F"/>
    <w:rsid w:val="00D35E04"/>
    <w:rsid w:val="00D41B1D"/>
    <w:rsid w:val="00D4237A"/>
    <w:rsid w:val="00D47E18"/>
    <w:rsid w:val="00D5072F"/>
    <w:rsid w:val="00D5073D"/>
    <w:rsid w:val="00D5171B"/>
    <w:rsid w:val="00D53EE6"/>
    <w:rsid w:val="00D55F19"/>
    <w:rsid w:val="00D573D2"/>
    <w:rsid w:val="00D57849"/>
    <w:rsid w:val="00D62259"/>
    <w:rsid w:val="00D716E8"/>
    <w:rsid w:val="00D71972"/>
    <w:rsid w:val="00D729A4"/>
    <w:rsid w:val="00D743C0"/>
    <w:rsid w:val="00D7467D"/>
    <w:rsid w:val="00D76447"/>
    <w:rsid w:val="00D7714E"/>
    <w:rsid w:val="00D779EF"/>
    <w:rsid w:val="00D77CAD"/>
    <w:rsid w:val="00D83155"/>
    <w:rsid w:val="00D85D3B"/>
    <w:rsid w:val="00D86209"/>
    <w:rsid w:val="00D86C67"/>
    <w:rsid w:val="00D87E30"/>
    <w:rsid w:val="00D9148A"/>
    <w:rsid w:val="00D92923"/>
    <w:rsid w:val="00D93B0F"/>
    <w:rsid w:val="00DA256C"/>
    <w:rsid w:val="00DA3147"/>
    <w:rsid w:val="00DA4151"/>
    <w:rsid w:val="00DA451E"/>
    <w:rsid w:val="00DA6986"/>
    <w:rsid w:val="00DB082E"/>
    <w:rsid w:val="00DB0A00"/>
    <w:rsid w:val="00DB1212"/>
    <w:rsid w:val="00DB3E1F"/>
    <w:rsid w:val="00DB7EEE"/>
    <w:rsid w:val="00DC1BFD"/>
    <w:rsid w:val="00DC295D"/>
    <w:rsid w:val="00DC3D21"/>
    <w:rsid w:val="00DC5746"/>
    <w:rsid w:val="00DC6C1F"/>
    <w:rsid w:val="00DD2CB7"/>
    <w:rsid w:val="00DD61EB"/>
    <w:rsid w:val="00DD648E"/>
    <w:rsid w:val="00DE29C2"/>
    <w:rsid w:val="00DE47D8"/>
    <w:rsid w:val="00DE4CEB"/>
    <w:rsid w:val="00DE63F0"/>
    <w:rsid w:val="00DE65C0"/>
    <w:rsid w:val="00DF1277"/>
    <w:rsid w:val="00DF1633"/>
    <w:rsid w:val="00DF5D07"/>
    <w:rsid w:val="00DF7E2F"/>
    <w:rsid w:val="00E00089"/>
    <w:rsid w:val="00E00BF5"/>
    <w:rsid w:val="00E04950"/>
    <w:rsid w:val="00E10A16"/>
    <w:rsid w:val="00E11DC8"/>
    <w:rsid w:val="00E12DE6"/>
    <w:rsid w:val="00E13F14"/>
    <w:rsid w:val="00E15894"/>
    <w:rsid w:val="00E15E76"/>
    <w:rsid w:val="00E223A4"/>
    <w:rsid w:val="00E2364B"/>
    <w:rsid w:val="00E26C1B"/>
    <w:rsid w:val="00E32D87"/>
    <w:rsid w:val="00E33507"/>
    <w:rsid w:val="00E35B14"/>
    <w:rsid w:val="00E36D84"/>
    <w:rsid w:val="00E43CAD"/>
    <w:rsid w:val="00E468AF"/>
    <w:rsid w:val="00E476AF"/>
    <w:rsid w:val="00E50697"/>
    <w:rsid w:val="00E5163C"/>
    <w:rsid w:val="00E52E63"/>
    <w:rsid w:val="00E56934"/>
    <w:rsid w:val="00E611F7"/>
    <w:rsid w:val="00E632EF"/>
    <w:rsid w:val="00E64494"/>
    <w:rsid w:val="00E67190"/>
    <w:rsid w:val="00E70519"/>
    <w:rsid w:val="00E70B22"/>
    <w:rsid w:val="00E76A0E"/>
    <w:rsid w:val="00E7786A"/>
    <w:rsid w:val="00E8299B"/>
    <w:rsid w:val="00E82D8C"/>
    <w:rsid w:val="00E840A8"/>
    <w:rsid w:val="00E8799B"/>
    <w:rsid w:val="00E879D4"/>
    <w:rsid w:val="00E92D1B"/>
    <w:rsid w:val="00E978E2"/>
    <w:rsid w:val="00EA4A2F"/>
    <w:rsid w:val="00EA58A5"/>
    <w:rsid w:val="00EB0679"/>
    <w:rsid w:val="00EB1E41"/>
    <w:rsid w:val="00EC0D04"/>
    <w:rsid w:val="00EC4793"/>
    <w:rsid w:val="00EC65C3"/>
    <w:rsid w:val="00EC7BAC"/>
    <w:rsid w:val="00ED0ADE"/>
    <w:rsid w:val="00ED23A1"/>
    <w:rsid w:val="00ED349C"/>
    <w:rsid w:val="00ED4589"/>
    <w:rsid w:val="00ED53FB"/>
    <w:rsid w:val="00EE5F0D"/>
    <w:rsid w:val="00EF14AB"/>
    <w:rsid w:val="00EF3C3C"/>
    <w:rsid w:val="00EF794B"/>
    <w:rsid w:val="00F033CE"/>
    <w:rsid w:val="00F045FD"/>
    <w:rsid w:val="00F06858"/>
    <w:rsid w:val="00F108AD"/>
    <w:rsid w:val="00F15D08"/>
    <w:rsid w:val="00F249A2"/>
    <w:rsid w:val="00F250AA"/>
    <w:rsid w:val="00F2586E"/>
    <w:rsid w:val="00F267C6"/>
    <w:rsid w:val="00F267CC"/>
    <w:rsid w:val="00F273F5"/>
    <w:rsid w:val="00F328B0"/>
    <w:rsid w:val="00F33AB4"/>
    <w:rsid w:val="00F3424D"/>
    <w:rsid w:val="00F3692F"/>
    <w:rsid w:val="00F415F3"/>
    <w:rsid w:val="00F41C92"/>
    <w:rsid w:val="00F426EE"/>
    <w:rsid w:val="00F428A2"/>
    <w:rsid w:val="00F43A7D"/>
    <w:rsid w:val="00F43D77"/>
    <w:rsid w:val="00F501E9"/>
    <w:rsid w:val="00F54596"/>
    <w:rsid w:val="00F57D7C"/>
    <w:rsid w:val="00F66E84"/>
    <w:rsid w:val="00F67B61"/>
    <w:rsid w:val="00F73C94"/>
    <w:rsid w:val="00F74324"/>
    <w:rsid w:val="00F7523E"/>
    <w:rsid w:val="00F81429"/>
    <w:rsid w:val="00F83BF3"/>
    <w:rsid w:val="00F83DE9"/>
    <w:rsid w:val="00F864EA"/>
    <w:rsid w:val="00F8653C"/>
    <w:rsid w:val="00F8674A"/>
    <w:rsid w:val="00F93EE2"/>
    <w:rsid w:val="00F94910"/>
    <w:rsid w:val="00FA59B9"/>
    <w:rsid w:val="00FB3612"/>
    <w:rsid w:val="00FB397E"/>
    <w:rsid w:val="00FB53F1"/>
    <w:rsid w:val="00FC0D8D"/>
    <w:rsid w:val="00FC3E61"/>
    <w:rsid w:val="00FC6B27"/>
    <w:rsid w:val="00FC6FF8"/>
    <w:rsid w:val="00FC7DE0"/>
    <w:rsid w:val="00FD076A"/>
    <w:rsid w:val="00FD2263"/>
    <w:rsid w:val="00FD2AAC"/>
    <w:rsid w:val="00FD7FF9"/>
    <w:rsid w:val="00FE17FA"/>
    <w:rsid w:val="00FE3E4D"/>
    <w:rsid w:val="00FF46C3"/>
    <w:rsid w:val="00FF543A"/>
    <w:rsid w:val="00FF55B6"/>
    <w:rsid w:val="00FF5E2C"/>
    <w:rsid w:val="00FF63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A3E81F3-760B-4AB3-84E2-974D1F16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0E75"/>
    <w:pPr>
      <w:widowControl w:val="0"/>
      <w:suppressAutoHyphens/>
      <w:spacing w:before="86" w:after="86"/>
      <w:ind w:left="86" w:right="86"/>
    </w:pPr>
    <w:rPr>
      <w:rFonts w:ascii="Times New Roman" w:eastAsia="Times New Roman" w:hAnsi="Times New Roman"/>
      <w:kern w:val="1"/>
      <w:sz w:val="24"/>
      <w:szCs w:val="24"/>
      <w:lang w:val="en-US" w:eastAsia="ar-SA"/>
    </w:rPr>
  </w:style>
  <w:style w:type="paragraph" w:styleId="Nagwek1">
    <w:name w:val="heading 1"/>
    <w:basedOn w:val="Normalny"/>
    <w:next w:val="Normalny"/>
    <w:link w:val="Nagwek1Znak"/>
    <w:uiPriority w:val="99"/>
    <w:qFormat/>
    <w:rsid w:val="00DB082E"/>
    <w:pPr>
      <w:keepNext/>
      <w:jc w:val="center"/>
      <w:outlineLvl w:val="0"/>
    </w:pPr>
    <w:rPr>
      <w:rFonts w:ascii="Arial" w:eastAsia="Calibri" w:hAnsi="Arial" w:cs="Arial"/>
      <w:b/>
      <w:bCs/>
    </w:rPr>
  </w:style>
  <w:style w:type="paragraph" w:styleId="Nagwek2">
    <w:name w:val="heading 2"/>
    <w:basedOn w:val="Normalny"/>
    <w:next w:val="Normalny"/>
    <w:link w:val="Nagwek2Znak"/>
    <w:uiPriority w:val="99"/>
    <w:qFormat/>
    <w:rsid w:val="00DB082E"/>
    <w:pPr>
      <w:keepNext/>
      <w:autoSpaceDE w:val="0"/>
      <w:jc w:val="center"/>
      <w:outlineLvl w:val="1"/>
    </w:pPr>
    <w:rPr>
      <w:rFonts w:ascii="Arial" w:eastAsia="Calibri" w:hAnsi="Arial"/>
      <w:b/>
    </w:rPr>
  </w:style>
  <w:style w:type="paragraph" w:styleId="Nagwek3">
    <w:name w:val="heading 3"/>
    <w:basedOn w:val="Normalny"/>
    <w:next w:val="Tekstpodstawowy"/>
    <w:link w:val="Nagwek3Znak"/>
    <w:uiPriority w:val="99"/>
    <w:qFormat/>
    <w:rsid w:val="00DB082E"/>
    <w:pPr>
      <w:keepNext/>
      <w:tabs>
        <w:tab w:val="num" w:pos="3201"/>
      </w:tabs>
      <w:spacing w:before="240" w:after="120"/>
      <w:ind w:left="5322" w:hanging="283"/>
      <w:outlineLvl w:val="2"/>
    </w:pPr>
    <w:rPr>
      <w:rFonts w:ascii="Arial" w:eastAsia="MS Mincho" w:hAnsi="Arial" w:cs="Tahoma"/>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B082E"/>
    <w:rPr>
      <w:rFonts w:ascii="Arial" w:hAnsi="Arial" w:cs="Arial"/>
      <w:b/>
      <w:bCs/>
      <w:kern w:val="1"/>
      <w:sz w:val="24"/>
      <w:szCs w:val="24"/>
      <w:lang w:val="en-US" w:eastAsia="ar-SA" w:bidi="ar-SA"/>
    </w:rPr>
  </w:style>
  <w:style w:type="character" w:customStyle="1" w:styleId="Nagwek2Znak">
    <w:name w:val="Nagłówek 2 Znak"/>
    <w:link w:val="Nagwek2"/>
    <w:uiPriority w:val="99"/>
    <w:locked/>
    <w:rsid w:val="00DB082E"/>
    <w:rPr>
      <w:rFonts w:ascii="Arial" w:hAnsi="Arial" w:cs="Times New Roman"/>
      <w:b/>
      <w:kern w:val="1"/>
      <w:sz w:val="24"/>
      <w:szCs w:val="24"/>
      <w:lang w:val="en-US" w:eastAsia="ar-SA" w:bidi="ar-SA"/>
    </w:rPr>
  </w:style>
  <w:style w:type="character" w:customStyle="1" w:styleId="Nagwek3Znak">
    <w:name w:val="Nagłówek 3 Znak"/>
    <w:link w:val="Nagwek3"/>
    <w:uiPriority w:val="99"/>
    <w:locked/>
    <w:rsid w:val="00DB082E"/>
    <w:rPr>
      <w:rFonts w:ascii="Arial" w:eastAsia="MS Mincho" w:hAnsi="Arial" w:cs="Tahoma"/>
      <w:b/>
      <w:bCs/>
      <w:kern w:val="1"/>
      <w:sz w:val="28"/>
      <w:szCs w:val="28"/>
      <w:lang w:val="en-US" w:eastAsia="ar-SA" w:bidi="ar-SA"/>
    </w:rPr>
  </w:style>
  <w:style w:type="paragraph" w:styleId="Tekstpodstawowy">
    <w:name w:val="Body Text"/>
    <w:basedOn w:val="Normalny"/>
    <w:link w:val="TekstpodstawowyZnak"/>
    <w:uiPriority w:val="99"/>
    <w:rsid w:val="00DB082E"/>
    <w:pPr>
      <w:spacing w:before="0" w:after="0"/>
      <w:ind w:left="0" w:right="0"/>
    </w:pPr>
    <w:rPr>
      <w:rFonts w:eastAsia="Calibri"/>
    </w:rPr>
  </w:style>
  <w:style w:type="character" w:customStyle="1" w:styleId="TekstpodstawowyZnak">
    <w:name w:val="Tekst podstawowy Znak"/>
    <w:link w:val="Tekstpodstawowy"/>
    <w:uiPriority w:val="99"/>
    <w:locked/>
    <w:rsid w:val="00DB082E"/>
    <w:rPr>
      <w:rFonts w:ascii="Times New Roman" w:hAnsi="Times New Roman" w:cs="Times New Roman"/>
      <w:kern w:val="1"/>
      <w:sz w:val="24"/>
      <w:szCs w:val="24"/>
      <w:lang w:val="en-US" w:eastAsia="ar-SA" w:bidi="ar-SA"/>
    </w:rPr>
  </w:style>
  <w:style w:type="paragraph" w:customStyle="1" w:styleId="Tekstpodstawowywcity31">
    <w:name w:val="Tekst podstawowy wcięty 31"/>
    <w:basedOn w:val="Normalny"/>
    <w:uiPriority w:val="99"/>
    <w:rsid w:val="00DB082E"/>
    <w:pPr>
      <w:spacing w:before="120" w:after="0" w:line="360" w:lineRule="auto"/>
      <w:ind w:left="0" w:right="0" w:firstLine="425"/>
      <w:jc w:val="both"/>
    </w:pPr>
  </w:style>
  <w:style w:type="paragraph" w:styleId="Nagwek">
    <w:name w:val="header"/>
    <w:basedOn w:val="Normalny"/>
    <w:link w:val="NagwekZnak"/>
    <w:uiPriority w:val="99"/>
    <w:semiHidden/>
    <w:rsid w:val="00B6079B"/>
    <w:pPr>
      <w:tabs>
        <w:tab w:val="center" w:pos="4536"/>
        <w:tab w:val="right" w:pos="9072"/>
      </w:tabs>
      <w:spacing w:before="0" w:after="0"/>
    </w:pPr>
    <w:rPr>
      <w:rFonts w:eastAsia="Calibri"/>
    </w:rPr>
  </w:style>
  <w:style w:type="character" w:customStyle="1" w:styleId="NagwekZnak">
    <w:name w:val="Nagłówek Znak"/>
    <w:link w:val="Nagwek"/>
    <w:uiPriority w:val="99"/>
    <w:semiHidden/>
    <w:locked/>
    <w:rsid w:val="00B6079B"/>
    <w:rPr>
      <w:rFonts w:ascii="Times New Roman" w:hAnsi="Times New Roman" w:cs="Times New Roman"/>
      <w:kern w:val="1"/>
      <w:sz w:val="24"/>
      <w:szCs w:val="24"/>
      <w:lang w:val="en-US" w:eastAsia="ar-SA" w:bidi="ar-SA"/>
    </w:rPr>
  </w:style>
  <w:style w:type="paragraph" w:styleId="Stopka">
    <w:name w:val="footer"/>
    <w:basedOn w:val="Normalny"/>
    <w:link w:val="StopkaZnak"/>
    <w:uiPriority w:val="99"/>
    <w:rsid w:val="00B6079B"/>
    <w:pPr>
      <w:tabs>
        <w:tab w:val="center" w:pos="4536"/>
        <w:tab w:val="right" w:pos="9072"/>
      </w:tabs>
      <w:spacing w:before="0" w:after="0"/>
    </w:pPr>
    <w:rPr>
      <w:rFonts w:eastAsia="Calibri"/>
    </w:rPr>
  </w:style>
  <w:style w:type="character" w:customStyle="1" w:styleId="StopkaZnak">
    <w:name w:val="Stopka Znak"/>
    <w:link w:val="Stopka"/>
    <w:uiPriority w:val="99"/>
    <w:locked/>
    <w:rsid w:val="00B6079B"/>
    <w:rPr>
      <w:rFonts w:ascii="Times New Roman" w:hAnsi="Times New Roman" w:cs="Times New Roman"/>
      <w:kern w:val="1"/>
      <w:sz w:val="24"/>
      <w:szCs w:val="24"/>
      <w:lang w:val="en-US" w:eastAsia="ar-SA" w:bidi="ar-SA"/>
    </w:rPr>
  </w:style>
  <w:style w:type="paragraph" w:styleId="Akapitzlist">
    <w:name w:val="List Paragraph"/>
    <w:basedOn w:val="Normalny"/>
    <w:uiPriority w:val="99"/>
    <w:qFormat/>
    <w:rsid w:val="00DE65C0"/>
    <w:pPr>
      <w:ind w:left="720"/>
      <w:contextualSpacing/>
    </w:pPr>
  </w:style>
  <w:style w:type="character" w:styleId="Hipercze">
    <w:name w:val="Hyperlink"/>
    <w:uiPriority w:val="99"/>
    <w:rsid w:val="00441D59"/>
    <w:rPr>
      <w:rFonts w:cs="Times New Roman"/>
      <w:color w:val="0000FF"/>
      <w:u w:val="single"/>
    </w:rPr>
  </w:style>
  <w:style w:type="paragraph" w:styleId="Tekstdymka">
    <w:name w:val="Balloon Text"/>
    <w:basedOn w:val="Normalny"/>
    <w:link w:val="TekstdymkaZnak"/>
    <w:uiPriority w:val="99"/>
    <w:semiHidden/>
    <w:rsid w:val="001F1779"/>
    <w:rPr>
      <w:rFonts w:eastAsia="Calibri"/>
      <w:sz w:val="2"/>
      <w:szCs w:val="20"/>
    </w:rPr>
  </w:style>
  <w:style w:type="character" w:customStyle="1" w:styleId="TekstdymkaZnak">
    <w:name w:val="Tekst dymka Znak"/>
    <w:link w:val="Tekstdymka"/>
    <w:uiPriority w:val="99"/>
    <w:semiHidden/>
    <w:locked/>
    <w:rsid w:val="00E611F7"/>
    <w:rPr>
      <w:rFonts w:ascii="Times New Roman" w:hAnsi="Times New Roman" w:cs="Times New Roman"/>
      <w:kern w:val="1"/>
      <w:sz w:val="2"/>
      <w:lang w:val="en-US" w:eastAsia="ar-SA" w:bidi="ar-SA"/>
    </w:rPr>
  </w:style>
  <w:style w:type="paragraph" w:styleId="Tekstprzypisukocowego">
    <w:name w:val="endnote text"/>
    <w:basedOn w:val="Normalny"/>
    <w:link w:val="TekstprzypisukocowegoZnak"/>
    <w:uiPriority w:val="99"/>
    <w:semiHidden/>
    <w:rsid w:val="001313B4"/>
    <w:rPr>
      <w:rFonts w:eastAsia="Calibri"/>
      <w:sz w:val="20"/>
      <w:szCs w:val="20"/>
    </w:rPr>
  </w:style>
  <w:style w:type="character" w:customStyle="1" w:styleId="TekstprzypisukocowegoZnak">
    <w:name w:val="Tekst przypisu końcowego Znak"/>
    <w:link w:val="Tekstprzypisukocowego"/>
    <w:uiPriority w:val="99"/>
    <w:semiHidden/>
    <w:locked/>
    <w:rsid w:val="001313B4"/>
    <w:rPr>
      <w:rFonts w:ascii="Times New Roman" w:hAnsi="Times New Roman" w:cs="Times New Roman"/>
      <w:kern w:val="1"/>
      <w:lang w:val="en-US" w:eastAsia="ar-SA" w:bidi="ar-SA"/>
    </w:rPr>
  </w:style>
  <w:style w:type="character" w:styleId="Odwoanieprzypisukocowego">
    <w:name w:val="endnote reference"/>
    <w:uiPriority w:val="99"/>
    <w:semiHidden/>
    <w:rsid w:val="001313B4"/>
    <w:rPr>
      <w:rFonts w:cs="Times New Roman"/>
      <w:vertAlign w:val="superscript"/>
    </w:rPr>
  </w:style>
  <w:style w:type="character" w:styleId="Odwoaniedokomentarza">
    <w:name w:val="annotation reference"/>
    <w:uiPriority w:val="99"/>
    <w:semiHidden/>
    <w:unhideWhenUsed/>
    <w:rsid w:val="00B32382"/>
    <w:rPr>
      <w:sz w:val="16"/>
      <w:szCs w:val="16"/>
    </w:rPr>
  </w:style>
  <w:style w:type="paragraph" w:styleId="Tekstkomentarza">
    <w:name w:val="annotation text"/>
    <w:basedOn w:val="Normalny"/>
    <w:link w:val="TekstkomentarzaZnak"/>
    <w:uiPriority w:val="99"/>
    <w:semiHidden/>
    <w:unhideWhenUsed/>
    <w:rsid w:val="00B32382"/>
    <w:rPr>
      <w:sz w:val="20"/>
      <w:szCs w:val="20"/>
    </w:rPr>
  </w:style>
  <w:style w:type="character" w:customStyle="1" w:styleId="TekstkomentarzaZnak">
    <w:name w:val="Tekst komentarza Znak"/>
    <w:link w:val="Tekstkomentarza"/>
    <w:uiPriority w:val="99"/>
    <w:semiHidden/>
    <w:rsid w:val="00B32382"/>
    <w:rPr>
      <w:rFonts w:ascii="Times New Roman" w:eastAsia="Times New Roman" w:hAnsi="Times New Roman"/>
      <w:kern w:val="1"/>
      <w:sz w:val="20"/>
      <w:szCs w:val="20"/>
      <w:lang w:val="en-US" w:eastAsia="ar-SA"/>
    </w:rPr>
  </w:style>
  <w:style w:type="paragraph" w:styleId="Tematkomentarza">
    <w:name w:val="annotation subject"/>
    <w:basedOn w:val="Tekstkomentarza"/>
    <w:next w:val="Tekstkomentarza"/>
    <w:link w:val="TematkomentarzaZnak"/>
    <w:uiPriority w:val="99"/>
    <w:semiHidden/>
    <w:unhideWhenUsed/>
    <w:rsid w:val="00B32382"/>
    <w:rPr>
      <w:b/>
      <w:bCs/>
    </w:rPr>
  </w:style>
  <w:style w:type="character" w:customStyle="1" w:styleId="TematkomentarzaZnak">
    <w:name w:val="Temat komentarza Znak"/>
    <w:link w:val="Tematkomentarza"/>
    <w:uiPriority w:val="99"/>
    <w:semiHidden/>
    <w:rsid w:val="00B32382"/>
    <w:rPr>
      <w:rFonts w:ascii="Times New Roman" w:eastAsia="Times New Roman" w:hAnsi="Times New Roman"/>
      <w:b/>
      <w:bCs/>
      <w:kern w:val="1"/>
      <w:sz w:val="20"/>
      <w:szCs w:val="20"/>
      <w:lang w:val="en-US" w:eastAsia="ar-SA"/>
    </w:rPr>
  </w:style>
  <w:style w:type="paragraph" w:customStyle="1" w:styleId="Default">
    <w:name w:val="Default"/>
    <w:rsid w:val="00EC7BAC"/>
    <w:pPr>
      <w:autoSpaceDE w:val="0"/>
      <w:autoSpaceDN w:val="0"/>
      <w:adjustRightInd w:val="0"/>
    </w:pPr>
    <w:rPr>
      <w:rFonts w:ascii="Times New Roman" w:hAnsi="Times New Roman"/>
      <w:color w:val="000000"/>
      <w:sz w:val="24"/>
      <w:szCs w:val="24"/>
    </w:rPr>
  </w:style>
  <w:style w:type="paragraph" w:styleId="Spistreci1">
    <w:name w:val="toc 1"/>
    <w:basedOn w:val="Normalny"/>
    <w:next w:val="Normalny"/>
    <w:autoRedefine/>
    <w:uiPriority w:val="39"/>
    <w:locked/>
    <w:rsid w:val="004E20B5"/>
    <w:pPr>
      <w:ind w:left="0"/>
    </w:pPr>
  </w:style>
  <w:style w:type="paragraph" w:styleId="Spistreci2">
    <w:name w:val="toc 2"/>
    <w:basedOn w:val="Normalny"/>
    <w:next w:val="Normalny"/>
    <w:autoRedefine/>
    <w:uiPriority w:val="39"/>
    <w:locked/>
    <w:rsid w:val="004E20B5"/>
    <w:pPr>
      <w:ind w:left="240"/>
    </w:pPr>
  </w:style>
  <w:style w:type="paragraph" w:styleId="Spistreci3">
    <w:name w:val="toc 3"/>
    <w:basedOn w:val="Normalny"/>
    <w:next w:val="Normalny"/>
    <w:autoRedefine/>
    <w:uiPriority w:val="39"/>
    <w:locked/>
    <w:rsid w:val="004E20B5"/>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1536">
      <w:bodyDiv w:val="1"/>
      <w:marLeft w:val="0"/>
      <w:marRight w:val="0"/>
      <w:marTop w:val="0"/>
      <w:marBottom w:val="0"/>
      <w:divBdr>
        <w:top w:val="none" w:sz="0" w:space="0" w:color="auto"/>
        <w:left w:val="none" w:sz="0" w:space="0" w:color="auto"/>
        <w:bottom w:val="none" w:sz="0" w:space="0" w:color="auto"/>
        <w:right w:val="none" w:sz="0" w:space="0" w:color="auto"/>
      </w:divBdr>
    </w:div>
    <w:div w:id="131752026">
      <w:bodyDiv w:val="1"/>
      <w:marLeft w:val="0"/>
      <w:marRight w:val="0"/>
      <w:marTop w:val="0"/>
      <w:marBottom w:val="0"/>
      <w:divBdr>
        <w:top w:val="none" w:sz="0" w:space="0" w:color="auto"/>
        <w:left w:val="none" w:sz="0" w:space="0" w:color="auto"/>
        <w:bottom w:val="none" w:sz="0" w:space="0" w:color="auto"/>
        <w:right w:val="none" w:sz="0" w:space="0" w:color="auto"/>
      </w:divBdr>
    </w:div>
    <w:div w:id="730808227">
      <w:bodyDiv w:val="1"/>
      <w:marLeft w:val="0"/>
      <w:marRight w:val="0"/>
      <w:marTop w:val="0"/>
      <w:marBottom w:val="0"/>
      <w:divBdr>
        <w:top w:val="none" w:sz="0" w:space="0" w:color="auto"/>
        <w:left w:val="none" w:sz="0" w:space="0" w:color="auto"/>
        <w:bottom w:val="none" w:sz="0" w:space="0" w:color="auto"/>
        <w:right w:val="none" w:sz="0" w:space="0" w:color="auto"/>
      </w:divBdr>
    </w:div>
    <w:div w:id="1274705241">
      <w:bodyDiv w:val="1"/>
      <w:marLeft w:val="0"/>
      <w:marRight w:val="0"/>
      <w:marTop w:val="0"/>
      <w:marBottom w:val="0"/>
      <w:divBdr>
        <w:top w:val="none" w:sz="0" w:space="0" w:color="auto"/>
        <w:left w:val="none" w:sz="0" w:space="0" w:color="auto"/>
        <w:bottom w:val="none" w:sz="0" w:space="0" w:color="auto"/>
        <w:right w:val="none" w:sz="0" w:space="0" w:color="auto"/>
      </w:divBdr>
    </w:div>
    <w:div w:id="1670058133">
      <w:marLeft w:val="0"/>
      <w:marRight w:val="0"/>
      <w:marTop w:val="0"/>
      <w:marBottom w:val="0"/>
      <w:divBdr>
        <w:top w:val="none" w:sz="0" w:space="0" w:color="auto"/>
        <w:left w:val="none" w:sz="0" w:space="0" w:color="auto"/>
        <w:bottom w:val="none" w:sz="0" w:space="0" w:color="auto"/>
        <w:right w:val="none" w:sz="0" w:space="0" w:color="auto"/>
      </w:divBdr>
    </w:div>
    <w:div w:id="1670058134">
      <w:marLeft w:val="0"/>
      <w:marRight w:val="0"/>
      <w:marTop w:val="0"/>
      <w:marBottom w:val="0"/>
      <w:divBdr>
        <w:top w:val="none" w:sz="0" w:space="0" w:color="auto"/>
        <w:left w:val="none" w:sz="0" w:space="0" w:color="auto"/>
        <w:bottom w:val="none" w:sz="0" w:space="0" w:color="auto"/>
        <w:right w:val="none" w:sz="0" w:space="0" w:color="auto"/>
      </w:divBdr>
    </w:div>
    <w:div w:id="1670058135">
      <w:marLeft w:val="0"/>
      <w:marRight w:val="0"/>
      <w:marTop w:val="0"/>
      <w:marBottom w:val="0"/>
      <w:divBdr>
        <w:top w:val="none" w:sz="0" w:space="0" w:color="auto"/>
        <w:left w:val="none" w:sz="0" w:space="0" w:color="auto"/>
        <w:bottom w:val="none" w:sz="0" w:space="0" w:color="auto"/>
        <w:right w:val="none" w:sz="0" w:space="0" w:color="auto"/>
      </w:divBdr>
    </w:div>
    <w:div w:id="16700581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jarmowicz@gmail.com" TargetMode="External"/><Relationship Id="rId13" Type="http://schemas.openxmlformats.org/officeDocument/2006/relationships/hyperlink" Target="https://pl.wikipedia.org/wiki/Wzg%C3%B3rza_Ostrzeszowskie" TargetMode="External"/><Relationship Id="rId18" Type="http://schemas.openxmlformats.org/officeDocument/2006/relationships/hyperlink" Target="https://pl.wikipedia.org/wiki/D%C4%85browy_Krotoszy%C5%84skie" TargetMode="External"/><Relationship Id="rId26" Type="http://schemas.openxmlformats.org/officeDocument/2006/relationships/hyperlink" Target="https://pl.wikipedia.org/wiki/D%C4%85browy_Krotoszy%C5%84skie" TargetMode="External"/><Relationship Id="rId39" Type="http://schemas.openxmlformats.org/officeDocument/2006/relationships/hyperlink" Target="https://pl.wikipedia.org/wiki/Wzg%C3%B3rza_Ostrzeszowskie" TargetMode="External"/><Relationship Id="rId3" Type="http://schemas.openxmlformats.org/officeDocument/2006/relationships/styles" Target="styles.xml"/><Relationship Id="rId21" Type="http://schemas.openxmlformats.org/officeDocument/2006/relationships/hyperlink" Target="https://pl.wikipedia.org/wiki/Wzg%C3%B3rza_Ostrzeszowskie" TargetMode="External"/><Relationship Id="rId34" Type="http://schemas.openxmlformats.org/officeDocument/2006/relationships/hyperlink" Target="http://serwisy.gazetaprawna.pl/ekologia/tematy/o/ochrona-przyrody"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wikipedia.org/wiki/Obszar_chronionego_krajobrazu" TargetMode="External"/><Relationship Id="rId17" Type="http://schemas.openxmlformats.org/officeDocument/2006/relationships/hyperlink" Target="https://pl.wikipedia.org/wiki/Baszk%C3%B3w_(wie%C5%9B_w_wojew%C3%B3dztwie_wielkopolskim)" TargetMode="External"/><Relationship Id="rId25" Type="http://schemas.openxmlformats.org/officeDocument/2006/relationships/hyperlink" Target="https://pl.wikipedia.org/wiki/Baszk%C3%B3w_(wie%C5%9B_w_wojew%C3%B3dztwie_wielkopolskim)" TargetMode="External"/><Relationship Id="rId33" Type="http://schemas.openxmlformats.org/officeDocument/2006/relationships/hyperlink" Target="http://tematy.prawo.gazetaprawna.pl/tematy/u/ustawa" TargetMode="External"/><Relationship Id="rId38" Type="http://schemas.openxmlformats.org/officeDocument/2006/relationships/hyperlink" Target="https://pl.wikipedia.org/wiki/Obszar_chronionego_krajobrazu" TargetMode="External"/><Relationship Id="rId2" Type="http://schemas.openxmlformats.org/officeDocument/2006/relationships/numbering" Target="numbering.xml"/><Relationship Id="rId16" Type="http://schemas.openxmlformats.org/officeDocument/2006/relationships/hyperlink" Target="https://pl.wikipedia.org/wiki/Krotoszyn" TargetMode="External"/><Relationship Id="rId20" Type="http://schemas.openxmlformats.org/officeDocument/2006/relationships/hyperlink" Target="https://pl.wikipedia.org/wiki/Obszar_chronionego_krajobrazu" TargetMode="External"/><Relationship Id="rId29" Type="http://schemas.openxmlformats.org/officeDocument/2006/relationships/hyperlink" Target="https://pl.wikipedia.org/wiki/Wzg%C3%B3rza_Ostrzeszowskie" TargetMode="External"/><Relationship Id="rId41" Type="http://schemas.openxmlformats.org/officeDocument/2006/relationships/hyperlink" Target="https://pl.wikipedia.org/wiki/Odolan%C3%B3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Park_Krajobrazowy_Dolina_Baryczy" TargetMode="External"/><Relationship Id="rId24" Type="http://schemas.openxmlformats.org/officeDocument/2006/relationships/hyperlink" Target="https://pl.wikipedia.org/wiki/Krotoszyn" TargetMode="External"/><Relationship Id="rId32" Type="http://schemas.openxmlformats.org/officeDocument/2006/relationships/hyperlink" Target="http://serwisy.gazetaprawna.pl/ekologia/tematy/e/ekologiczne" TargetMode="External"/><Relationship Id="rId37" Type="http://schemas.openxmlformats.org/officeDocument/2006/relationships/hyperlink" Target="http://tematy.finanse.gazetaprawna.pl/tematy/i/inwestycja" TargetMode="External"/><Relationship Id="rId40" Type="http://schemas.openxmlformats.org/officeDocument/2006/relationships/hyperlink" Target="https://pl.wikipedia.org/wiki/Kotlina" TargetMode="External"/><Relationship Id="rId5" Type="http://schemas.openxmlformats.org/officeDocument/2006/relationships/webSettings" Target="webSettings.xml"/><Relationship Id="rId15" Type="http://schemas.openxmlformats.org/officeDocument/2006/relationships/hyperlink" Target="https://pl.wikipedia.org/wiki/Odolan%C3%B3w" TargetMode="External"/><Relationship Id="rId23" Type="http://schemas.openxmlformats.org/officeDocument/2006/relationships/hyperlink" Target="https://pl.wikipedia.org/wiki/Odolan%C3%B3w" TargetMode="External"/><Relationship Id="rId28" Type="http://schemas.openxmlformats.org/officeDocument/2006/relationships/hyperlink" Target="https://pl.wikipedia.org/wiki/Baszk%C3%B3w_(wie%C5%9B_w_wojew%C3%B3dztwie_wielkopolskim)" TargetMode="External"/><Relationship Id="rId36" Type="http://schemas.openxmlformats.org/officeDocument/2006/relationships/hyperlink" Target="http://tematy.finanse.gazetaprawna.pl/tematy/r/raport" TargetMode="External"/><Relationship Id="rId10" Type="http://schemas.openxmlformats.org/officeDocument/2006/relationships/hyperlink" Target="http://www.mos.gov.pl" TargetMode="External"/><Relationship Id="rId19" Type="http://schemas.openxmlformats.org/officeDocument/2006/relationships/hyperlink" Target="https://pl.wikipedia.org/wiki/Park_Krajobrazowy_Dolina_Baryczy" TargetMode="External"/><Relationship Id="rId31" Type="http://schemas.openxmlformats.org/officeDocument/2006/relationships/hyperlink" Target="https://pl.wikipedia.org/wiki/Odolan%C3%B3w"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dolanow.pl" TargetMode="External"/><Relationship Id="rId14" Type="http://schemas.openxmlformats.org/officeDocument/2006/relationships/hyperlink" Target="https://pl.wikipedia.org/wiki/Kotlina" TargetMode="External"/><Relationship Id="rId22" Type="http://schemas.openxmlformats.org/officeDocument/2006/relationships/hyperlink" Target="https://pl.wikipedia.org/wiki/Kotlina" TargetMode="External"/><Relationship Id="rId27" Type="http://schemas.openxmlformats.org/officeDocument/2006/relationships/hyperlink" Target="https://pl.wikipedia.org/wiki/Krotoszyn" TargetMode="External"/><Relationship Id="rId30" Type="http://schemas.openxmlformats.org/officeDocument/2006/relationships/hyperlink" Target="https://pl.wikipedia.org/wiki/Kotlina" TargetMode="External"/><Relationship Id="rId35" Type="http://schemas.openxmlformats.org/officeDocument/2006/relationships/hyperlink" Target="http://serwisy.gazetaprawna.pl/ekologia/tematy/s/srodowisko"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357A0-4ED4-49EB-BBD4-7D6397776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21216</Words>
  <Characters>127302</Characters>
  <Application>Microsoft Office Word</Application>
  <DocSecurity>0</DocSecurity>
  <Lines>1060</Lines>
  <Paragraphs>296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holysz.m</cp:lastModifiedBy>
  <cp:revision>2</cp:revision>
  <cp:lastPrinted>2014-03-31T06:01:00Z</cp:lastPrinted>
  <dcterms:created xsi:type="dcterms:W3CDTF">2015-11-03T11:28:00Z</dcterms:created>
  <dcterms:modified xsi:type="dcterms:W3CDTF">2015-11-03T11:28:00Z</dcterms:modified>
</cp:coreProperties>
</file>