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F56" w:rsidRDefault="00516F56" w:rsidP="00516F5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Załącznik Nr 3 </w:t>
      </w:r>
    </w:p>
    <w:p w:rsidR="00750617" w:rsidRDefault="00516F56" w:rsidP="00516F5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do zapytania ofertowego</w:t>
      </w:r>
    </w:p>
    <w:p w:rsidR="00750617" w:rsidRDefault="00406AFE" w:rsidP="00406AFE">
      <w:pPr>
        <w:tabs>
          <w:tab w:val="left" w:pos="3615"/>
          <w:tab w:val="right" w:pos="9072"/>
        </w:tabs>
        <w:spacing w:after="0" w:line="276" w:lineRule="auto"/>
        <w:jc w:val="right"/>
        <w:rPr>
          <w:rFonts w:ascii="Times New Roman" w:hAnsi="Times New Roman" w:cs="Times New Roman"/>
          <w:sz w:val="24"/>
          <w:szCs w:val="24"/>
        </w:rPr>
      </w:pPr>
      <w:r>
        <w:rPr>
          <w:rFonts w:ascii="Times New Roman" w:hAnsi="Times New Roman" w:cs="Times New Roman"/>
          <w:sz w:val="24"/>
          <w:szCs w:val="24"/>
        </w:rPr>
        <w:tab/>
      </w:r>
    </w:p>
    <w:p w:rsidR="009A14C7" w:rsidRDefault="009A14C7" w:rsidP="00C83BFD">
      <w:pPr>
        <w:spacing w:after="0" w:line="276" w:lineRule="auto"/>
        <w:jc w:val="center"/>
        <w:rPr>
          <w:rFonts w:ascii="Times New Roman" w:hAnsi="Times New Roman" w:cs="Times New Roman"/>
          <w:b/>
          <w:sz w:val="24"/>
          <w:szCs w:val="24"/>
        </w:rPr>
      </w:pPr>
    </w:p>
    <w:p w:rsidR="004901A9" w:rsidRPr="005715F6" w:rsidRDefault="004901A9" w:rsidP="00C83BFD">
      <w:pPr>
        <w:spacing w:after="0" w:line="276" w:lineRule="auto"/>
        <w:jc w:val="center"/>
        <w:rPr>
          <w:rFonts w:ascii="Times New Roman" w:hAnsi="Times New Roman" w:cs="Times New Roman"/>
          <w:b/>
          <w:sz w:val="24"/>
          <w:szCs w:val="24"/>
        </w:rPr>
      </w:pPr>
      <w:r w:rsidRPr="005715F6">
        <w:rPr>
          <w:rFonts w:ascii="Times New Roman" w:hAnsi="Times New Roman" w:cs="Times New Roman"/>
          <w:b/>
          <w:sz w:val="24"/>
          <w:szCs w:val="24"/>
        </w:rPr>
        <w:t>OPIS PRZEDMIOTU ZAMÓWIENIA</w:t>
      </w:r>
    </w:p>
    <w:p w:rsidR="00011745" w:rsidRDefault="00011745" w:rsidP="005715F6">
      <w:pPr>
        <w:spacing w:after="0" w:line="276" w:lineRule="auto"/>
        <w:rPr>
          <w:rFonts w:ascii="Times New Roman" w:hAnsi="Times New Roman" w:cs="Times New Roman"/>
          <w:sz w:val="24"/>
          <w:szCs w:val="24"/>
        </w:rPr>
      </w:pPr>
    </w:p>
    <w:p w:rsidR="00433BC3" w:rsidRDefault="00433BC3" w:rsidP="00656609">
      <w:pPr>
        <w:pStyle w:val="NormalnyWeb"/>
        <w:numPr>
          <w:ilvl w:val="0"/>
          <w:numId w:val="31"/>
        </w:numPr>
        <w:jc w:val="both"/>
      </w:pPr>
      <w:r>
        <w:rPr>
          <w:rStyle w:val="Pogrubienie"/>
        </w:rPr>
        <w:t>Przedmiot zamówienia</w:t>
      </w:r>
      <w:r>
        <w:t xml:space="preserve"> obejmuje organizację i realizację szkoleń, kursów oraz warsztatów dla nauczycieli w ramach Projektu nr </w:t>
      </w:r>
      <w:r>
        <w:rPr>
          <w:rStyle w:val="Pogrubienie"/>
        </w:rPr>
        <w:t>FEWP.06.07-IZ.00-0002/24</w:t>
      </w:r>
      <w:r>
        <w:t xml:space="preserve"> pn. </w:t>
      </w:r>
      <w:r>
        <w:rPr>
          <w:rStyle w:val="Pogrubienie"/>
        </w:rPr>
        <w:t>„Rozwój edukacji włączającej w Gminie Odolanów”</w:t>
      </w:r>
      <w:r>
        <w:t xml:space="preserve">, realizowanego w ramach </w:t>
      </w:r>
      <w:r>
        <w:rPr>
          <w:rStyle w:val="Pogrubienie"/>
        </w:rPr>
        <w:t>Programu Regionalnego Fundusze Europejskie dla Wielkopolski 2021–2027 (FEW)</w:t>
      </w:r>
      <w:r>
        <w:t xml:space="preserve">, współfinansowanego ze środków </w:t>
      </w:r>
      <w:r>
        <w:rPr>
          <w:rStyle w:val="Pogrubienie"/>
        </w:rPr>
        <w:t>Europejskiego Funduszu Społecznego Plus (EFS+).</w:t>
      </w:r>
    </w:p>
    <w:p w:rsidR="00433BC3" w:rsidRDefault="00433BC3" w:rsidP="00B107A1">
      <w:pPr>
        <w:pStyle w:val="NormalnyWeb"/>
        <w:numPr>
          <w:ilvl w:val="0"/>
          <w:numId w:val="31"/>
        </w:numPr>
        <w:jc w:val="both"/>
      </w:pPr>
      <w:r>
        <w:t xml:space="preserve">Przedmiotem zamówienia jest realizacja zadania pn. </w:t>
      </w:r>
      <w:r w:rsidR="00B107A1" w:rsidRPr="00B107A1">
        <w:rPr>
          <w:rStyle w:val="Pogrubienie"/>
        </w:rPr>
        <w:t>Podnoszenie kompetencji kadr w zakresie organizacji lub podnoszenia jakości edukacji włączającej tj. organizację i realizację szkoleń, kursów oraz warsztatów dla nauczycieli w ramach Projektu nr FEWP.06.07-IZ.00-0002/24 pn. „Rozwój edukacji włączającej w Gminie Odolanów”, realizowanego w ramach Programu Regionalnego Fundusze Europejskie dla Wielkopolski 2021–2027 (FEW), współfinansowanego ze środków Europejskiego Funduszu Społecznego Plus (EFS+).</w:t>
      </w:r>
    </w:p>
    <w:p w:rsidR="00433BC3" w:rsidRDefault="00433BC3" w:rsidP="00433BC3">
      <w:pPr>
        <w:pStyle w:val="NormalnyWeb"/>
        <w:ind w:left="720"/>
      </w:pPr>
    </w:p>
    <w:p w:rsidR="00102C6E" w:rsidRPr="00433BC3" w:rsidRDefault="00102C6E" w:rsidP="00656609">
      <w:pPr>
        <w:pStyle w:val="NormalnyWeb"/>
        <w:numPr>
          <w:ilvl w:val="0"/>
          <w:numId w:val="31"/>
        </w:numPr>
        <w:jc w:val="both"/>
      </w:pPr>
      <w:r w:rsidRPr="00433BC3">
        <w:rPr>
          <w:rFonts w:eastAsia="Calibri"/>
          <w:b/>
        </w:rPr>
        <w:t>Przedmiot zamówienia o tematyce określonej poniżej został</w:t>
      </w:r>
      <w:r w:rsidRPr="00433BC3">
        <w:rPr>
          <w:rFonts w:eastAsia="Calibri"/>
        </w:rPr>
        <w:t xml:space="preserve"> </w:t>
      </w:r>
      <w:r w:rsidR="00616B6F" w:rsidRPr="00433BC3">
        <w:rPr>
          <w:rFonts w:eastAsia="Calibri"/>
          <w:b/>
          <w:u w:val="single"/>
        </w:rPr>
        <w:t>podzielony na 1</w:t>
      </w:r>
      <w:r w:rsidR="00FB011A" w:rsidRPr="00433BC3">
        <w:rPr>
          <w:rFonts w:eastAsia="Calibri"/>
          <w:b/>
          <w:u w:val="single"/>
        </w:rPr>
        <w:t>1</w:t>
      </w:r>
      <w:r w:rsidRPr="00433BC3">
        <w:rPr>
          <w:rFonts w:eastAsia="Calibri"/>
          <w:b/>
          <w:u w:val="single"/>
        </w:rPr>
        <w:t xml:space="preserve"> części</w:t>
      </w:r>
      <w:r w:rsidRPr="00433BC3">
        <w:rPr>
          <w:rFonts w:eastAsia="Calibri"/>
        </w:rPr>
        <w:t>:</w:t>
      </w:r>
    </w:p>
    <w:p w:rsidR="00102C6E" w:rsidRPr="00102C6E" w:rsidRDefault="00102C6E" w:rsidP="00433BC3">
      <w:pPr>
        <w:spacing w:after="0" w:line="276" w:lineRule="auto"/>
        <w:ind w:left="709"/>
        <w:contextualSpacing/>
        <w:jc w:val="both"/>
        <w:rPr>
          <w:rFonts w:ascii="Times New Roman" w:eastAsia="Calibri" w:hAnsi="Times New Roman" w:cs="Times New Roman"/>
          <w:b/>
          <w:sz w:val="24"/>
          <w:szCs w:val="24"/>
        </w:rPr>
      </w:pPr>
      <w:r w:rsidRPr="00102C6E">
        <w:rPr>
          <w:rFonts w:ascii="Times New Roman" w:eastAsia="Calibri" w:hAnsi="Times New Roman" w:cs="Times New Roman"/>
          <w:b/>
          <w:sz w:val="24"/>
          <w:szCs w:val="24"/>
        </w:rPr>
        <w:t>Część I</w:t>
      </w:r>
      <w:r w:rsidRPr="00102C6E">
        <w:rPr>
          <w:rFonts w:ascii="Times New Roman" w:eastAsia="Calibri" w:hAnsi="Times New Roman" w:cs="Times New Roman"/>
          <w:sz w:val="24"/>
          <w:szCs w:val="24"/>
        </w:rPr>
        <w:t xml:space="preserve"> </w:t>
      </w:r>
      <w:r w:rsidR="00AA2EE4">
        <w:rPr>
          <w:rFonts w:ascii="Times New Roman" w:eastAsia="Calibri" w:hAnsi="Times New Roman" w:cs="Times New Roman"/>
          <w:b/>
          <w:sz w:val="24"/>
          <w:szCs w:val="24"/>
        </w:rPr>
        <w:t>-</w:t>
      </w:r>
      <w:r w:rsidRPr="00102C6E">
        <w:rPr>
          <w:rFonts w:ascii="Times New Roman" w:eastAsia="Calibri" w:hAnsi="Times New Roman" w:cs="Times New Roman"/>
          <w:b/>
          <w:sz w:val="24"/>
          <w:szCs w:val="24"/>
        </w:rPr>
        <w:t xml:space="preserve"> </w:t>
      </w:r>
      <w:r w:rsidR="00616B6F">
        <w:rPr>
          <w:rFonts w:ascii="Times New Roman" w:eastAsia="Calibri" w:hAnsi="Times New Roman" w:cs="Times New Roman"/>
          <w:sz w:val="24"/>
          <w:szCs w:val="24"/>
        </w:rPr>
        <w:t>Szkolenie ,,Trener umiejętności grafomotorycznych. Zintegrowany Trening Grafomotorycznych”.</w:t>
      </w:r>
    </w:p>
    <w:p w:rsidR="00102C6E" w:rsidRPr="00102C6E" w:rsidRDefault="00102C6E" w:rsidP="00433BC3">
      <w:pPr>
        <w:spacing w:after="0" w:line="276" w:lineRule="auto"/>
        <w:ind w:left="709"/>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II</w:t>
      </w:r>
      <w:r w:rsidRPr="00102C6E">
        <w:rPr>
          <w:rFonts w:ascii="Times New Roman" w:eastAsia="Calibri" w:hAnsi="Times New Roman" w:cs="Times New Roman"/>
          <w:sz w:val="24"/>
          <w:szCs w:val="24"/>
        </w:rPr>
        <w:t xml:space="preserve"> - </w:t>
      </w:r>
      <w:r w:rsidR="00616B6F">
        <w:rPr>
          <w:rFonts w:ascii="Times New Roman" w:eastAsia="Calibri" w:hAnsi="Times New Roman" w:cs="Times New Roman"/>
          <w:sz w:val="24"/>
          <w:szCs w:val="24"/>
        </w:rPr>
        <w:t>Kurs</w:t>
      </w:r>
      <w:r w:rsidR="00616B6F" w:rsidRPr="00616B6F">
        <w:rPr>
          <w:rFonts w:ascii="Times New Roman" w:eastAsia="Calibri" w:hAnsi="Times New Roman" w:cs="Times New Roman"/>
          <w:sz w:val="24"/>
          <w:szCs w:val="24"/>
        </w:rPr>
        <w:t xml:space="preserve"> ,,</w:t>
      </w:r>
      <w:r w:rsidR="00616B6F">
        <w:rPr>
          <w:rFonts w:ascii="Times New Roman" w:eastAsia="Calibri" w:hAnsi="Times New Roman" w:cs="Times New Roman"/>
          <w:sz w:val="24"/>
          <w:szCs w:val="24"/>
        </w:rPr>
        <w:t>Terapia ręki 1-go i 2-go stopnia”.</w:t>
      </w:r>
    </w:p>
    <w:p w:rsidR="00102C6E" w:rsidRPr="00102C6E" w:rsidRDefault="00102C6E" w:rsidP="00433BC3">
      <w:pPr>
        <w:spacing w:after="0" w:line="276" w:lineRule="auto"/>
        <w:ind w:left="709"/>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III</w:t>
      </w:r>
      <w:r w:rsidRPr="00102C6E">
        <w:rPr>
          <w:rFonts w:ascii="Times New Roman" w:eastAsia="Calibri" w:hAnsi="Times New Roman" w:cs="Times New Roman"/>
          <w:sz w:val="24"/>
          <w:szCs w:val="24"/>
        </w:rPr>
        <w:t xml:space="preserve"> -</w:t>
      </w:r>
      <w:r w:rsidR="00616B6F" w:rsidRPr="00616B6F">
        <w:rPr>
          <w:rFonts w:ascii="Times New Roman" w:eastAsia="Calibri" w:hAnsi="Times New Roman" w:cs="Times New Roman"/>
          <w:sz w:val="24"/>
          <w:szCs w:val="24"/>
        </w:rPr>
        <w:t xml:space="preserve"> </w:t>
      </w:r>
      <w:r w:rsidR="00616B6F" w:rsidRPr="00102C6E">
        <w:rPr>
          <w:rFonts w:ascii="Times New Roman" w:eastAsia="Calibri" w:hAnsi="Times New Roman" w:cs="Times New Roman"/>
          <w:sz w:val="24"/>
          <w:szCs w:val="24"/>
        </w:rPr>
        <w:t>Kurs ,,Apteczka Pierwszej Pomocy Emocjonalnej”</w:t>
      </w:r>
      <w:r w:rsidR="00616B6F">
        <w:rPr>
          <w:rFonts w:ascii="Times New Roman" w:eastAsia="Calibri" w:hAnsi="Times New Roman" w:cs="Times New Roman"/>
          <w:sz w:val="24"/>
          <w:szCs w:val="24"/>
        </w:rPr>
        <w:t>.</w:t>
      </w:r>
    </w:p>
    <w:p w:rsidR="00102C6E" w:rsidRPr="00102C6E" w:rsidRDefault="00F6363A" w:rsidP="00433BC3">
      <w:pPr>
        <w:spacing w:after="0" w:line="276"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Część </w:t>
      </w:r>
      <w:r w:rsidR="00102C6E" w:rsidRPr="00102C6E">
        <w:rPr>
          <w:rFonts w:ascii="Times New Roman" w:eastAsia="Calibri" w:hAnsi="Times New Roman" w:cs="Times New Roman"/>
          <w:b/>
          <w:sz w:val="24"/>
          <w:szCs w:val="24"/>
        </w:rPr>
        <w:t>IV</w:t>
      </w:r>
      <w:r w:rsidR="000E7F27">
        <w:rPr>
          <w:rFonts w:ascii="Times New Roman" w:eastAsia="Calibri" w:hAnsi="Times New Roman" w:cs="Times New Roman"/>
          <w:sz w:val="24"/>
          <w:szCs w:val="24"/>
        </w:rPr>
        <w:t xml:space="preserve"> -</w:t>
      </w:r>
      <w:r w:rsidR="00616B6F">
        <w:rPr>
          <w:rFonts w:ascii="Times New Roman" w:eastAsia="Calibri" w:hAnsi="Times New Roman" w:cs="Times New Roman"/>
          <w:sz w:val="24"/>
          <w:szCs w:val="24"/>
        </w:rPr>
        <w:t xml:space="preserve"> Warsztaty ,,Uczeń</w:t>
      </w:r>
      <w:r w:rsidR="00DC3517">
        <w:rPr>
          <w:rFonts w:ascii="Times New Roman" w:eastAsia="Calibri" w:hAnsi="Times New Roman" w:cs="Times New Roman"/>
          <w:sz w:val="24"/>
          <w:szCs w:val="24"/>
        </w:rPr>
        <w:t xml:space="preserve"> </w:t>
      </w:r>
      <w:r w:rsidR="00616B6F">
        <w:rPr>
          <w:rFonts w:ascii="Times New Roman" w:eastAsia="Calibri" w:hAnsi="Times New Roman" w:cs="Times New Roman"/>
          <w:sz w:val="24"/>
          <w:szCs w:val="24"/>
        </w:rPr>
        <w:t>ze specjalnymi pot</w:t>
      </w:r>
      <w:r>
        <w:rPr>
          <w:rFonts w:ascii="Times New Roman" w:eastAsia="Calibri" w:hAnsi="Times New Roman" w:cs="Times New Roman"/>
          <w:sz w:val="24"/>
          <w:szCs w:val="24"/>
        </w:rPr>
        <w:t xml:space="preserve">rzebami edukacyjnymi w szkole i </w:t>
      </w:r>
      <w:r w:rsidR="00616B6F">
        <w:rPr>
          <w:rFonts w:ascii="Times New Roman" w:eastAsia="Calibri" w:hAnsi="Times New Roman" w:cs="Times New Roman"/>
          <w:sz w:val="24"/>
          <w:szCs w:val="24"/>
        </w:rPr>
        <w:t>przedszkolu”.</w:t>
      </w:r>
      <w:r w:rsidR="00DC3517">
        <w:rPr>
          <w:rFonts w:ascii="Times New Roman" w:eastAsia="Calibri" w:hAnsi="Times New Roman" w:cs="Times New Roman"/>
          <w:sz w:val="24"/>
          <w:szCs w:val="24"/>
        </w:rPr>
        <w:t xml:space="preserve"> </w:t>
      </w:r>
    </w:p>
    <w:p w:rsidR="00102C6E" w:rsidRPr="00102C6E" w:rsidRDefault="00102C6E" w:rsidP="00433BC3">
      <w:pPr>
        <w:spacing w:line="276" w:lineRule="auto"/>
        <w:ind w:left="709"/>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V</w:t>
      </w:r>
      <w:r w:rsidRPr="00102C6E">
        <w:rPr>
          <w:rFonts w:ascii="Times New Roman" w:eastAsia="Calibri" w:hAnsi="Times New Roman" w:cs="Times New Roman"/>
          <w:sz w:val="24"/>
          <w:szCs w:val="24"/>
        </w:rPr>
        <w:t xml:space="preserve"> </w:t>
      </w:r>
      <w:r w:rsidR="00AA2EE4">
        <w:rPr>
          <w:rFonts w:ascii="Times New Roman" w:eastAsia="Calibri" w:hAnsi="Times New Roman" w:cs="Times New Roman"/>
          <w:sz w:val="24"/>
          <w:szCs w:val="24"/>
        </w:rPr>
        <w:t>-</w:t>
      </w:r>
      <w:r w:rsidRPr="00102C6E">
        <w:rPr>
          <w:rFonts w:ascii="Times New Roman" w:eastAsia="Calibri" w:hAnsi="Times New Roman" w:cs="Times New Roman"/>
          <w:sz w:val="24"/>
          <w:szCs w:val="24"/>
        </w:rPr>
        <w:t xml:space="preserve"> </w:t>
      </w:r>
      <w:r w:rsidR="00000DFC">
        <w:rPr>
          <w:rFonts w:ascii="Times New Roman" w:eastAsia="Calibri" w:hAnsi="Times New Roman" w:cs="Times New Roman"/>
          <w:sz w:val="24"/>
          <w:szCs w:val="24"/>
        </w:rPr>
        <w:t>Kurs ,,Pozytywna dyscyplina”</w:t>
      </w:r>
      <w:r w:rsidR="00060C83">
        <w:rPr>
          <w:rFonts w:ascii="Times New Roman" w:eastAsia="Calibri" w:hAnsi="Times New Roman" w:cs="Times New Roman"/>
          <w:sz w:val="24"/>
          <w:szCs w:val="24"/>
        </w:rPr>
        <w:t>.</w:t>
      </w:r>
    </w:p>
    <w:p w:rsidR="000E7F27" w:rsidRDefault="00102C6E" w:rsidP="00433BC3">
      <w:pPr>
        <w:spacing w:line="276" w:lineRule="auto"/>
        <w:ind w:left="709"/>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VI</w:t>
      </w:r>
      <w:r w:rsidRPr="00102C6E">
        <w:rPr>
          <w:rFonts w:ascii="Times New Roman" w:eastAsia="Calibri" w:hAnsi="Times New Roman" w:cs="Times New Roman"/>
          <w:sz w:val="24"/>
          <w:szCs w:val="24"/>
        </w:rPr>
        <w:t xml:space="preserve"> </w:t>
      </w:r>
      <w:r w:rsidR="000E7F27">
        <w:rPr>
          <w:rFonts w:ascii="Times New Roman" w:eastAsia="Calibri" w:hAnsi="Times New Roman" w:cs="Times New Roman"/>
          <w:sz w:val="24"/>
          <w:szCs w:val="24"/>
        </w:rPr>
        <w:t xml:space="preserve">- </w:t>
      </w:r>
      <w:r w:rsidR="00060C83">
        <w:rPr>
          <w:rFonts w:ascii="Times New Roman" w:eastAsia="Calibri" w:hAnsi="Times New Roman" w:cs="Times New Roman"/>
          <w:sz w:val="24"/>
          <w:szCs w:val="24"/>
        </w:rPr>
        <w:t>Szkolenie ,,TUS”.</w:t>
      </w:r>
    </w:p>
    <w:p w:rsidR="00102C6E" w:rsidRPr="00102C6E" w:rsidRDefault="00024477" w:rsidP="00433BC3">
      <w:pPr>
        <w:spacing w:after="0" w:line="276"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Część V</w:t>
      </w:r>
      <w:r w:rsidR="00102C6E" w:rsidRPr="00102C6E">
        <w:rPr>
          <w:rFonts w:ascii="Times New Roman" w:eastAsia="Calibri" w:hAnsi="Times New Roman" w:cs="Times New Roman"/>
          <w:b/>
          <w:sz w:val="24"/>
          <w:szCs w:val="24"/>
        </w:rPr>
        <w:t>II</w:t>
      </w:r>
      <w:r w:rsidR="00102C6E" w:rsidRPr="00102C6E">
        <w:rPr>
          <w:rFonts w:ascii="Times New Roman" w:eastAsia="Calibri" w:hAnsi="Times New Roman" w:cs="Times New Roman"/>
          <w:sz w:val="24"/>
          <w:szCs w:val="24"/>
        </w:rPr>
        <w:t xml:space="preserve"> </w:t>
      </w:r>
      <w:r w:rsidR="00AA2EE4">
        <w:rPr>
          <w:rFonts w:ascii="Times New Roman" w:eastAsia="Calibri" w:hAnsi="Times New Roman" w:cs="Times New Roman"/>
          <w:sz w:val="24"/>
          <w:szCs w:val="24"/>
        </w:rPr>
        <w:t>-</w:t>
      </w:r>
      <w:r w:rsidR="00102C6E" w:rsidRPr="00102C6E">
        <w:rPr>
          <w:rFonts w:ascii="Times New Roman" w:eastAsia="Calibri" w:hAnsi="Times New Roman" w:cs="Times New Roman"/>
          <w:sz w:val="24"/>
          <w:szCs w:val="24"/>
        </w:rPr>
        <w:t xml:space="preserve"> </w:t>
      </w:r>
      <w:r w:rsidR="00060C83">
        <w:rPr>
          <w:rFonts w:ascii="Times New Roman" w:eastAsia="Calibri" w:hAnsi="Times New Roman" w:cs="Times New Roman"/>
          <w:sz w:val="24"/>
          <w:szCs w:val="24"/>
        </w:rPr>
        <w:t>Kurs ,,Zachowania autoagresywne u dzieci i młodzieży- jak zapobiegać?”.</w:t>
      </w:r>
    </w:p>
    <w:p w:rsidR="00102C6E" w:rsidRPr="00102C6E" w:rsidRDefault="00102C6E" w:rsidP="00433BC3">
      <w:pPr>
        <w:spacing w:line="276" w:lineRule="auto"/>
        <w:ind w:left="709"/>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 xml:space="preserve">Część </w:t>
      </w:r>
      <w:r w:rsidR="00024477">
        <w:rPr>
          <w:rFonts w:ascii="Times New Roman" w:eastAsia="Calibri" w:hAnsi="Times New Roman" w:cs="Times New Roman"/>
          <w:b/>
          <w:sz w:val="24"/>
          <w:szCs w:val="24"/>
        </w:rPr>
        <w:t>V</w:t>
      </w:r>
      <w:r w:rsidRPr="00102C6E">
        <w:rPr>
          <w:rFonts w:ascii="Times New Roman" w:eastAsia="Calibri" w:hAnsi="Times New Roman" w:cs="Times New Roman"/>
          <w:b/>
          <w:sz w:val="24"/>
          <w:szCs w:val="24"/>
        </w:rPr>
        <w:t>III</w:t>
      </w:r>
      <w:r w:rsidRPr="00102C6E">
        <w:rPr>
          <w:rFonts w:ascii="Times New Roman" w:eastAsia="Calibri" w:hAnsi="Times New Roman" w:cs="Times New Roman"/>
          <w:sz w:val="24"/>
          <w:szCs w:val="24"/>
        </w:rPr>
        <w:t xml:space="preserve"> </w:t>
      </w:r>
      <w:r w:rsidR="00AA2EE4">
        <w:rPr>
          <w:rFonts w:ascii="Times New Roman" w:eastAsia="Calibri" w:hAnsi="Times New Roman" w:cs="Times New Roman"/>
          <w:sz w:val="24"/>
          <w:szCs w:val="24"/>
        </w:rPr>
        <w:t>-</w:t>
      </w:r>
      <w:r w:rsidRPr="00102C6E">
        <w:rPr>
          <w:rFonts w:ascii="Times New Roman" w:eastAsia="Calibri" w:hAnsi="Times New Roman" w:cs="Times New Roman"/>
          <w:sz w:val="24"/>
          <w:szCs w:val="24"/>
        </w:rPr>
        <w:t xml:space="preserve"> </w:t>
      </w:r>
      <w:r w:rsidR="00060C83">
        <w:rPr>
          <w:rFonts w:ascii="Times New Roman" w:eastAsia="Calibri" w:hAnsi="Times New Roman" w:cs="Times New Roman"/>
          <w:sz w:val="24"/>
          <w:szCs w:val="24"/>
        </w:rPr>
        <w:t>Kurs ,,Jak radzić sobie z hejtem panującym w życiu szkoły i społeczeństwie”.</w:t>
      </w:r>
    </w:p>
    <w:p w:rsidR="00102C6E" w:rsidRPr="00102C6E" w:rsidRDefault="00024477" w:rsidP="00433BC3">
      <w:pPr>
        <w:spacing w:line="276"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Część IX</w:t>
      </w:r>
      <w:r w:rsidR="00102C6E" w:rsidRPr="00102C6E">
        <w:rPr>
          <w:rFonts w:ascii="Times New Roman" w:eastAsia="Calibri" w:hAnsi="Times New Roman" w:cs="Times New Roman"/>
          <w:sz w:val="24"/>
          <w:szCs w:val="24"/>
        </w:rPr>
        <w:t xml:space="preserve"> </w:t>
      </w:r>
      <w:r w:rsidR="00AA2EE4">
        <w:rPr>
          <w:rFonts w:ascii="Times New Roman" w:eastAsia="Calibri" w:hAnsi="Times New Roman" w:cs="Times New Roman"/>
          <w:sz w:val="24"/>
          <w:szCs w:val="24"/>
        </w:rPr>
        <w:t>-</w:t>
      </w:r>
      <w:r w:rsidR="00102C6E" w:rsidRPr="00102C6E">
        <w:rPr>
          <w:rFonts w:ascii="Times New Roman" w:eastAsia="Calibri" w:hAnsi="Times New Roman" w:cs="Times New Roman"/>
          <w:sz w:val="24"/>
          <w:szCs w:val="24"/>
        </w:rPr>
        <w:t xml:space="preserve"> </w:t>
      </w:r>
      <w:r w:rsidR="00060C83">
        <w:rPr>
          <w:rFonts w:ascii="Times New Roman" w:eastAsia="Calibri" w:hAnsi="Times New Roman" w:cs="Times New Roman"/>
          <w:sz w:val="24"/>
          <w:szCs w:val="24"/>
        </w:rPr>
        <w:t>Szkolenie ,,Edukacja włączająca”.</w:t>
      </w:r>
    </w:p>
    <w:p w:rsidR="00102C6E" w:rsidRDefault="00024477" w:rsidP="00433BC3">
      <w:pPr>
        <w:spacing w:after="0" w:line="276"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Część X</w:t>
      </w:r>
      <w:r w:rsidR="00102C6E" w:rsidRPr="00102C6E">
        <w:rPr>
          <w:rFonts w:ascii="Times New Roman" w:eastAsia="Calibri" w:hAnsi="Times New Roman" w:cs="Times New Roman"/>
          <w:sz w:val="24"/>
          <w:szCs w:val="24"/>
        </w:rPr>
        <w:t xml:space="preserve"> </w:t>
      </w:r>
      <w:r w:rsidR="000E7F27">
        <w:rPr>
          <w:rFonts w:ascii="Times New Roman" w:eastAsia="Calibri" w:hAnsi="Times New Roman" w:cs="Times New Roman"/>
          <w:b/>
          <w:sz w:val="24"/>
          <w:szCs w:val="24"/>
        </w:rPr>
        <w:t>-</w:t>
      </w:r>
      <w:r w:rsidR="00060C83">
        <w:rPr>
          <w:rFonts w:ascii="Times New Roman" w:eastAsia="Calibri" w:hAnsi="Times New Roman" w:cs="Times New Roman"/>
          <w:b/>
          <w:sz w:val="24"/>
          <w:szCs w:val="24"/>
        </w:rPr>
        <w:t xml:space="preserve"> </w:t>
      </w:r>
      <w:r w:rsidR="00060C83" w:rsidRPr="00060C83">
        <w:rPr>
          <w:rFonts w:ascii="Times New Roman" w:eastAsia="Calibri" w:hAnsi="Times New Roman" w:cs="Times New Roman"/>
          <w:sz w:val="24"/>
          <w:szCs w:val="24"/>
        </w:rPr>
        <w:t>Szkolenie ,,Nowoczesne technologie informacyjno-komunikacyjne w pracy z uczniem o specjalnych potrzebach edukacyjnych”.</w:t>
      </w:r>
    </w:p>
    <w:p w:rsidR="002E0305" w:rsidRPr="00102C6E" w:rsidRDefault="00024477" w:rsidP="00433BC3">
      <w:pPr>
        <w:spacing w:line="276"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Część X</w:t>
      </w:r>
      <w:r w:rsidR="000E7F27">
        <w:rPr>
          <w:rFonts w:ascii="Times New Roman" w:eastAsia="Calibri" w:hAnsi="Times New Roman" w:cs="Times New Roman"/>
          <w:b/>
          <w:sz w:val="24"/>
          <w:szCs w:val="24"/>
        </w:rPr>
        <w:t>I -</w:t>
      </w:r>
      <w:r w:rsidR="002E0305">
        <w:rPr>
          <w:rFonts w:ascii="Times New Roman" w:eastAsia="Calibri" w:hAnsi="Times New Roman" w:cs="Times New Roman"/>
          <w:b/>
          <w:sz w:val="24"/>
          <w:szCs w:val="24"/>
        </w:rPr>
        <w:t xml:space="preserve"> </w:t>
      </w:r>
      <w:r w:rsidR="002E0305">
        <w:rPr>
          <w:rFonts w:ascii="Times New Roman" w:eastAsia="Calibri" w:hAnsi="Times New Roman" w:cs="Times New Roman"/>
          <w:sz w:val="24"/>
          <w:szCs w:val="24"/>
        </w:rPr>
        <w:t>Szkolenie ,,Edukacja włączająca w praktyce”.</w:t>
      </w:r>
    </w:p>
    <w:p w:rsidR="000E7F27" w:rsidRDefault="000E7F27" w:rsidP="00DC3517">
      <w:pPr>
        <w:spacing w:after="0" w:line="276" w:lineRule="auto"/>
        <w:ind w:left="360"/>
        <w:contextualSpacing/>
        <w:jc w:val="both"/>
        <w:rPr>
          <w:rFonts w:ascii="Times New Roman" w:eastAsia="Calibri" w:hAnsi="Times New Roman" w:cs="Times New Roman"/>
          <w:sz w:val="24"/>
          <w:szCs w:val="24"/>
        </w:rPr>
      </w:pPr>
    </w:p>
    <w:p w:rsidR="00616B6F" w:rsidRDefault="00616B6F" w:rsidP="00DC3517">
      <w:pPr>
        <w:spacing w:after="0" w:line="276" w:lineRule="auto"/>
        <w:ind w:left="360"/>
        <w:contextualSpacing/>
        <w:jc w:val="both"/>
        <w:rPr>
          <w:rFonts w:ascii="Times New Roman" w:eastAsia="Calibri" w:hAnsi="Times New Roman" w:cs="Times New Roman"/>
          <w:b/>
          <w:sz w:val="24"/>
          <w:szCs w:val="24"/>
        </w:rPr>
      </w:pPr>
    </w:p>
    <w:p w:rsidR="0077720C" w:rsidRDefault="0077720C" w:rsidP="00DC3517">
      <w:pPr>
        <w:spacing w:after="0" w:line="276" w:lineRule="auto"/>
        <w:ind w:left="360"/>
        <w:contextualSpacing/>
        <w:jc w:val="both"/>
        <w:rPr>
          <w:rFonts w:ascii="Times New Roman" w:eastAsia="Calibri" w:hAnsi="Times New Roman" w:cs="Times New Roman"/>
          <w:b/>
          <w:sz w:val="24"/>
          <w:szCs w:val="24"/>
        </w:rPr>
      </w:pPr>
    </w:p>
    <w:p w:rsidR="0077720C" w:rsidRDefault="0077720C" w:rsidP="00DC3517">
      <w:pPr>
        <w:spacing w:after="0" w:line="276" w:lineRule="auto"/>
        <w:ind w:left="360"/>
        <w:contextualSpacing/>
        <w:jc w:val="both"/>
        <w:rPr>
          <w:rFonts w:ascii="Times New Roman" w:eastAsia="Calibri" w:hAnsi="Times New Roman" w:cs="Times New Roman"/>
          <w:b/>
          <w:sz w:val="24"/>
          <w:szCs w:val="24"/>
        </w:rPr>
      </w:pPr>
    </w:p>
    <w:p w:rsidR="0077720C" w:rsidRDefault="0077720C" w:rsidP="00DC3517">
      <w:pPr>
        <w:spacing w:after="0" w:line="276" w:lineRule="auto"/>
        <w:ind w:left="360"/>
        <w:contextualSpacing/>
        <w:jc w:val="both"/>
        <w:rPr>
          <w:rFonts w:ascii="Times New Roman" w:eastAsia="Calibri" w:hAnsi="Times New Roman" w:cs="Times New Roman"/>
          <w:b/>
          <w:sz w:val="24"/>
          <w:szCs w:val="24"/>
        </w:rPr>
      </w:pPr>
    </w:p>
    <w:p w:rsidR="0077720C" w:rsidRDefault="0077720C" w:rsidP="00DC3517">
      <w:pPr>
        <w:spacing w:after="0" w:line="276" w:lineRule="auto"/>
        <w:ind w:left="360"/>
        <w:contextualSpacing/>
        <w:jc w:val="both"/>
        <w:rPr>
          <w:rFonts w:ascii="Times New Roman" w:eastAsia="Calibri" w:hAnsi="Times New Roman" w:cs="Times New Roman"/>
          <w:b/>
          <w:sz w:val="24"/>
          <w:szCs w:val="24"/>
        </w:rPr>
      </w:pPr>
    </w:p>
    <w:p w:rsidR="00616B6F" w:rsidRDefault="00616B6F" w:rsidP="002701DB">
      <w:pPr>
        <w:spacing w:after="0" w:line="276" w:lineRule="auto"/>
        <w:rPr>
          <w:rFonts w:ascii="Times New Roman" w:hAnsi="Times New Roman" w:cs="Times New Roman"/>
          <w:b/>
          <w:sz w:val="24"/>
          <w:szCs w:val="24"/>
        </w:rPr>
      </w:pPr>
      <w:bookmarkStart w:id="0" w:name="_GoBack"/>
      <w:bookmarkEnd w:id="0"/>
    </w:p>
    <w:p w:rsidR="00F34A03" w:rsidRDefault="00454E59" w:rsidP="00C83BFD">
      <w:pPr>
        <w:spacing w:after="0" w:line="276" w:lineRule="auto"/>
        <w:jc w:val="center"/>
        <w:rPr>
          <w:rFonts w:ascii="Times New Roman" w:hAnsi="Times New Roman" w:cs="Times New Roman"/>
          <w:b/>
          <w:sz w:val="24"/>
          <w:szCs w:val="24"/>
        </w:rPr>
      </w:pPr>
      <w:r w:rsidRPr="00454E59">
        <w:rPr>
          <w:rFonts w:ascii="Times New Roman" w:hAnsi="Times New Roman" w:cs="Times New Roman"/>
          <w:b/>
          <w:sz w:val="24"/>
          <w:szCs w:val="24"/>
        </w:rPr>
        <w:t>SZCZEGÓŁOWY OPIS PRZEDMIOTU ZAMÓWIENIA</w:t>
      </w:r>
    </w:p>
    <w:p w:rsidR="00690C24" w:rsidRPr="00690C24" w:rsidRDefault="00690C24" w:rsidP="00690C24">
      <w:pPr>
        <w:spacing w:after="0" w:line="276" w:lineRule="auto"/>
        <w:jc w:val="center"/>
        <w:rPr>
          <w:rFonts w:ascii="Times New Roman" w:hAnsi="Times New Roman" w:cs="Times New Roman"/>
          <w:b/>
          <w:sz w:val="24"/>
          <w:szCs w:val="24"/>
        </w:rPr>
      </w:pPr>
    </w:p>
    <w:p w:rsidR="005524BC" w:rsidRPr="00F34A03" w:rsidRDefault="00690C24" w:rsidP="00C83BFD">
      <w:pPr>
        <w:pStyle w:val="NormalnyWeb"/>
        <w:pBdr>
          <w:bottom w:val="single" w:sz="4" w:space="1" w:color="auto"/>
        </w:pBdr>
        <w:jc w:val="both"/>
        <w:rPr>
          <w:b/>
        </w:rPr>
      </w:pPr>
      <w:r>
        <w:rPr>
          <w:b/>
        </w:rPr>
        <w:t xml:space="preserve">Część </w:t>
      </w:r>
      <w:r w:rsidR="008B7586">
        <w:rPr>
          <w:b/>
        </w:rPr>
        <w:t>I</w:t>
      </w:r>
      <w:r w:rsidR="00AE45AD">
        <w:rPr>
          <w:b/>
        </w:rPr>
        <w:t xml:space="preserve"> -</w:t>
      </w:r>
      <w:r>
        <w:rPr>
          <w:b/>
        </w:rPr>
        <w:t xml:space="preserve"> </w:t>
      </w:r>
      <w:r w:rsidR="005524BC" w:rsidRPr="00F34A03">
        <w:rPr>
          <w:b/>
        </w:rPr>
        <w:t>Szkolenie ,,Trener umiejętności grafomotorycznych. Zintegrowany Trening Grafomotoryczny”</w:t>
      </w:r>
      <w:r>
        <w:rPr>
          <w:b/>
        </w:rPr>
        <w:t>.</w:t>
      </w:r>
    </w:p>
    <w:p w:rsidR="005524BC" w:rsidRDefault="005524BC" w:rsidP="005524BC">
      <w:pPr>
        <w:rPr>
          <w:rFonts w:ascii="Times New Roman" w:hAnsi="Times New Roman" w:cs="Times New Roman"/>
          <w:sz w:val="24"/>
          <w:szCs w:val="24"/>
        </w:rPr>
      </w:pPr>
      <w:r w:rsidRPr="0093369C">
        <w:rPr>
          <w:rFonts w:ascii="Times New Roman" w:hAnsi="Times New Roman" w:cs="Times New Roman"/>
          <w:sz w:val="24"/>
          <w:szCs w:val="24"/>
        </w:rPr>
        <w:t>Wymagania dotyczące przeprowadzenia szkolenia:</w:t>
      </w:r>
    </w:p>
    <w:p w:rsidR="00F34A03" w:rsidRDefault="00F34A03" w:rsidP="005524BC">
      <w:pPr>
        <w:rPr>
          <w:rFonts w:ascii="Times New Roman" w:hAnsi="Times New Roman" w:cs="Times New Roman"/>
          <w:b/>
          <w:sz w:val="24"/>
          <w:szCs w:val="24"/>
        </w:rPr>
      </w:pPr>
      <w:r w:rsidRPr="00F34A03">
        <w:rPr>
          <w:rFonts w:ascii="Times New Roman" w:hAnsi="Times New Roman" w:cs="Times New Roman"/>
          <w:b/>
          <w:sz w:val="24"/>
          <w:szCs w:val="24"/>
        </w:rPr>
        <w:t>Organizacja: 1 szkolenie</w:t>
      </w:r>
    </w:p>
    <w:p w:rsidR="005524BC" w:rsidRPr="0093369C" w:rsidRDefault="005524BC" w:rsidP="005524BC">
      <w:pPr>
        <w:rPr>
          <w:rFonts w:ascii="Times New Roman" w:hAnsi="Times New Roman" w:cs="Times New Roman"/>
          <w:b/>
          <w:sz w:val="24"/>
          <w:szCs w:val="24"/>
        </w:rPr>
      </w:pPr>
      <w:r w:rsidRPr="0093369C">
        <w:rPr>
          <w:rFonts w:ascii="Times New Roman" w:hAnsi="Times New Roman" w:cs="Times New Roman"/>
          <w:b/>
          <w:sz w:val="24"/>
          <w:szCs w:val="24"/>
        </w:rPr>
        <w:t xml:space="preserve">Liczba osób: </w:t>
      </w:r>
      <w:r w:rsidR="0077720C">
        <w:rPr>
          <w:rFonts w:ascii="Times New Roman" w:hAnsi="Times New Roman" w:cs="Times New Roman"/>
          <w:sz w:val="24"/>
          <w:szCs w:val="24"/>
        </w:rPr>
        <w:t>4</w:t>
      </w:r>
    </w:p>
    <w:p w:rsidR="005524BC" w:rsidRPr="0093369C" w:rsidRDefault="005524BC" w:rsidP="005524BC">
      <w:pPr>
        <w:rPr>
          <w:rFonts w:ascii="Times New Roman" w:hAnsi="Times New Roman" w:cs="Times New Roman"/>
          <w:sz w:val="24"/>
          <w:szCs w:val="24"/>
        </w:rPr>
      </w:pPr>
      <w:r w:rsidRPr="0093369C">
        <w:rPr>
          <w:rFonts w:ascii="Times New Roman" w:hAnsi="Times New Roman" w:cs="Times New Roman"/>
          <w:b/>
          <w:sz w:val="24"/>
          <w:szCs w:val="24"/>
        </w:rPr>
        <w:t>Liczba godzin</w:t>
      </w:r>
      <w:r w:rsidR="00697AD5">
        <w:rPr>
          <w:rFonts w:ascii="Times New Roman" w:hAnsi="Times New Roman" w:cs="Times New Roman"/>
          <w:sz w:val="24"/>
          <w:szCs w:val="24"/>
        </w:rPr>
        <w:t>: minimum 9 godzin</w:t>
      </w:r>
      <w:r w:rsidR="00697AD5" w:rsidRPr="00697AD5">
        <w:rPr>
          <w:rFonts w:ascii="Times New Roman" w:hAnsi="Times New Roman" w:cs="Times New Roman"/>
          <w:sz w:val="24"/>
          <w:szCs w:val="24"/>
        </w:rPr>
        <w:t xml:space="preserve"> dydaktycznych</w:t>
      </w:r>
    </w:p>
    <w:p w:rsidR="00F34A03" w:rsidRDefault="00F34A03" w:rsidP="00584738">
      <w:pPr>
        <w:pStyle w:val="NormalnyWeb"/>
        <w:jc w:val="both"/>
        <w:rPr>
          <w:b/>
          <w:bCs/>
        </w:rPr>
      </w:pPr>
      <w:r w:rsidRPr="00F34A03">
        <w:rPr>
          <w:b/>
          <w:bCs/>
        </w:rPr>
        <w:t xml:space="preserve">Miejsce realizacji: </w:t>
      </w:r>
      <w:r w:rsidRPr="00F34A03">
        <w:rPr>
          <w:bCs/>
        </w:rPr>
        <w:t>online lub stacjonarnie w miejscu wskazanym przez Zamawiającego lub stacjonarnie w siedzibie wykonawcy na terenie województwa wielkopolskiego, dolnośląskiego.</w:t>
      </w:r>
    </w:p>
    <w:p w:rsidR="00636AC2" w:rsidRPr="0093369C" w:rsidRDefault="005524BC" w:rsidP="00584738">
      <w:pPr>
        <w:pStyle w:val="NormalnyWeb"/>
        <w:jc w:val="both"/>
      </w:pPr>
      <w:r w:rsidRPr="0093369C">
        <w:rPr>
          <w:b/>
          <w:bCs/>
        </w:rPr>
        <w:t>Cel:</w:t>
      </w:r>
      <w:r w:rsidRPr="0093369C">
        <w:t xml:space="preserve"> </w:t>
      </w:r>
      <w:r w:rsidR="00636AC2" w:rsidRPr="0093369C">
        <w:t>Celem szkolenia jest przygotowanie uczestników do prowadzenia specjalistycznych zajęć rozwijających sprawność grafomotoryczną u dzieci. Szkolenie ma na celu przekazanie wiedzy z zakresu rozwoju motoryki małej, mechanizmó</w:t>
      </w:r>
      <w:r w:rsidR="00122094">
        <w:t xml:space="preserve">w odpowiedzialnych za trudności </w:t>
      </w:r>
      <w:r w:rsidR="00636AC2" w:rsidRPr="0093369C">
        <w:t>grafomotoryczne oraz skutecznych strategii wspomagających nabywanie umiejętności pisania.</w:t>
      </w:r>
    </w:p>
    <w:p w:rsidR="00411F03" w:rsidRPr="0093369C" w:rsidRDefault="005D142A" w:rsidP="00584738">
      <w:pPr>
        <w:pStyle w:val="NormalnyWeb"/>
        <w:jc w:val="both"/>
        <w:rPr>
          <w:b/>
          <w:bCs/>
        </w:rPr>
      </w:pPr>
      <w:r w:rsidRPr="0093369C">
        <w:rPr>
          <w:b/>
          <w:bCs/>
        </w:rPr>
        <w:t>Uzyskane kwalifikacje:</w:t>
      </w:r>
      <w:r w:rsidR="00F34A03">
        <w:rPr>
          <w:b/>
          <w:bCs/>
        </w:rPr>
        <w:t xml:space="preserve"> </w:t>
      </w:r>
      <w:r w:rsidR="00411F03" w:rsidRPr="0093369C">
        <w:t>Po zakończeniu szkolenia uczestnicy zyskają pełne kwalifikacje do prowadzenia zajęć oraz indywidualnych sesji z dziećmi i dorosłymi, których celem jest rozwój umiejętności grafomotorycznych. Szkolenie zapewnia także narzędzia i metody pracy z osobami mającymi trudności w zakresie pisania, rysowania oraz koordynacji ruchowej.</w:t>
      </w:r>
    </w:p>
    <w:p w:rsidR="00F34A03" w:rsidRDefault="00F34A03" w:rsidP="00EF559C">
      <w:pPr>
        <w:spacing w:after="0" w:line="240" w:lineRule="auto"/>
        <w:rPr>
          <w:rFonts w:ascii="Times New Roman" w:hAnsi="Times New Roman" w:cs="Times New Roman"/>
          <w:b/>
          <w:sz w:val="24"/>
          <w:szCs w:val="24"/>
        </w:rPr>
      </w:pPr>
      <w:r w:rsidRPr="00F34A03">
        <w:rPr>
          <w:rFonts w:ascii="Times New Roman" w:hAnsi="Times New Roman" w:cs="Times New Roman"/>
          <w:b/>
          <w:sz w:val="24"/>
          <w:szCs w:val="24"/>
        </w:rPr>
        <w:t>Program szkole</w:t>
      </w:r>
      <w:r w:rsidR="0019676C">
        <w:rPr>
          <w:rFonts w:ascii="Times New Roman" w:hAnsi="Times New Roman" w:cs="Times New Roman"/>
          <w:b/>
          <w:sz w:val="24"/>
          <w:szCs w:val="24"/>
        </w:rPr>
        <w:t xml:space="preserve">nia </w:t>
      </w:r>
      <w:r w:rsidRPr="00F34A03">
        <w:rPr>
          <w:rFonts w:ascii="Times New Roman" w:hAnsi="Times New Roman" w:cs="Times New Roman"/>
          <w:b/>
          <w:sz w:val="24"/>
          <w:szCs w:val="24"/>
        </w:rPr>
        <w:t>powinien obejmować m.in:</w:t>
      </w:r>
    </w:p>
    <w:p w:rsidR="004F7477" w:rsidRDefault="00A125C9" w:rsidP="003D5595">
      <w:pPr>
        <w:pStyle w:val="Akapitzlist"/>
        <w:numPr>
          <w:ilvl w:val="0"/>
          <w:numId w:val="20"/>
        </w:numPr>
        <w:spacing w:after="0" w:line="240" w:lineRule="auto"/>
        <w:ind w:left="709"/>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diagnoza</w:t>
      </w:r>
      <w:r w:rsidR="00411F03" w:rsidRPr="004F7477">
        <w:rPr>
          <w:rFonts w:ascii="Times New Roman" w:eastAsia="Times New Roman" w:hAnsi="Times New Roman" w:cs="Times New Roman"/>
          <w:bCs/>
          <w:sz w:val="24"/>
          <w:szCs w:val="24"/>
          <w:lang w:eastAsia="pl-PL"/>
        </w:rPr>
        <w:t xml:space="preserve"> zaburzeń grafomotorycznych na po</w:t>
      </w:r>
      <w:r w:rsidRPr="004F7477">
        <w:rPr>
          <w:rFonts w:ascii="Times New Roman" w:eastAsia="Times New Roman" w:hAnsi="Times New Roman" w:cs="Times New Roman"/>
          <w:bCs/>
          <w:sz w:val="24"/>
          <w:szCs w:val="24"/>
          <w:lang w:eastAsia="pl-PL"/>
        </w:rPr>
        <w:t xml:space="preserve">dstawie arkusza obserwacji ZTG </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chwyt narzędzia pisarskiego – jego prawidłowy ro</w:t>
      </w:r>
      <w:r w:rsidR="004F7477">
        <w:rPr>
          <w:rFonts w:ascii="Times New Roman" w:eastAsia="Times New Roman" w:hAnsi="Times New Roman" w:cs="Times New Roman"/>
          <w:bCs/>
          <w:sz w:val="24"/>
          <w:szCs w:val="24"/>
          <w:lang w:eastAsia="pl-PL"/>
        </w:rPr>
        <w:t>zwój, przyczyny nieprawidłowych</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ustaw</w:t>
      </w:r>
      <w:r w:rsidR="004F7477">
        <w:rPr>
          <w:rFonts w:ascii="Times New Roman" w:eastAsia="Times New Roman" w:hAnsi="Times New Roman" w:cs="Times New Roman"/>
          <w:bCs/>
          <w:sz w:val="24"/>
          <w:szCs w:val="24"/>
          <w:lang w:eastAsia="pl-PL"/>
        </w:rPr>
        <w:t>ień i sposobów ich korygowania</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zdobywanie umiejętności wycinania nożyczkami – wsparcie dziecka z trudnościami</w:t>
      </w:r>
      <w:r w:rsidR="004F7477">
        <w:rPr>
          <w:rFonts w:ascii="Times New Roman" w:eastAsia="Times New Roman" w:hAnsi="Times New Roman" w:cs="Times New Roman"/>
          <w:bCs/>
          <w:sz w:val="24"/>
          <w:szCs w:val="24"/>
          <w:lang w:eastAsia="pl-PL"/>
        </w:rPr>
        <w:t>,</w:t>
      </w:r>
    </w:p>
    <w:p w:rsidR="004F7477" w:rsidRDefault="004F7477"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dobór odpowiednich nożyczek,</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rozwój rysunku, kolorow</w:t>
      </w:r>
      <w:r w:rsidR="004F7477">
        <w:rPr>
          <w:rFonts w:ascii="Times New Roman" w:eastAsia="Times New Roman" w:hAnsi="Times New Roman" w:cs="Times New Roman"/>
          <w:bCs/>
          <w:sz w:val="24"/>
          <w:szCs w:val="24"/>
          <w:lang w:eastAsia="pl-PL"/>
        </w:rPr>
        <w:t>ania, modelowania,</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dostosowanie liniatur do pisania do większyc</w:t>
      </w:r>
      <w:r w:rsidR="004F7477">
        <w:rPr>
          <w:rFonts w:ascii="Times New Roman" w:eastAsia="Times New Roman" w:hAnsi="Times New Roman" w:cs="Times New Roman"/>
          <w:bCs/>
          <w:sz w:val="24"/>
          <w:szCs w:val="24"/>
          <w:lang w:eastAsia="pl-PL"/>
        </w:rPr>
        <w:t>h trudności grafomotorycznych,</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błędy pisars</w:t>
      </w:r>
      <w:r w:rsidR="004F7477">
        <w:rPr>
          <w:rFonts w:ascii="Times New Roman" w:eastAsia="Times New Roman" w:hAnsi="Times New Roman" w:cs="Times New Roman"/>
          <w:bCs/>
          <w:sz w:val="24"/>
          <w:szCs w:val="24"/>
          <w:lang w:eastAsia="pl-PL"/>
        </w:rPr>
        <w:t>kie w młodszym wieku szkolnym,</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specyfikę pracy z dzieckiem leworęcznym i z opóźnionym procesem lateralizacji</w:t>
      </w:r>
      <w:r w:rsidR="00F6363A" w:rsidRPr="004F7477">
        <w:rPr>
          <w:rFonts w:ascii="Times New Roman" w:eastAsia="Times New Roman" w:hAnsi="Times New Roman" w:cs="Times New Roman"/>
          <w:bCs/>
          <w:sz w:val="24"/>
          <w:szCs w:val="24"/>
          <w:lang w:eastAsia="pl-PL"/>
        </w:rPr>
        <w:t>,</w:t>
      </w:r>
    </w:p>
    <w:p w:rsid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konstruowanie planów terapeutycznych w ramach Zintegrowanego Treningu Grafomotorycznego</w:t>
      </w:r>
      <w:r w:rsidR="00F6363A" w:rsidRPr="004F7477">
        <w:rPr>
          <w:rFonts w:ascii="Times New Roman" w:eastAsia="Times New Roman" w:hAnsi="Times New Roman" w:cs="Times New Roman"/>
          <w:bCs/>
          <w:sz w:val="24"/>
          <w:szCs w:val="24"/>
          <w:lang w:eastAsia="pl-PL"/>
        </w:rPr>
        <w:t>,</w:t>
      </w:r>
    </w:p>
    <w:p w:rsidR="00AB492F" w:rsidRPr="004F7477" w:rsidRDefault="00411F03" w:rsidP="003D5595">
      <w:pPr>
        <w:pStyle w:val="Akapitzlist"/>
        <w:numPr>
          <w:ilvl w:val="0"/>
          <w:numId w:val="20"/>
        </w:numPr>
        <w:spacing w:after="0" w:line="240" w:lineRule="auto"/>
        <w:rPr>
          <w:rFonts w:ascii="Times New Roman" w:eastAsia="Times New Roman" w:hAnsi="Times New Roman" w:cs="Times New Roman"/>
          <w:bCs/>
          <w:sz w:val="24"/>
          <w:szCs w:val="24"/>
          <w:lang w:eastAsia="pl-PL"/>
        </w:rPr>
      </w:pPr>
      <w:r w:rsidRPr="004F7477">
        <w:rPr>
          <w:rFonts w:ascii="Times New Roman" w:eastAsia="Times New Roman" w:hAnsi="Times New Roman" w:cs="Times New Roman"/>
          <w:bCs/>
          <w:sz w:val="24"/>
          <w:szCs w:val="24"/>
          <w:lang w:eastAsia="pl-PL"/>
        </w:rPr>
        <w:t>kon</w:t>
      </w:r>
      <w:r w:rsidR="00A125C9" w:rsidRPr="004F7477">
        <w:rPr>
          <w:rFonts w:ascii="Times New Roman" w:eastAsia="Times New Roman" w:hAnsi="Times New Roman" w:cs="Times New Roman"/>
          <w:bCs/>
          <w:sz w:val="24"/>
          <w:szCs w:val="24"/>
          <w:lang w:eastAsia="pl-PL"/>
        </w:rPr>
        <w:t>struowanie planu pracy w grupie</w:t>
      </w:r>
      <w:r w:rsidR="00F6363A" w:rsidRPr="004F7477">
        <w:rPr>
          <w:rFonts w:ascii="Times New Roman" w:eastAsia="Times New Roman" w:hAnsi="Times New Roman" w:cs="Times New Roman"/>
          <w:bCs/>
          <w:sz w:val="24"/>
          <w:szCs w:val="24"/>
          <w:lang w:eastAsia="pl-PL"/>
        </w:rPr>
        <w:t>.</w:t>
      </w:r>
    </w:p>
    <w:p w:rsidR="00F6363A" w:rsidRDefault="00F6363A" w:rsidP="00122094">
      <w:pPr>
        <w:spacing w:after="0" w:line="240" w:lineRule="auto"/>
        <w:rPr>
          <w:rFonts w:ascii="Times New Roman" w:eastAsia="Times New Roman" w:hAnsi="Times New Roman" w:cs="Times New Roman"/>
          <w:bCs/>
          <w:sz w:val="24"/>
          <w:szCs w:val="24"/>
          <w:lang w:eastAsia="pl-PL"/>
        </w:rPr>
      </w:pPr>
    </w:p>
    <w:p w:rsidR="00F6363A" w:rsidRDefault="00F6363A" w:rsidP="00122094">
      <w:pPr>
        <w:spacing w:after="0" w:line="240" w:lineRule="auto"/>
        <w:rPr>
          <w:rFonts w:ascii="Times New Roman" w:eastAsia="Times New Roman" w:hAnsi="Times New Roman" w:cs="Times New Roman"/>
          <w:bCs/>
          <w:sz w:val="24"/>
          <w:szCs w:val="24"/>
          <w:lang w:eastAsia="pl-PL"/>
        </w:rPr>
      </w:pPr>
    </w:p>
    <w:p w:rsidR="00F6363A" w:rsidRDefault="00F6363A" w:rsidP="00122094">
      <w:pPr>
        <w:spacing w:after="0" w:line="240" w:lineRule="auto"/>
        <w:rPr>
          <w:rFonts w:ascii="Times New Roman" w:eastAsia="Times New Roman" w:hAnsi="Times New Roman" w:cs="Times New Roman"/>
          <w:bCs/>
          <w:sz w:val="24"/>
          <w:szCs w:val="24"/>
          <w:lang w:eastAsia="pl-PL"/>
        </w:rPr>
      </w:pPr>
    </w:p>
    <w:p w:rsidR="002F3CE2" w:rsidRDefault="002F3CE2" w:rsidP="00122094">
      <w:pPr>
        <w:spacing w:after="0" w:line="240" w:lineRule="auto"/>
        <w:rPr>
          <w:rFonts w:ascii="Times New Roman" w:eastAsia="Times New Roman" w:hAnsi="Times New Roman" w:cs="Times New Roman"/>
          <w:bCs/>
          <w:sz w:val="24"/>
          <w:szCs w:val="24"/>
          <w:lang w:eastAsia="pl-PL"/>
        </w:rPr>
      </w:pPr>
    </w:p>
    <w:p w:rsidR="00F6363A" w:rsidRDefault="00F6363A" w:rsidP="00122094">
      <w:pPr>
        <w:spacing w:after="0" w:line="240" w:lineRule="auto"/>
        <w:rPr>
          <w:rFonts w:ascii="Times New Roman" w:eastAsia="Times New Roman" w:hAnsi="Times New Roman" w:cs="Times New Roman"/>
          <w:bCs/>
          <w:sz w:val="24"/>
          <w:szCs w:val="24"/>
          <w:lang w:eastAsia="pl-PL"/>
        </w:rPr>
      </w:pPr>
    </w:p>
    <w:p w:rsidR="00F6363A" w:rsidRDefault="00F6363A" w:rsidP="00122094">
      <w:pPr>
        <w:spacing w:after="0" w:line="240" w:lineRule="auto"/>
        <w:rPr>
          <w:rFonts w:ascii="Times New Roman" w:eastAsia="Times New Roman" w:hAnsi="Times New Roman" w:cs="Times New Roman"/>
          <w:bCs/>
          <w:sz w:val="24"/>
          <w:szCs w:val="24"/>
          <w:lang w:eastAsia="pl-PL"/>
        </w:rPr>
      </w:pPr>
    </w:p>
    <w:p w:rsidR="00E41FB4" w:rsidRDefault="00E41FB4" w:rsidP="009774FC">
      <w:pPr>
        <w:spacing w:after="0" w:line="240" w:lineRule="auto"/>
        <w:rPr>
          <w:rFonts w:ascii="Times New Roman" w:eastAsia="Times New Roman" w:hAnsi="Times New Roman" w:cs="Times New Roman"/>
          <w:b/>
          <w:bCs/>
          <w:sz w:val="24"/>
          <w:szCs w:val="24"/>
          <w:lang w:eastAsia="pl-PL"/>
        </w:rPr>
      </w:pPr>
    </w:p>
    <w:p w:rsidR="001D5FB0" w:rsidRDefault="001D5FB0" w:rsidP="00C83BFD">
      <w:pPr>
        <w:pBdr>
          <w:bottom w:val="single" w:sz="4" w:space="1" w:color="auto"/>
        </w:pBdr>
        <w:spacing w:after="0" w:line="240" w:lineRule="auto"/>
        <w:rPr>
          <w:rFonts w:ascii="Times New Roman" w:eastAsia="Times New Roman" w:hAnsi="Times New Roman" w:cs="Times New Roman"/>
          <w:b/>
          <w:bCs/>
          <w:sz w:val="24"/>
          <w:szCs w:val="24"/>
          <w:lang w:eastAsia="pl-PL"/>
        </w:rPr>
      </w:pPr>
    </w:p>
    <w:p w:rsidR="00DC3517" w:rsidRPr="00EA0D9E" w:rsidRDefault="00EA0D9E" w:rsidP="00C83BFD">
      <w:pPr>
        <w:pBdr>
          <w:bottom w:val="single" w:sz="4" w:space="1" w:color="auto"/>
        </w:pBdr>
        <w:spacing w:after="0" w:line="240" w:lineRule="auto"/>
        <w:rPr>
          <w:rFonts w:ascii="Times New Roman" w:eastAsia="Times New Roman" w:hAnsi="Times New Roman" w:cs="Times New Roman"/>
          <w:b/>
          <w:bCs/>
          <w:sz w:val="24"/>
          <w:szCs w:val="24"/>
          <w:lang w:eastAsia="pl-PL"/>
        </w:rPr>
      </w:pPr>
      <w:r w:rsidRPr="00EA0D9E">
        <w:rPr>
          <w:rFonts w:ascii="Times New Roman" w:eastAsia="Times New Roman" w:hAnsi="Times New Roman" w:cs="Times New Roman"/>
          <w:b/>
          <w:bCs/>
          <w:sz w:val="24"/>
          <w:szCs w:val="24"/>
          <w:lang w:eastAsia="pl-PL"/>
        </w:rPr>
        <w:t xml:space="preserve">Część II - </w:t>
      </w:r>
      <w:r w:rsidRPr="00EA0D9E">
        <w:rPr>
          <w:rFonts w:ascii="Times New Roman" w:eastAsia="Calibri" w:hAnsi="Times New Roman" w:cs="Times New Roman"/>
          <w:b/>
          <w:sz w:val="24"/>
          <w:szCs w:val="24"/>
        </w:rPr>
        <w:t>Kurs ,,Terapia ręki 1-go i 2-go stopnia”.</w:t>
      </w:r>
    </w:p>
    <w:p w:rsidR="00DC3517" w:rsidRDefault="00DC3517" w:rsidP="009774FC">
      <w:pPr>
        <w:spacing w:after="0" w:line="240" w:lineRule="auto"/>
        <w:rPr>
          <w:rFonts w:ascii="Times New Roman" w:eastAsia="Times New Roman" w:hAnsi="Times New Roman" w:cs="Times New Roman"/>
          <w:bCs/>
          <w:sz w:val="24"/>
          <w:szCs w:val="24"/>
          <w:lang w:eastAsia="pl-PL"/>
        </w:rPr>
      </w:pPr>
    </w:p>
    <w:p w:rsidR="004F7477" w:rsidRDefault="004F7477" w:rsidP="004F7477">
      <w:pPr>
        <w:rPr>
          <w:rFonts w:ascii="Times New Roman" w:hAnsi="Times New Roman" w:cs="Times New Roman"/>
          <w:sz w:val="24"/>
          <w:szCs w:val="24"/>
        </w:rPr>
      </w:pPr>
      <w:r w:rsidRPr="0093369C">
        <w:rPr>
          <w:rFonts w:ascii="Times New Roman" w:hAnsi="Times New Roman" w:cs="Times New Roman"/>
          <w:sz w:val="24"/>
          <w:szCs w:val="24"/>
        </w:rPr>
        <w:t xml:space="preserve">Wymagania dotyczące przeprowadzenia </w:t>
      </w:r>
      <w:r w:rsidR="00222BB6">
        <w:rPr>
          <w:rFonts w:ascii="Times New Roman" w:hAnsi="Times New Roman" w:cs="Times New Roman"/>
          <w:sz w:val="24"/>
          <w:szCs w:val="24"/>
        </w:rPr>
        <w:t>kursu</w:t>
      </w:r>
      <w:r w:rsidRPr="0093369C">
        <w:rPr>
          <w:rFonts w:ascii="Times New Roman" w:hAnsi="Times New Roman" w:cs="Times New Roman"/>
          <w:sz w:val="24"/>
          <w:szCs w:val="24"/>
        </w:rPr>
        <w:t>:</w:t>
      </w:r>
    </w:p>
    <w:p w:rsidR="004F7477" w:rsidRDefault="004F7477" w:rsidP="004F7477">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sidR="001B416C">
        <w:rPr>
          <w:rFonts w:ascii="Times New Roman" w:hAnsi="Times New Roman" w:cs="Times New Roman"/>
          <w:b/>
          <w:sz w:val="24"/>
          <w:szCs w:val="24"/>
        </w:rPr>
        <w:t>kurs</w:t>
      </w:r>
    </w:p>
    <w:p w:rsidR="004F7477" w:rsidRPr="0093369C" w:rsidRDefault="004F7477" w:rsidP="004F7477">
      <w:pPr>
        <w:rPr>
          <w:rFonts w:ascii="Times New Roman" w:hAnsi="Times New Roman" w:cs="Times New Roman"/>
          <w:sz w:val="24"/>
          <w:szCs w:val="24"/>
        </w:rPr>
      </w:pPr>
      <w:r w:rsidRPr="0093369C">
        <w:rPr>
          <w:rFonts w:ascii="Times New Roman" w:hAnsi="Times New Roman" w:cs="Times New Roman"/>
          <w:b/>
          <w:sz w:val="24"/>
          <w:szCs w:val="24"/>
        </w:rPr>
        <w:t>Liczba osób:</w:t>
      </w:r>
      <w:r w:rsidRPr="0093369C">
        <w:rPr>
          <w:rFonts w:ascii="Times New Roman" w:hAnsi="Times New Roman" w:cs="Times New Roman"/>
          <w:sz w:val="24"/>
          <w:szCs w:val="24"/>
        </w:rPr>
        <w:t xml:space="preserve"> </w:t>
      </w:r>
      <w:r w:rsidR="001D5FB0">
        <w:rPr>
          <w:rFonts w:ascii="Times New Roman" w:hAnsi="Times New Roman" w:cs="Times New Roman"/>
          <w:sz w:val="24"/>
          <w:szCs w:val="24"/>
        </w:rPr>
        <w:t>4</w:t>
      </w:r>
    </w:p>
    <w:p w:rsidR="00DC3517" w:rsidRPr="0075093A" w:rsidRDefault="004F7477" w:rsidP="0075093A">
      <w:pPr>
        <w:rPr>
          <w:rFonts w:ascii="Times New Roman" w:hAnsi="Times New Roman" w:cs="Times New Roman"/>
          <w:sz w:val="24"/>
          <w:szCs w:val="24"/>
        </w:rPr>
      </w:pPr>
      <w:r w:rsidRPr="0093369C">
        <w:rPr>
          <w:rFonts w:ascii="Times New Roman" w:hAnsi="Times New Roman" w:cs="Times New Roman"/>
          <w:b/>
          <w:sz w:val="24"/>
          <w:szCs w:val="24"/>
        </w:rPr>
        <w:t>Liczba godzin</w:t>
      </w:r>
      <w:r w:rsidR="00BF5291">
        <w:rPr>
          <w:rFonts w:ascii="Times New Roman" w:hAnsi="Times New Roman" w:cs="Times New Roman"/>
          <w:sz w:val="24"/>
          <w:szCs w:val="24"/>
        </w:rPr>
        <w:t>:</w:t>
      </w:r>
      <w:r w:rsidRPr="00697AD5">
        <w:t xml:space="preserve"> </w:t>
      </w:r>
      <w:r>
        <w:rPr>
          <w:rFonts w:ascii="Times New Roman" w:hAnsi="Times New Roman" w:cs="Times New Roman"/>
          <w:sz w:val="24"/>
          <w:szCs w:val="24"/>
        </w:rPr>
        <w:t xml:space="preserve">minimum </w:t>
      </w:r>
      <w:r w:rsidR="00BF5291">
        <w:rPr>
          <w:rFonts w:ascii="Times New Roman" w:hAnsi="Times New Roman" w:cs="Times New Roman"/>
          <w:sz w:val="24"/>
          <w:szCs w:val="24"/>
        </w:rPr>
        <w:t>21</w:t>
      </w:r>
      <w:r w:rsidRPr="00697AD5">
        <w:rPr>
          <w:rFonts w:ascii="Times New Roman" w:hAnsi="Times New Roman" w:cs="Times New Roman"/>
          <w:sz w:val="24"/>
          <w:szCs w:val="24"/>
        </w:rPr>
        <w:t xml:space="preserve"> godzin dydaktycznych</w:t>
      </w:r>
    </w:p>
    <w:p w:rsidR="0075093A" w:rsidRDefault="0075093A" w:rsidP="0075093A">
      <w:pPr>
        <w:pStyle w:val="NormalnyWeb"/>
        <w:jc w:val="both"/>
        <w:rPr>
          <w:b/>
          <w:bCs/>
        </w:rPr>
      </w:pPr>
      <w:r w:rsidRPr="00F34A03">
        <w:rPr>
          <w:b/>
          <w:bCs/>
        </w:rPr>
        <w:t xml:space="preserve">Miejsce realizacji: </w:t>
      </w:r>
      <w:r w:rsidRPr="00F34A03">
        <w:rPr>
          <w:bCs/>
        </w:rPr>
        <w:t>online lub stacjonarnie w miejscu wskazanym przez Zamawiającego lub stacjonarnie w siedzibie wykonawcy na terenie województwa wielkopolskiego, dolnośląskiego.</w:t>
      </w:r>
    </w:p>
    <w:p w:rsidR="0075093A" w:rsidRPr="00B352FB" w:rsidRDefault="0075093A" w:rsidP="00B352FB">
      <w:pPr>
        <w:spacing w:before="100" w:beforeAutospacing="1" w:after="100" w:afterAutospacing="1" w:line="240" w:lineRule="auto"/>
        <w:jc w:val="both"/>
        <w:rPr>
          <w:rFonts w:ascii="Times New Roman" w:hAnsi="Times New Roman" w:cs="Times New Roman"/>
          <w:b/>
          <w:sz w:val="24"/>
          <w:szCs w:val="24"/>
        </w:rPr>
      </w:pPr>
      <w:r w:rsidRPr="000964D1">
        <w:rPr>
          <w:rFonts w:ascii="Times New Roman" w:hAnsi="Times New Roman" w:cs="Times New Roman"/>
          <w:b/>
          <w:bCs/>
          <w:sz w:val="24"/>
        </w:rPr>
        <w:t>Cel:</w:t>
      </w:r>
      <w:r w:rsidRPr="000964D1">
        <w:rPr>
          <w:sz w:val="24"/>
        </w:rPr>
        <w:t xml:space="preserve"> </w:t>
      </w:r>
      <w:r w:rsidR="00DA7ADF">
        <w:rPr>
          <w:rFonts w:ascii="Times New Roman" w:hAnsi="Times New Roman" w:cs="Times New Roman"/>
          <w:sz w:val="24"/>
          <w:szCs w:val="24"/>
        </w:rPr>
        <w:t>Celem kursu jest przygotowanie uczestników do podniesienie kompetencji zawodowych i  nabycia wiedzy i umiejętności w zakresie samodzielnego prowadzenia diagnozy sprawności motorycznej dziecka, planowania i prowadzenia terapii ręki i zaburzeń motoryki małej oraz wykonywania masażu stymulacyjno-sensorycznego rąk</w:t>
      </w:r>
      <w:r w:rsidR="00DA7ADF">
        <w:rPr>
          <w:rFonts w:ascii="Times New Roman" w:hAnsi="Times New Roman" w:cs="Times New Roman"/>
          <w:b/>
          <w:sz w:val="24"/>
          <w:szCs w:val="24"/>
        </w:rPr>
        <w:t>.</w:t>
      </w:r>
    </w:p>
    <w:p w:rsidR="00B352FB" w:rsidRDefault="0075093A" w:rsidP="00B352FB">
      <w:pPr>
        <w:pStyle w:val="NormalnyWeb"/>
        <w:jc w:val="both"/>
      </w:pPr>
      <w:r w:rsidRPr="0093369C">
        <w:rPr>
          <w:b/>
          <w:bCs/>
        </w:rPr>
        <w:t>Uzyskane kwalifikacje:</w:t>
      </w:r>
      <w:r>
        <w:rPr>
          <w:b/>
          <w:bCs/>
        </w:rPr>
        <w:t xml:space="preserve"> </w:t>
      </w:r>
      <w:r w:rsidR="00171FA4">
        <w:t>U</w:t>
      </w:r>
      <w:r w:rsidRPr="0093369C">
        <w:t>czestni</w:t>
      </w:r>
      <w:r w:rsidR="005F352F">
        <w:t>cy</w:t>
      </w:r>
      <w:r w:rsidRPr="0093369C">
        <w:t xml:space="preserve"> </w:t>
      </w:r>
      <w:r w:rsidR="00171FA4">
        <w:t>po zakończeniu kursu</w:t>
      </w:r>
      <w:r w:rsidR="00171FA4" w:rsidRPr="0093369C">
        <w:t xml:space="preserve"> </w:t>
      </w:r>
      <w:r w:rsidR="00B352FB">
        <w:t>potrafi</w:t>
      </w:r>
      <w:r w:rsidR="005F352F">
        <w:t>ą</w:t>
      </w:r>
      <w:r w:rsidR="00B352FB">
        <w:t xml:space="preserve"> przeprowadzić </w:t>
      </w:r>
      <w:r w:rsidR="00B352FB" w:rsidRPr="00B352FB">
        <w:rPr>
          <w:rStyle w:val="Pogrubienie"/>
          <w:b w:val="0"/>
        </w:rPr>
        <w:t>obserwację i diagnozę zaburzeń małej motoryki</w:t>
      </w:r>
      <w:r w:rsidR="00B352FB">
        <w:t xml:space="preserve"> oraz określić poziom sprawności manualnej dziecka, opracować </w:t>
      </w:r>
      <w:r w:rsidR="00B352FB" w:rsidRPr="00B352FB">
        <w:rPr>
          <w:rStyle w:val="Pogrubienie"/>
          <w:b w:val="0"/>
        </w:rPr>
        <w:t>indywidualny plan terapii ręki</w:t>
      </w:r>
      <w:r w:rsidR="00B352FB">
        <w:t xml:space="preserve"> dostosowany do potrzeb i możliwości dziecka, </w:t>
      </w:r>
      <w:r w:rsidR="005F352F">
        <w:t>Dodatkowo potrafią wykorzystać</w:t>
      </w:r>
      <w:r w:rsidR="00B352FB">
        <w:t xml:space="preserve"> umiejętność jak prawidłowo </w:t>
      </w:r>
      <w:r w:rsidR="00B352FB" w:rsidRPr="00B352FB">
        <w:rPr>
          <w:rStyle w:val="Pogrubienie"/>
          <w:b w:val="0"/>
        </w:rPr>
        <w:t>dobierać ćwiczenia, techniki i zabawy terapeutyczne</w:t>
      </w:r>
      <w:r w:rsidR="00B352FB">
        <w:t xml:space="preserve"> ukierunkowane na rozwój małej motoryki, koordynacji wzrokowo-ruchowej i grafomotoryki,</w:t>
      </w:r>
      <w:r w:rsidR="00171FA4">
        <w:t xml:space="preserve"> potrafi</w:t>
      </w:r>
      <w:r w:rsidR="005F352F">
        <w:t>ą</w:t>
      </w:r>
      <w:r w:rsidR="00B352FB">
        <w:t xml:space="preserve"> prowadzić </w:t>
      </w:r>
      <w:r w:rsidR="00B352FB" w:rsidRPr="00B352FB">
        <w:rPr>
          <w:rStyle w:val="Pogrubienie"/>
          <w:b w:val="0"/>
        </w:rPr>
        <w:t>współpracę z opiekunami dziecka</w:t>
      </w:r>
      <w:r w:rsidR="00B352FB">
        <w:t xml:space="preserve"> w zakresie kontynuacji ćwiczeń w domu.</w:t>
      </w:r>
    </w:p>
    <w:p w:rsidR="0075093A" w:rsidRDefault="0075093A" w:rsidP="0075386D">
      <w:pPr>
        <w:pStyle w:val="NormalnyWeb"/>
        <w:spacing w:before="0" w:beforeAutospacing="0" w:after="0" w:afterAutospacing="0"/>
        <w:jc w:val="both"/>
        <w:rPr>
          <w:b/>
        </w:rPr>
      </w:pPr>
      <w:r w:rsidRPr="00F34A03">
        <w:rPr>
          <w:b/>
        </w:rPr>
        <w:t xml:space="preserve">Program </w:t>
      </w:r>
      <w:r w:rsidR="008F6924">
        <w:rPr>
          <w:b/>
        </w:rPr>
        <w:t>kursu</w:t>
      </w:r>
      <w:r w:rsidRPr="00F34A03">
        <w:rPr>
          <w:b/>
        </w:rPr>
        <w:t xml:space="preserve"> powinien obejmować m.in:</w:t>
      </w:r>
    </w:p>
    <w:p w:rsidR="0075093A" w:rsidRDefault="00D85B16" w:rsidP="0075386D">
      <w:pPr>
        <w:pStyle w:val="Akapitzlist"/>
        <w:numPr>
          <w:ilvl w:val="0"/>
          <w:numId w:val="23"/>
        </w:numPr>
        <w:spacing w:after="0" w:line="240" w:lineRule="auto"/>
        <w:rPr>
          <w:rFonts w:ascii="Times New Roman" w:hAnsi="Times New Roman" w:cs="Times New Roman"/>
          <w:sz w:val="24"/>
          <w:szCs w:val="24"/>
        </w:rPr>
      </w:pPr>
      <w:r w:rsidRPr="00D85B16">
        <w:rPr>
          <w:rFonts w:ascii="Times New Roman" w:hAnsi="Times New Roman" w:cs="Times New Roman"/>
          <w:sz w:val="24"/>
          <w:szCs w:val="24"/>
        </w:rPr>
        <w:t>podstawowe założenia</w:t>
      </w:r>
      <w:r>
        <w:rPr>
          <w:rFonts w:ascii="Times New Roman" w:hAnsi="Times New Roman" w:cs="Times New Roman"/>
          <w:sz w:val="24"/>
          <w:szCs w:val="24"/>
        </w:rPr>
        <w:t xml:space="preserve"> Programu terapii ręki PTR</w:t>
      </w:r>
    </w:p>
    <w:p w:rsidR="00D85B16" w:rsidRDefault="00D85B16"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funkcje jako podstawowy cel usprawniania małej motoryki</w:t>
      </w:r>
    </w:p>
    <w:p w:rsidR="00D85B16" w:rsidRDefault="00D85B16"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zasady konstruowania celów terapii ręki</w:t>
      </w:r>
    </w:p>
    <w:p w:rsidR="00D85B16" w:rsidRDefault="00D85B16"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schemat jednostki terapeutycznej i przebiegu procesu terapeutycznego (etapy terapii)</w:t>
      </w:r>
    </w:p>
    <w:p w:rsidR="00D85B16"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wpływ pozycji dziecka na sprawność ręki</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zarys anatomii  fizjologii ręki</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rozwój psychomotoryczny dziecka</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diagnoza zaburzeń małej motoryki – ocena sprawności motorycznej dziecka,</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dysfunkcje procesów integracji sensorycznej oraz ich wpływ na rozwój manualny i grafomotoryczny</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rozwój funkcji precyzyjnych i grafomotorycznych</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omówienie poszczególnych etapów rozwoju chwytu narzędzia pisarskiego – interwencje terapeutyczne</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techniki i ćwiczenia wspomagające naukę pisania</w:t>
      </w:r>
    </w:p>
    <w:p w:rsidR="00C2397E" w:rsidRDefault="00C2397E"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przykłady zindywidualizowanych zabaw i ćwiczeń w zależności od potrzeb motorycznych</w:t>
      </w:r>
    </w:p>
    <w:p w:rsidR="00070A7C" w:rsidRDefault="00070A7C"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prezentacja wybranych metod, ćwiczeń, zabaw i technik wykorzystywanych w terapii ręki</w:t>
      </w:r>
    </w:p>
    <w:p w:rsidR="00070A7C" w:rsidRDefault="00070A7C"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omówienie zasad konstruowania programu terapii</w:t>
      </w:r>
    </w:p>
    <w:p w:rsidR="00070A7C" w:rsidRDefault="00070A7C"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omówienie zasad współpracy z opiekunkami dziecka </w:t>
      </w:r>
    </w:p>
    <w:p w:rsidR="00070A7C" w:rsidRDefault="00070A7C" w:rsidP="0075093A">
      <w:pPr>
        <w:pStyle w:val="Akapitzlist"/>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masaż sensoryczny rąk- warsztat praktyczny.</w:t>
      </w:r>
    </w:p>
    <w:p w:rsidR="00E41FB4" w:rsidRDefault="00E41FB4" w:rsidP="00EA0D9E">
      <w:pPr>
        <w:pStyle w:val="NormalnyWeb"/>
        <w:rPr>
          <w:b/>
        </w:rPr>
      </w:pPr>
    </w:p>
    <w:p w:rsidR="00690C24" w:rsidRPr="002F6AC3" w:rsidRDefault="00690C24" w:rsidP="00C83BFD">
      <w:pPr>
        <w:pStyle w:val="NormalnyWeb"/>
        <w:pBdr>
          <w:bottom w:val="single" w:sz="4" w:space="1" w:color="auto"/>
        </w:pBdr>
        <w:rPr>
          <w:b/>
        </w:rPr>
      </w:pPr>
      <w:r w:rsidRPr="00532108">
        <w:rPr>
          <w:b/>
        </w:rPr>
        <w:t>C</w:t>
      </w:r>
      <w:r w:rsidR="00E41FB4">
        <w:rPr>
          <w:b/>
        </w:rPr>
        <w:t>zęść I</w:t>
      </w:r>
      <w:r w:rsidRPr="00532108">
        <w:rPr>
          <w:b/>
        </w:rPr>
        <w:t>II</w:t>
      </w:r>
      <w:r w:rsidR="001B416C">
        <w:rPr>
          <w:b/>
        </w:rPr>
        <w:t xml:space="preserve"> </w:t>
      </w:r>
      <w:r>
        <w:rPr>
          <w:b/>
        </w:rPr>
        <w:t xml:space="preserve">- </w:t>
      </w:r>
      <w:r w:rsidRPr="002F6AC3">
        <w:rPr>
          <w:b/>
          <w:bCs/>
        </w:rPr>
        <w:t>Kurs ,,Apteczka Pierwszej Pomocy Emocjonalnej”</w:t>
      </w:r>
    </w:p>
    <w:p w:rsidR="00690C24" w:rsidRDefault="00690C24" w:rsidP="00690C24">
      <w:pPr>
        <w:rPr>
          <w:rFonts w:ascii="Times New Roman" w:hAnsi="Times New Roman" w:cs="Times New Roman"/>
          <w:sz w:val="24"/>
          <w:szCs w:val="24"/>
        </w:rPr>
      </w:pPr>
      <w:r w:rsidRPr="0093369C">
        <w:rPr>
          <w:rFonts w:ascii="Times New Roman" w:hAnsi="Times New Roman" w:cs="Times New Roman"/>
          <w:sz w:val="24"/>
          <w:szCs w:val="24"/>
        </w:rPr>
        <w:t xml:space="preserve">Wymagania dotyczące przeprowadzenia </w:t>
      </w:r>
      <w:r w:rsidR="00222BB6">
        <w:rPr>
          <w:rFonts w:ascii="Times New Roman" w:hAnsi="Times New Roman" w:cs="Times New Roman"/>
          <w:sz w:val="24"/>
          <w:szCs w:val="24"/>
        </w:rPr>
        <w:t>kursu</w:t>
      </w:r>
      <w:r w:rsidRPr="0093369C">
        <w:rPr>
          <w:rFonts w:ascii="Times New Roman" w:hAnsi="Times New Roman" w:cs="Times New Roman"/>
          <w:sz w:val="24"/>
          <w:szCs w:val="24"/>
        </w:rPr>
        <w:t>:</w:t>
      </w:r>
    </w:p>
    <w:p w:rsidR="00690C24" w:rsidRDefault="001B416C" w:rsidP="00690C24">
      <w:pPr>
        <w:rPr>
          <w:rFonts w:ascii="Times New Roman" w:hAnsi="Times New Roman" w:cs="Times New Roman"/>
          <w:b/>
          <w:sz w:val="24"/>
          <w:szCs w:val="24"/>
        </w:rPr>
      </w:pPr>
      <w:r>
        <w:rPr>
          <w:rFonts w:ascii="Times New Roman" w:hAnsi="Times New Roman" w:cs="Times New Roman"/>
          <w:b/>
          <w:sz w:val="24"/>
          <w:szCs w:val="24"/>
        </w:rPr>
        <w:t>Organizacja: 1 kurs</w:t>
      </w:r>
    </w:p>
    <w:p w:rsidR="00690C24" w:rsidRPr="0093369C" w:rsidRDefault="00690C24" w:rsidP="00690C24">
      <w:pPr>
        <w:rPr>
          <w:rFonts w:ascii="Times New Roman" w:hAnsi="Times New Roman" w:cs="Times New Roman"/>
          <w:sz w:val="24"/>
          <w:szCs w:val="24"/>
        </w:rPr>
      </w:pPr>
      <w:r w:rsidRPr="0093369C">
        <w:rPr>
          <w:rFonts w:ascii="Times New Roman" w:hAnsi="Times New Roman" w:cs="Times New Roman"/>
          <w:b/>
          <w:sz w:val="24"/>
          <w:szCs w:val="24"/>
        </w:rPr>
        <w:t>Liczba osób:</w:t>
      </w:r>
      <w:r w:rsidRPr="0093369C">
        <w:rPr>
          <w:rFonts w:ascii="Times New Roman" w:hAnsi="Times New Roman" w:cs="Times New Roman"/>
          <w:sz w:val="24"/>
          <w:szCs w:val="24"/>
        </w:rPr>
        <w:t xml:space="preserve"> </w:t>
      </w:r>
      <w:r w:rsidR="001D5FB0">
        <w:rPr>
          <w:rFonts w:ascii="Times New Roman" w:hAnsi="Times New Roman" w:cs="Times New Roman"/>
          <w:sz w:val="24"/>
          <w:szCs w:val="24"/>
        </w:rPr>
        <w:t>1</w:t>
      </w:r>
      <w:r w:rsidR="00BF5291">
        <w:rPr>
          <w:rFonts w:ascii="Times New Roman" w:hAnsi="Times New Roman" w:cs="Times New Roman"/>
          <w:sz w:val="24"/>
          <w:szCs w:val="24"/>
        </w:rPr>
        <w:t>8</w:t>
      </w:r>
    </w:p>
    <w:p w:rsidR="00690C24" w:rsidRPr="0093369C" w:rsidRDefault="00690C24" w:rsidP="00690C24">
      <w:pPr>
        <w:rPr>
          <w:rFonts w:ascii="Times New Roman" w:hAnsi="Times New Roman" w:cs="Times New Roman"/>
          <w:sz w:val="24"/>
          <w:szCs w:val="24"/>
        </w:rPr>
      </w:pPr>
      <w:r w:rsidRPr="0093369C">
        <w:rPr>
          <w:rFonts w:ascii="Times New Roman" w:hAnsi="Times New Roman" w:cs="Times New Roman"/>
          <w:b/>
          <w:sz w:val="24"/>
          <w:szCs w:val="24"/>
        </w:rPr>
        <w:t>Liczba godzin</w:t>
      </w:r>
      <w:r>
        <w:rPr>
          <w:rFonts w:ascii="Times New Roman" w:hAnsi="Times New Roman" w:cs="Times New Roman"/>
          <w:sz w:val="24"/>
          <w:szCs w:val="24"/>
        </w:rPr>
        <w:t>: minimum 14</w:t>
      </w:r>
      <w:r w:rsidRPr="00697AD5">
        <w:rPr>
          <w:rFonts w:ascii="Times New Roman" w:hAnsi="Times New Roman" w:cs="Times New Roman"/>
          <w:sz w:val="24"/>
          <w:szCs w:val="24"/>
        </w:rPr>
        <w:t xml:space="preserve"> godzin dydaktycznych</w:t>
      </w:r>
    </w:p>
    <w:p w:rsidR="00690C24" w:rsidRDefault="00690C24" w:rsidP="00690C24">
      <w:pPr>
        <w:pStyle w:val="NormalnyWeb"/>
        <w:jc w:val="both"/>
        <w:rPr>
          <w:b/>
          <w:bCs/>
        </w:rPr>
      </w:pPr>
      <w:r w:rsidRPr="002F6AC3">
        <w:rPr>
          <w:b/>
          <w:bCs/>
        </w:rPr>
        <w:t>Miejsce realizacji:</w:t>
      </w:r>
      <w:r w:rsidRPr="002F6AC3">
        <w:rPr>
          <w:bCs/>
        </w:rPr>
        <w:t xml:space="preserve"> online lub stacjonarnie w miejscu wskazanym przez Zamawiającego lub stacjonarnie w siedzibie wykonawcy na terenie województwa wielkopolskiego, dolnośląskiego.</w:t>
      </w:r>
    </w:p>
    <w:p w:rsidR="00690C24" w:rsidRPr="0093369C" w:rsidRDefault="00690C24" w:rsidP="00690C24">
      <w:pPr>
        <w:pStyle w:val="NormalnyWeb"/>
        <w:jc w:val="both"/>
      </w:pPr>
      <w:r w:rsidRPr="0093369C">
        <w:rPr>
          <w:b/>
          <w:bCs/>
        </w:rPr>
        <w:t>Cel:</w:t>
      </w:r>
      <w:r w:rsidRPr="0093369C">
        <w:t xml:space="preserve"> Celem </w:t>
      </w:r>
      <w:r w:rsidR="00D47390">
        <w:t>kursu</w:t>
      </w:r>
      <w:r w:rsidRPr="0093369C">
        <w:t xml:space="preserve"> jest rozwijanie w dzieciach podstawowych umiejętności społecznych i emocjonalnych, a także przygotowanie ich do samodzielnego radzenia sobie w trudnych sytuacjach, aby wzmocnić odporność na stres. Program ma na celu rozwijanie i wzmacnianie umiejętności rozpoznawania i nazywania uczuć, uważnego słuchania, współpracy oraz budowania dobrych relacji z innymi.</w:t>
      </w:r>
    </w:p>
    <w:p w:rsidR="00690C24" w:rsidRPr="002F6AC3" w:rsidRDefault="00690C24" w:rsidP="00690C24">
      <w:pPr>
        <w:pStyle w:val="NormalnyWeb"/>
        <w:jc w:val="both"/>
        <w:rPr>
          <w:b/>
          <w:bCs/>
        </w:rPr>
      </w:pPr>
      <w:r w:rsidRPr="0093369C">
        <w:rPr>
          <w:b/>
          <w:bCs/>
        </w:rPr>
        <w:t>Uzyskane kwalifikacje:</w:t>
      </w:r>
      <w:r>
        <w:rPr>
          <w:b/>
          <w:bCs/>
        </w:rPr>
        <w:t xml:space="preserve"> </w:t>
      </w:r>
      <w:r w:rsidRPr="0093369C">
        <w:t>Po ukończeniu kursu uczestni</w:t>
      </w:r>
      <w:r w:rsidR="00D47390">
        <w:t xml:space="preserve">cy </w:t>
      </w:r>
      <w:r w:rsidRPr="0093369C">
        <w:t>zdoby</w:t>
      </w:r>
      <w:r w:rsidR="00D47390">
        <w:t>wają</w:t>
      </w:r>
      <w:r w:rsidRPr="0093369C">
        <w:t xml:space="preserve"> umiejętność rozpoznawania stanów kryzysowych i udzielania wsparcia emocjonalnego w trudnych sytuacjach. Ucz</w:t>
      </w:r>
      <w:r w:rsidR="00D47390">
        <w:t>ą</w:t>
      </w:r>
      <w:r w:rsidRPr="0093369C">
        <w:t xml:space="preserve"> się prowadzenia rozmów wspierających, rozpoznawania potrzeby pomocy specjalistycznej oraz stosowania technik relaksacyjnych. Kurs obejmuje również zasady etyczne i prawne, pomagając w dbaniu o granice emocjonalne podczas udzielania pomocy. Dodatkowo uczestni</w:t>
      </w:r>
      <w:r w:rsidR="00D47390">
        <w:t>cy</w:t>
      </w:r>
      <w:r w:rsidR="00A81878">
        <w:t xml:space="preserve"> </w:t>
      </w:r>
      <w:r w:rsidR="00D47390">
        <w:t>rozwijają</w:t>
      </w:r>
      <w:r w:rsidRPr="0093369C">
        <w:t xml:space="preserve"> odporność na stres i uczą się radzenia sobie z własnymi emocjami.</w:t>
      </w:r>
    </w:p>
    <w:p w:rsidR="00690C24" w:rsidRDefault="00690C24" w:rsidP="00690C24">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Program kursu</w:t>
      </w:r>
      <w:r w:rsidRPr="002F6AC3">
        <w:rPr>
          <w:rFonts w:ascii="Times New Roman" w:eastAsia="Times New Roman" w:hAnsi="Times New Roman" w:cs="Times New Roman"/>
          <w:b/>
          <w:bCs/>
          <w:sz w:val="24"/>
          <w:szCs w:val="24"/>
          <w:lang w:eastAsia="pl-PL"/>
        </w:rPr>
        <w:t xml:space="preserve"> powinien obejmować m.in.:</w:t>
      </w:r>
    </w:p>
    <w:p w:rsidR="00690C24" w:rsidRDefault="00690C24" w:rsidP="00690C24">
      <w:pPr>
        <w:spacing w:after="0" w:line="240" w:lineRule="auto"/>
        <w:jc w:val="both"/>
        <w:rPr>
          <w:rFonts w:ascii="Times New Roman" w:hAnsi="Times New Roman" w:cs="Times New Roman"/>
          <w:sz w:val="24"/>
          <w:szCs w:val="24"/>
        </w:rPr>
      </w:pPr>
      <w:r w:rsidRPr="0087196E">
        <w:rPr>
          <w:rFonts w:ascii="Times New Roman" w:hAnsi="Times New Roman" w:cs="Times New Roman"/>
          <w:sz w:val="24"/>
          <w:szCs w:val="24"/>
        </w:rPr>
        <w:t>Program winien</w:t>
      </w:r>
      <w:r>
        <w:rPr>
          <w:rFonts w:ascii="Times New Roman" w:hAnsi="Times New Roman" w:cs="Times New Roman"/>
          <w:sz w:val="24"/>
          <w:szCs w:val="24"/>
        </w:rPr>
        <w:t xml:space="preserve">  </w:t>
      </w:r>
      <w:r w:rsidRPr="00A25016">
        <w:rPr>
          <w:rFonts w:ascii="Times New Roman" w:hAnsi="Times New Roman" w:cs="Times New Roman"/>
          <w:sz w:val="24"/>
          <w:szCs w:val="24"/>
        </w:rPr>
        <w:t>opiera</w:t>
      </w:r>
      <w:r>
        <w:rPr>
          <w:rFonts w:ascii="Times New Roman" w:hAnsi="Times New Roman" w:cs="Times New Roman"/>
          <w:sz w:val="24"/>
          <w:szCs w:val="24"/>
        </w:rPr>
        <w:t>ć</w:t>
      </w:r>
      <w:r w:rsidRPr="00A25016">
        <w:rPr>
          <w:rFonts w:ascii="Times New Roman" w:hAnsi="Times New Roman" w:cs="Times New Roman"/>
          <w:sz w:val="24"/>
          <w:szCs w:val="24"/>
        </w:rPr>
        <w:t xml:space="preserve"> się przede wszystkim na założeniach psychologii pozytywnej, ukutych przez ameryka</w:t>
      </w:r>
      <w:r>
        <w:rPr>
          <w:rFonts w:ascii="Times New Roman" w:hAnsi="Times New Roman" w:cs="Times New Roman"/>
          <w:sz w:val="24"/>
          <w:szCs w:val="24"/>
        </w:rPr>
        <w:t xml:space="preserve">ńskiego psychologa Martina E.P. </w:t>
      </w:r>
      <w:proofErr w:type="spellStart"/>
      <w:r>
        <w:rPr>
          <w:rFonts w:ascii="Times New Roman" w:hAnsi="Times New Roman" w:cs="Times New Roman"/>
          <w:sz w:val="24"/>
          <w:szCs w:val="24"/>
        </w:rPr>
        <w:t>Seligmana</w:t>
      </w:r>
      <w:proofErr w:type="spellEnd"/>
      <w:r>
        <w:rPr>
          <w:rFonts w:ascii="Times New Roman" w:hAnsi="Times New Roman" w:cs="Times New Roman"/>
          <w:sz w:val="24"/>
          <w:szCs w:val="24"/>
        </w:rPr>
        <w:t xml:space="preserve"> i </w:t>
      </w:r>
      <w:r w:rsidRPr="0087196E">
        <w:rPr>
          <w:rFonts w:ascii="Times New Roman" w:hAnsi="Times New Roman" w:cs="Times New Roman"/>
          <w:sz w:val="24"/>
          <w:szCs w:val="24"/>
        </w:rPr>
        <w:t>koncentrować się na kształtowan</w:t>
      </w:r>
      <w:r>
        <w:rPr>
          <w:rFonts w:ascii="Times New Roman" w:hAnsi="Times New Roman" w:cs="Times New Roman"/>
          <w:sz w:val="24"/>
          <w:szCs w:val="24"/>
        </w:rPr>
        <w:t>iu pozytywnych postaw i zachowań</w:t>
      </w:r>
      <w:r w:rsidRPr="0087196E">
        <w:rPr>
          <w:rFonts w:ascii="Times New Roman" w:hAnsi="Times New Roman" w:cs="Times New Roman"/>
          <w:sz w:val="24"/>
          <w:szCs w:val="24"/>
        </w:rPr>
        <w:t>, poprzez rozwijanie odporności psychicznej oraz opty</w:t>
      </w:r>
      <w:r>
        <w:rPr>
          <w:rFonts w:ascii="Times New Roman" w:hAnsi="Times New Roman" w:cs="Times New Roman"/>
          <w:sz w:val="24"/>
          <w:szCs w:val="24"/>
        </w:rPr>
        <w:t>mistycznego podejścia do życia a w szczególności skupiać się wokół tematów poświęconym takim treściom jak: optymizm, przyjaźń, kreatywność, wytrwałość, z</w:t>
      </w:r>
      <w:r w:rsidRPr="00C33F44">
        <w:rPr>
          <w:rFonts w:ascii="Times New Roman" w:hAnsi="Times New Roman" w:cs="Times New Roman"/>
          <w:sz w:val="24"/>
          <w:szCs w:val="24"/>
        </w:rPr>
        <w:t>drowie fizyczne</w:t>
      </w:r>
      <w:r>
        <w:rPr>
          <w:rFonts w:ascii="Times New Roman" w:hAnsi="Times New Roman" w:cs="Times New Roman"/>
          <w:sz w:val="24"/>
          <w:szCs w:val="24"/>
        </w:rPr>
        <w:t>,</w:t>
      </w:r>
      <w:r w:rsidRPr="00C33F44">
        <w:t xml:space="preserve"> </w:t>
      </w:r>
      <w:r>
        <w:rPr>
          <w:rFonts w:ascii="Times New Roman" w:hAnsi="Times New Roman" w:cs="Times New Roman"/>
          <w:sz w:val="24"/>
          <w:szCs w:val="24"/>
        </w:rPr>
        <w:t>w</w:t>
      </w:r>
      <w:r w:rsidRPr="00C33F44">
        <w:rPr>
          <w:rFonts w:ascii="Times New Roman" w:hAnsi="Times New Roman" w:cs="Times New Roman"/>
          <w:sz w:val="24"/>
          <w:szCs w:val="24"/>
        </w:rPr>
        <w:t>dzięczność</w:t>
      </w:r>
      <w:r>
        <w:rPr>
          <w:rFonts w:ascii="Times New Roman" w:hAnsi="Times New Roman" w:cs="Times New Roman"/>
          <w:sz w:val="24"/>
          <w:szCs w:val="24"/>
        </w:rPr>
        <w:t>, wrażliwość, marzenia itp.</w:t>
      </w:r>
    </w:p>
    <w:p w:rsidR="00DC3517" w:rsidRDefault="00DC3517" w:rsidP="009774FC">
      <w:pPr>
        <w:spacing w:after="0" w:line="240" w:lineRule="auto"/>
        <w:rPr>
          <w:rFonts w:ascii="Times New Roman" w:eastAsia="Times New Roman" w:hAnsi="Times New Roman" w:cs="Times New Roman"/>
          <w:bCs/>
          <w:sz w:val="24"/>
          <w:szCs w:val="24"/>
          <w:lang w:eastAsia="pl-PL"/>
        </w:rPr>
      </w:pPr>
    </w:p>
    <w:p w:rsidR="00DC3517" w:rsidRDefault="00DC3517"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9018DE" w:rsidRDefault="009018DE" w:rsidP="009774FC">
      <w:pPr>
        <w:spacing w:after="0" w:line="240" w:lineRule="auto"/>
        <w:rPr>
          <w:rFonts w:ascii="Times New Roman" w:eastAsia="Times New Roman" w:hAnsi="Times New Roman" w:cs="Times New Roman"/>
          <w:bCs/>
          <w:sz w:val="24"/>
          <w:szCs w:val="24"/>
          <w:lang w:eastAsia="pl-PL"/>
        </w:rPr>
      </w:pPr>
    </w:p>
    <w:p w:rsidR="00DC3517" w:rsidRPr="002F6AC3" w:rsidRDefault="00124221" w:rsidP="00C83BFD">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Część </w:t>
      </w:r>
      <w:r w:rsidR="00DC3517" w:rsidRPr="002F6AC3">
        <w:rPr>
          <w:rFonts w:ascii="Times New Roman" w:hAnsi="Times New Roman" w:cs="Times New Roman"/>
          <w:b/>
          <w:sz w:val="24"/>
          <w:szCs w:val="24"/>
        </w:rPr>
        <w:t>I</w:t>
      </w:r>
      <w:r>
        <w:rPr>
          <w:rFonts w:ascii="Times New Roman" w:hAnsi="Times New Roman" w:cs="Times New Roman"/>
          <w:b/>
          <w:sz w:val="24"/>
          <w:szCs w:val="24"/>
        </w:rPr>
        <w:t>V</w:t>
      </w:r>
      <w:r w:rsidR="001B416C">
        <w:rPr>
          <w:rFonts w:ascii="Times New Roman" w:hAnsi="Times New Roman" w:cs="Times New Roman"/>
          <w:b/>
          <w:sz w:val="24"/>
          <w:szCs w:val="24"/>
        </w:rPr>
        <w:t xml:space="preserve"> -</w:t>
      </w:r>
      <w:r w:rsidR="00DC3517" w:rsidRPr="002F6AC3">
        <w:rPr>
          <w:rFonts w:ascii="Times New Roman" w:hAnsi="Times New Roman" w:cs="Times New Roman"/>
          <w:b/>
          <w:sz w:val="24"/>
          <w:szCs w:val="24"/>
        </w:rPr>
        <w:t xml:space="preserve"> </w:t>
      </w:r>
      <w:r w:rsidR="00DC3517" w:rsidRPr="002F6AC3">
        <w:rPr>
          <w:rFonts w:ascii="Times New Roman" w:hAnsi="Times New Roman" w:cs="Times New Roman"/>
          <w:b/>
          <w:bCs/>
          <w:sz w:val="24"/>
          <w:szCs w:val="24"/>
        </w:rPr>
        <w:t>Warsztaty ,,Uczeń ze specjalnymi potrzebami w szkole i przedszkolu”</w:t>
      </w:r>
    </w:p>
    <w:p w:rsidR="00DC3517" w:rsidRDefault="00DC3517" w:rsidP="00DC3517">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w:t>
      </w:r>
      <w:r w:rsidR="00222BB6">
        <w:rPr>
          <w:rFonts w:ascii="Times New Roman" w:hAnsi="Times New Roman" w:cs="Times New Roman"/>
          <w:sz w:val="24"/>
          <w:szCs w:val="24"/>
        </w:rPr>
        <w:t>warsztatów</w:t>
      </w:r>
      <w:r>
        <w:rPr>
          <w:rFonts w:ascii="Times New Roman" w:hAnsi="Times New Roman" w:cs="Times New Roman"/>
          <w:sz w:val="24"/>
          <w:szCs w:val="24"/>
        </w:rPr>
        <w:t>:</w:t>
      </w:r>
    </w:p>
    <w:p w:rsidR="00DC3517" w:rsidRDefault="00DC3517" w:rsidP="00DC3517">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sidR="001B416C">
        <w:rPr>
          <w:rFonts w:ascii="Times New Roman" w:hAnsi="Times New Roman" w:cs="Times New Roman"/>
          <w:b/>
          <w:sz w:val="24"/>
          <w:szCs w:val="24"/>
        </w:rPr>
        <w:t>warsztaty</w:t>
      </w:r>
    </w:p>
    <w:p w:rsidR="00DC3517" w:rsidRDefault="00DC3517" w:rsidP="00DC3517">
      <w:pPr>
        <w:rPr>
          <w:rFonts w:ascii="Times New Roman" w:hAnsi="Times New Roman" w:cs="Times New Roman"/>
          <w:sz w:val="24"/>
          <w:szCs w:val="24"/>
        </w:rPr>
      </w:pPr>
      <w:r w:rsidRPr="004A4A55">
        <w:rPr>
          <w:rFonts w:ascii="Times New Roman" w:hAnsi="Times New Roman" w:cs="Times New Roman"/>
          <w:b/>
          <w:sz w:val="24"/>
          <w:szCs w:val="24"/>
        </w:rPr>
        <w:t>Liczba osób:</w:t>
      </w:r>
      <w:r w:rsidR="00422C32">
        <w:rPr>
          <w:rFonts w:ascii="Times New Roman" w:hAnsi="Times New Roman" w:cs="Times New Roman"/>
          <w:sz w:val="24"/>
          <w:szCs w:val="24"/>
        </w:rPr>
        <w:t xml:space="preserve"> </w:t>
      </w:r>
      <w:r w:rsidR="00410BAA">
        <w:rPr>
          <w:rFonts w:ascii="Times New Roman" w:hAnsi="Times New Roman" w:cs="Times New Roman"/>
          <w:sz w:val="24"/>
          <w:szCs w:val="24"/>
        </w:rPr>
        <w:t>1</w:t>
      </w:r>
      <w:r w:rsidR="00422C32">
        <w:rPr>
          <w:rFonts w:ascii="Times New Roman" w:hAnsi="Times New Roman" w:cs="Times New Roman"/>
          <w:sz w:val="24"/>
          <w:szCs w:val="24"/>
        </w:rPr>
        <w:t>5</w:t>
      </w:r>
    </w:p>
    <w:p w:rsidR="00DC3517" w:rsidRPr="009B3779" w:rsidRDefault="00DC3517" w:rsidP="00DC3517">
      <w:pPr>
        <w:rPr>
          <w:rFonts w:ascii="Times New Roman" w:hAnsi="Times New Roman" w:cs="Times New Roman"/>
          <w:sz w:val="24"/>
          <w:szCs w:val="24"/>
        </w:rPr>
      </w:pPr>
      <w:r w:rsidRPr="00874745">
        <w:rPr>
          <w:rFonts w:ascii="Times New Roman" w:hAnsi="Times New Roman" w:cs="Times New Roman"/>
          <w:b/>
          <w:sz w:val="24"/>
          <w:szCs w:val="24"/>
        </w:rPr>
        <w:t>Liczba godzin</w:t>
      </w:r>
      <w:r w:rsidR="00404E90">
        <w:rPr>
          <w:rFonts w:ascii="Times New Roman" w:hAnsi="Times New Roman" w:cs="Times New Roman"/>
          <w:sz w:val="24"/>
          <w:szCs w:val="24"/>
        </w:rPr>
        <w:t>:</w:t>
      </w:r>
      <w:r w:rsidRPr="00697AD5">
        <w:t xml:space="preserve"> </w:t>
      </w:r>
      <w:r>
        <w:rPr>
          <w:rFonts w:ascii="Times New Roman" w:hAnsi="Times New Roman" w:cs="Times New Roman"/>
          <w:sz w:val="24"/>
          <w:szCs w:val="24"/>
        </w:rPr>
        <w:t xml:space="preserve">minimum </w:t>
      </w:r>
      <w:r w:rsidRPr="00697AD5">
        <w:rPr>
          <w:rFonts w:ascii="Times New Roman" w:hAnsi="Times New Roman" w:cs="Times New Roman"/>
          <w:sz w:val="24"/>
          <w:szCs w:val="24"/>
        </w:rPr>
        <w:t>6 godzin dydaktycznych</w:t>
      </w:r>
    </w:p>
    <w:p w:rsidR="00DC3517" w:rsidRDefault="00DC3517" w:rsidP="00DC3517">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DC3517" w:rsidRDefault="00DC3517" w:rsidP="00DC3517">
      <w:pPr>
        <w:pStyle w:val="NormalnyWeb"/>
        <w:jc w:val="both"/>
      </w:pPr>
      <w:r w:rsidRPr="00670388">
        <w:rPr>
          <w:b/>
          <w:bCs/>
        </w:rPr>
        <w:t>Cel:</w:t>
      </w:r>
      <w:r w:rsidRPr="00670388">
        <w:t xml:space="preserve"> </w:t>
      </w:r>
      <w:r>
        <w:t>Celem warsztatów jest zapoznanie uczestników z dostępnymi metodami diagnostycznymi, poznanie zasad pracy z dzieckiem ze SPE w klasie mieszanej oraz na zajęciach rewalidacyjnych, a także dobór form pracy adekwatnych do zdiagnozowanych zaburzeń i możliwości dziecka.</w:t>
      </w:r>
    </w:p>
    <w:p w:rsidR="00DC3517" w:rsidRDefault="00DC3517" w:rsidP="00DC3517">
      <w:pPr>
        <w:pStyle w:val="NormalnyWeb"/>
        <w:jc w:val="both"/>
        <w:rPr>
          <w:b/>
          <w:bCs/>
        </w:rPr>
      </w:pPr>
      <w:r>
        <w:rPr>
          <w:b/>
          <w:bCs/>
        </w:rPr>
        <w:t xml:space="preserve">Uzyskane kwalifikacje: </w:t>
      </w:r>
      <w:r>
        <w:t>Po ukończeniu warsztatów uczestnicy nabywają umiejętność diagnozowania potrzeb edukacyjnych dzieci ze SPE, dostosowywania metod pracy do ich zaburzeń, indywidualizacji nauczania oraz tworzenia planów wsparcia. Zyskują także wiedzę na temat przepisów prawnych, efektywnej komunikacji z rodzicami i specjalistami oraz pracy w klasach mieszanych i podczas zajęć rewalidacyjnych.</w:t>
      </w:r>
    </w:p>
    <w:p w:rsidR="00DC3517" w:rsidRDefault="00DC3517" w:rsidP="009018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Program warsztatów powinien obejmować m.in</w:t>
      </w:r>
      <w:r w:rsidRPr="002E1CCD">
        <w:rPr>
          <w:rFonts w:ascii="Times New Roman" w:hAnsi="Times New Roman" w:cs="Times New Roman"/>
          <w:b/>
          <w:sz w:val="24"/>
          <w:szCs w:val="24"/>
        </w:rPr>
        <w:t>:</w:t>
      </w:r>
    </w:p>
    <w:p w:rsidR="00E70E44" w:rsidRDefault="00E70E44" w:rsidP="00E70E44">
      <w:pPr>
        <w:pStyle w:val="Akapitzlist"/>
        <w:numPr>
          <w:ilvl w:val="0"/>
          <w:numId w:val="22"/>
        </w:numPr>
        <w:spacing w:after="0" w:line="240" w:lineRule="auto"/>
        <w:jc w:val="both"/>
        <w:rPr>
          <w:rFonts w:ascii="Times New Roman" w:hAnsi="Times New Roman" w:cs="Times New Roman"/>
          <w:sz w:val="24"/>
          <w:szCs w:val="24"/>
        </w:rPr>
      </w:pPr>
      <w:r w:rsidRPr="00EA5120">
        <w:rPr>
          <w:rFonts w:ascii="Times New Roman" w:hAnsi="Times New Roman" w:cs="Times New Roman"/>
          <w:sz w:val="24"/>
          <w:szCs w:val="24"/>
        </w:rPr>
        <w:t xml:space="preserve">charakterystykę specjalnych potrzeb edukacyjnych. Dostosowanie wymagań edukacyjnych w praktyce, </w:t>
      </w:r>
    </w:p>
    <w:p w:rsidR="00E70E44" w:rsidRDefault="00E70E44" w:rsidP="00E70E44">
      <w:pPr>
        <w:pStyle w:val="Akapitzlist"/>
        <w:numPr>
          <w:ilvl w:val="0"/>
          <w:numId w:val="22"/>
        </w:numPr>
        <w:spacing w:after="0" w:line="240" w:lineRule="auto"/>
        <w:jc w:val="both"/>
        <w:rPr>
          <w:rFonts w:ascii="Times New Roman" w:hAnsi="Times New Roman" w:cs="Times New Roman"/>
          <w:sz w:val="24"/>
          <w:szCs w:val="24"/>
        </w:rPr>
      </w:pPr>
      <w:r w:rsidRPr="00EA5120">
        <w:rPr>
          <w:rFonts w:ascii="Times New Roman" w:hAnsi="Times New Roman" w:cs="Times New Roman"/>
          <w:sz w:val="24"/>
          <w:szCs w:val="24"/>
        </w:rPr>
        <w:t>przepisy prawa oświatowego w zakresie udzielania i organizacji pomocy psychologiczno-pedagogicznej, kształcenia specjalnego i indywidualnego nauczania,</w:t>
      </w:r>
    </w:p>
    <w:p w:rsidR="00E70E44" w:rsidRPr="00EA5120" w:rsidRDefault="00E70E44" w:rsidP="00E70E44">
      <w:pPr>
        <w:pStyle w:val="Akapitzlist"/>
        <w:numPr>
          <w:ilvl w:val="0"/>
          <w:numId w:val="22"/>
        </w:numPr>
        <w:spacing w:after="0" w:line="240" w:lineRule="auto"/>
        <w:jc w:val="both"/>
        <w:rPr>
          <w:rFonts w:ascii="Times New Roman" w:hAnsi="Times New Roman" w:cs="Times New Roman"/>
          <w:sz w:val="24"/>
          <w:szCs w:val="24"/>
        </w:rPr>
      </w:pPr>
      <w:r w:rsidRPr="00EA5120">
        <w:rPr>
          <w:rFonts w:ascii="Times New Roman" w:hAnsi="Times New Roman" w:cs="Times New Roman"/>
          <w:sz w:val="24"/>
          <w:szCs w:val="24"/>
        </w:rPr>
        <w:t xml:space="preserve">formy pomocy psychologiczno-pedagogicznej. Indywidualny Program Edukacyjno-Terapeutyczny. </w:t>
      </w:r>
    </w:p>
    <w:p w:rsidR="00DC3517" w:rsidRDefault="00DC3517"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343B2F" w:rsidRPr="002F6AC3" w:rsidRDefault="00343B2F" w:rsidP="00343B2F">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Część V -</w:t>
      </w:r>
      <w:r w:rsidRPr="002F6AC3">
        <w:rPr>
          <w:rFonts w:ascii="Times New Roman" w:hAnsi="Times New Roman" w:cs="Times New Roman"/>
          <w:b/>
          <w:sz w:val="24"/>
          <w:szCs w:val="24"/>
        </w:rPr>
        <w:t xml:space="preserve"> </w:t>
      </w:r>
      <w:r>
        <w:rPr>
          <w:rFonts w:ascii="Times New Roman" w:hAnsi="Times New Roman" w:cs="Times New Roman"/>
          <w:b/>
          <w:bCs/>
          <w:sz w:val="24"/>
          <w:szCs w:val="24"/>
        </w:rPr>
        <w:t>Kurs</w:t>
      </w:r>
      <w:r w:rsidRPr="002F6AC3">
        <w:rPr>
          <w:rFonts w:ascii="Times New Roman" w:hAnsi="Times New Roman" w:cs="Times New Roman"/>
          <w:b/>
          <w:bCs/>
          <w:sz w:val="24"/>
          <w:szCs w:val="24"/>
        </w:rPr>
        <w:t xml:space="preserve"> ,,</w:t>
      </w:r>
      <w:r>
        <w:rPr>
          <w:rFonts w:ascii="Times New Roman" w:hAnsi="Times New Roman" w:cs="Times New Roman"/>
          <w:b/>
          <w:bCs/>
          <w:sz w:val="24"/>
          <w:szCs w:val="24"/>
        </w:rPr>
        <w:t>Pozytywna dyscyplina</w:t>
      </w:r>
      <w:r w:rsidRPr="002F6AC3">
        <w:rPr>
          <w:rFonts w:ascii="Times New Roman" w:hAnsi="Times New Roman" w:cs="Times New Roman"/>
          <w:b/>
          <w:bCs/>
          <w:sz w:val="24"/>
          <w:szCs w:val="24"/>
        </w:rPr>
        <w:t>”</w:t>
      </w:r>
    </w:p>
    <w:p w:rsidR="00343B2F" w:rsidRDefault="00343B2F" w:rsidP="00343B2F">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w:t>
      </w:r>
      <w:r w:rsidR="006B0214">
        <w:rPr>
          <w:rFonts w:ascii="Times New Roman" w:hAnsi="Times New Roman" w:cs="Times New Roman"/>
          <w:sz w:val="24"/>
          <w:szCs w:val="24"/>
        </w:rPr>
        <w:t>kursu</w:t>
      </w:r>
      <w:r>
        <w:rPr>
          <w:rFonts w:ascii="Times New Roman" w:hAnsi="Times New Roman" w:cs="Times New Roman"/>
          <w:sz w:val="24"/>
          <w:szCs w:val="24"/>
        </w:rPr>
        <w:t>:</w:t>
      </w:r>
    </w:p>
    <w:p w:rsidR="00343B2F" w:rsidRDefault="00343B2F" w:rsidP="00343B2F">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sidR="00404E90">
        <w:rPr>
          <w:rFonts w:ascii="Times New Roman" w:hAnsi="Times New Roman" w:cs="Times New Roman"/>
          <w:b/>
          <w:sz w:val="24"/>
          <w:szCs w:val="24"/>
        </w:rPr>
        <w:t>kurs</w:t>
      </w:r>
    </w:p>
    <w:p w:rsidR="00343B2F" w:rsidRDefault="00343B2F" w:rsidP="00343B2F">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w:t>
      </w:r>
      <w:r w:rsidR="005F7F49">
        <w:rPr>
          <w:rFonts w:ascii="Times New Roman" w:hAnsi="Times New Roman" w:cs="Times New Roman"/>
          <w:sz w:val="24"/>
          <w:szCs w:val="24"/>
        </w:rPr>
        <w:t>1</w:t>
      </w:r>
      <w:r>
        <w:rPr>
          <w:rFonts w:ascii="Times New Roman" w:hAnsi="Times New Roman" w:cs="Times New Roman"/>
          <w:sz w:val="24"/>
          <w:szCs w:val="24"/>
        </w:rPr>
        <w:t>5</w:t>
      </w:r>
    </w:p>
    <w:p w:rsidR="00343B2F" w:rsidRPr="009B3779" w:rsidRDefault="00343B2F" w:rsidP="00343B2F">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xml:space="preserve">: minimum </w:t>
      </w:r>
      <w:r w:rsidR="00404E90">
        <w:rPr>
          <w:rFonts w:ascii="Times New Roman" w:hAnsi="Times New Roman" w:cs="Times New Roman"/>
          <w:sz w:val="24"/>
          <w:szCs w:val="24"/>
        </w:rPr>
        <w:t>1</w:t>
      </w:r>
      <w:r w:rsidRPr="00697AD5">
        <w:rPr>
          <w:rFonts w:ascii="Times New Roman" w:hAnsi="Times New Roman" w:cs="Times New Roman"/>
          <w:sz w:val="24"/>
          <w:szCs w:val="24"/>
        </w:rPr>
        <w:t>6 godzin dydaktycznych</w:t>
      </w:r>
    </w:p>
    <w:p w:rsidR="00343B2F" w:rsidRDefault="00343B2F" w:rsidP="00343B2F">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343B2F" w:rsidRDefault="00343B2F" w:rsidP="00343B2F">
      <w:pPr>
        <w:pStyle w:val="NormalnyWeb"/>
        <w:jc w:val="both"/>
      </w:pPr>
      <w:r w:rsidRPr="00670388">
        <w:rPr>
          <w:b/>
          <w:bCs/>
        </w:rPr>
        <w:t>Cel:</w:t>
      </w:r>
      <w:r w:rsidRPr="00670388">
        <w:t xml:space="preserve"> </w:t>
      </w:r>
      <w:r w:rsidR="004158AE">
        <w:t xml:space="preserve">Celem kursu </w:t>
      </w:r>
      <w:r w:rsidR="004158AE" w:rsidRPr="004158AE">
        <w:t xml:space="preserve">jest </w:t>
      </w:r>
      <w:r w:rsidR="004158AE">
        <w:t>zapoznanie uczestników z rozwojem</w:t>
      </w:r>
      <w:r w:rsidR="004158AE" w:rsidRPr="004158AE">
        <w:t xml:space="preserve"> kompetencji wychowawczych i dydaktycznych nauczycieli poprzez pogłębienie wiedzy o mechanizmach ludzkiego zachowania, neurobiologii uczenia się oraz znaczeniu relacji i przynależności w procesie edukacji. Uczestni</w:t>
      </w:r>
      <w:r w:rsidR="00574B32">
        <w:t xml:space="preserve">cy </w:t>
      </w:r>
      <w:r w:rsidR="004158AE" w:rsidRPr="004158AE">
        <w:t>pozna</w:t>
      </w:r>
      <w:r w:rsidR="00574B32">
        <w:t>ją</w:t>
      </w:r>
      <w:r w:rsidR="004158AE" w:rsidRPr="004158AE">
        <w:t xml:space="preserve"> sposoby budowania pozytywnej atmosfery w klasie, wspierania poczucia własnej wartości uczniów oraz konstruktywnego reagowania na trudne zachowania, w duchu szacunku, ciekawości i współpracy.</w:t>
      </w:r>
    </w:p>
    <w:p w:rsidR="00FF1E88" w:rsidRDefault="00343B2F" w:rsidP="00FF1E88">
      <w:pPr>
        <w:pStyle w:val="NormalnyWeb"/>
        <w:jc w:val="both"/>
        <w:rPr>
          <w:b/>
        </w:rPr>
      </w:pPr>
      <w:r>
        <w:rPr>
          <w:b/>
          <w:bCs/>
        </w:rPr>
        <w:t xml:space="preserve">Uzyskane kwalifikacje: </w:t>
      </w:r>
      <w:r w:rsidR="00FF1E88">
        <w:t xml:space="preserve">Po ukończeniu kursu uczestnicy posiadają pogłębioną wiedzę na temat historii, celów i założeń programu wspierania pozytywnego zachowania uczniów, rozumieją funkcjonowanie ludzkiego mózgu w kontekście emocji, motywacji i procesów uczenia się oraz potrafią rozpoznać i interpretować cztery błędne strategie zachowania uczniów. Nabywają umiejętność stosowania pozytywnego, lecz stanowczego podejścia w pracy wychowawczej, analizowania zachowań uczniów z wykorzystaniem metafory góry lodowej oraz stosowania strategii zachęcania, które sprzyjają budowaniu poczucia własnej wartości i motywacji wewnętrznej uczniów. </w:t>
      </w:r>
    </w:p>
    <w:p w:rsidR="00343B2F" w:rsidRPr="00FF1E88" w:rsidRDefault="00343B2F" w:rsidP="007B66BA">
      <w:pPr>
        <w:pStyle w:val="NormalnyWeb"/>
        <w:spacing w:before="0" w:beforeAutospacing="0" w:after="0" w:afterAutospacing="0"/>
        <w:jc w:val="both"/>
      </w:pPr>
      <w:r>
        <w:rPr>
          <w:b/>
        </w:rPr>
        <w:t xml:space="preserve">Program </w:t>
      </w:r>
      <w:r w:rsidR="00EF0422">
        <w:rPr>
          <w:b/>
        </w:rPr>
        <w:t>kursu</w:t>
      </w:r>
      <w:r>
        <w:rPr>
          <w:b/>
        </w:rPr>
        <w:t xml:space="preserve"> powinien obejmować m.in</w:t>
      </w:r>
      <w:r w:rsidRPr="002E1CCD">
        <w:rPr>
          <w:b/>
        </w:rPr>
        <w:t>:</w:t>
      </w:r>
    </w:p>
    <w:p w:rsidR="00526444" w:rsidRPr="00066577" w:rsidRDefault="00526444" w:rsidP="007B66BA">
      <w:pPr>
        <w:pStyle w:val="Akapitzlist"/>
        <w:numPr>
          <w:ilvl w:val="0"/>
          <w:numId w:val="24"/>
        </w:numPr>
        <w:spacing w:after="0" w:line="240" w:lineRule="auto"/>
        <w:jc w:val="both"/>
        <w:rPr>
          <w:rFonts w:ascii="Times New Roman" w:hAnsi="Times New Roman" w:cs="Times New Roman"/>
          <w:sz w:val="24"/>
          <w:szCs w:val="24"/>
        </w:rPr>
      </w:pPr>
      <w:r w:rsidRPr="00066577">
        <w:rPr>
          <w:rFonts w:ascii="Times New Roman" w:hAnsi="Times New Roman" w:cs="Times New Roman"/>
          <w:sz w:val="24"/>
          <w:szCs w:val="24"/>
        </w:rPr>
        <w:t>historia, cele i założenia programu</w:t>
      </w:r>
    </w:p>
    <w:p w:rsidR="00526444" w:rsidRPr="00066577" w:rsidRDefault="00526444" w:rsidP="00526444">
      <w:pPr>
        <w:pStyle w:val="Akapitzlist"/>
        <w:numPr>
          <w:ilvl w:val="0"/>
          <w:numId w:val="24"/>
        </w:numPr>
        <w:spacing w:after="0" w:line="240" w:lineRule="auto"/>
        <w:jc w:val="both"/>
        <w:rPr>
          <w:rFonts w:ascii="Times New Roman" w:hAnsi="Times New Roman" w:cs="Times New Roman"/>
          <w:sz w:val="24"/>
          <w:szCs w:val="24"/>
        </w:rPr>
      </w:pPr>
      <w:r w:rsidRPr="00066577">
        <w:rPr>
          <w:rFonts w:ascii="Times New Roman" w:hAnsi="Times New Roman" w:cs="Times New Roman"/>
          <w:sz w:val="24"/>
          <w:szCs w:val="24"/>
        </w:rPr>
        <w:t>pozytywne podejście: nauczyciel uprzejmy i stanowczy jednocześnie</w:t>
      </w:r>
    </w:p>
    <w:p w:rsidR="00526444" w:rsidRPr="00066577" w:rsidRDefault="00526444" w:rsidP="00526444">
      <w:pPr>
        <w:pStyle w:val="Akapitzlist"/>
        <w:numPr>
          <w:ilvl w:val="0"/>
          <w:numId w:val="24"/>
        </w:numPr>
        <w:spacing w:after="0" w:line="240" w:lineRule="auto"/>
        <w:jc w:val="both"/>
        <w:rPr>
          <w:rFonts w:ascii="Times New Roman" w:hAnsi="Times New Roman" w:cs="Times New Roman"/>
          <w:sz w:val="24"/>
          <w:szCs w:val="24"/>
        </w:rPr>
      </w:pPr>
      <w:r w:rsidRPr="00066577">
        <w:rPr>
          <w:rFonts w:ascii="Times New Roman" w:hAnsi="Times New Roman" w:cs="Times New Roman"/>
          <w:sz w:val="24"/>
          <w:szCs w:val="24"/>
        </w:rPr>
        <w:t>ludzki mózg i jego wpływ na umiejętności i zachowanie</w:t>
      </w:r>
    </w:p>
    <w:p w:rsidR="00526444" w:rsidRDefault="00526444" w:rsidP="00526444">
      <w:pPr>
        <w:pStyle w:val="Akapitzlist"/>
        <w:numPr>
          <w:ilvl w:val="0"/>
          <w:numId w:val="24"/>
        </w:numPr>
        <w:spacing w:after="0" w:line="240" w:lineRule="auto"/>
        <w:jc w:val="both"/>
        <w:rPr>
          <w:rFonts w:ascii="Times New Roman" w:hAnsi="Times New Roman" w:cs="Times New Roman"/>
          <w:sz w:val="24"/>
          <w:szCs w:val="24"/>
        </w:rPr>
      </w:pPr>
      <w:r w:rsidRPr="00066577">
        <w:rPr>
          <w:rFonts w:ascii="Times New Roman" w:hAnsi="Times New Roman" w:cs="Times New Roman"/>
          <w:sz w:val="24"/>
          <w:szCs w:val="24"/>
        </w:rPr>
        <w:t xml:space="preserve">istota przynależności i jej wpływ </w:t>
      </w:r>
      <w:r w:rsidR="0001525B">
        <w:rPr>
          <w:rFonts w:ascii="Times New Roman" w:hAnsi="Times New Roman" w:cs="Times New Roman"/>
          <w:sz w:val="24"/>
          <w:szCs w:val="24"/>
        </w:rPr>
        <w:t>na zachowanie ucznia</w:t>
      </w:r>
    </w:p>
    <w:p w:rsidR="0001525B" w:rsidRDefault="0001525B" w:rsidP="00526444">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metafora góry lodowej</w:t>
      </w:r>
    </w:p>
    <w:p w:rsidR="0001525B" w:rsidRDefault="0001525B" w:rsidP="00526444">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cztery błędne strategie zachowania</w:t>
      </w:r>
    </w:p>
    <w:p w:rsidR="0001525B" w:rsidRDefault="0001525B" w:rsidP="00526444">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interwencje w klasie</w:t>
      </w:r>
    </w:p>
    <w:p w:rsidR="0001525B" w:rsidRDefault="0001525B" w:rsidP="00526444">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zachęta kontra zniechęcenie w procesie budowania poczucia własnej wartości ucznia</w:t>
      </w:r>
    </w:p>
    <w:p w:rsidR="0001525B" w:rsidRDefault="0001525B" w:rsidP="00526444">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zadawanie pytań a wydawanie poleceń, pytania pełne ciekawości</w:t>
      </w:r>
    </w:p>
    <w:p w:rsidR="0001525B" w:rsidRPr="00066577" w:rsidRDefault="0001525B" w:rsidP="00526444">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skutki etykietowania uczniów.</w:t>
      </w:r>
    </w:p>
    <w:p w:rsidR="00343B2F" w:rsidRPr="009774FC" w:rsidRDefault="00343B2F" w:rsidP="00343B2F">
      <w:pPr>
        <w:spacing w:after="0" w:line="240" w:lineRule="auto"/>
        <w:rPr>
          <w:rFonts w:ascii="Times New Roman" w:eastAsia="Times New Roman" w:hAnsi="Times New Roman" w:cs="Times New Roman"/>
          <w:bCs/>
          <w:sz w:val="24"/>
          <w:szCs w:val="24"/>
          <w:lang w:eastAsia="pl-PL"/>
        </w:rPr>
      </w:pPr>
    </w:p>
    <w:p w:rsidR="00343B2F" w:rsidRDefault="00343B2F" w:rsidP="009774FC">
      <w:pPr>
        <w:spacing w:after="0" w:line="240" w:lineRule="auto"/>
        <w:rPr>
          <w:rFonts w:ascii="Times New Roman" w:eastAsia="Times New Roman" w:hAnsi="Times New Roman" w:cs="Times New Roman"/>
          <w:bCs/>
          <w:sz w:val="24"/>
          <w:szCs w:val="24"/>
          <w:lang w:eastAsia="pl-PL"/>
        </w:rPr>
      </w:pPr>
    </w:p>
    <w:p w:rsidR="009704A4" w:rsidRDefault="009704A4" w:rsidP="009774FC">
      <w:pPr>
        <w:spacing w:after="0" w:line="240" w:lineRule="auto"/>
        <w:rPr>
          <w:rFonts w:ascii="Times New Roman" w:eastAsia="Times New Roman" w:hAnsi="Times New Roman" w:cs="Times New Roman"/>
          <w:bCs/>
          <w:sz w:val="24"/>
          <w:szCs w:val="24"/>
          <w:lang w:eastAsia="pl-PL"/>
        </w:rPr>
      </w:pPr>
    </w:p>
    <w:p w:rsidR="009704A4" w:rsidRDefault="009704A4" w:rsidP="009774FC">
      <w:pPr>
        <w:spacing w:after="0" w:line="240" w:lineRule="auto"/>
        <w:rPr>
          <w:rFonts w:ascii="Times New Roman" w:eastAsia="Times New Roman" w:hAnsi="Times New Roman" w:cs="Times New Roman"/>
          <w:bCs/>
          <w:sz w:val="24"/>
          <w:szCs w:val="24"/>
          <w:lang w:eastAsia="pl-PL"/>
        </w:rPr>
      </w:pPr>
    </w:p>
    <w:p w:rsidR="009704A4" w:rsidRDefault="009704A4" w:rsidP="009774FC">
      <w:pPr>
        <w:spacing w:after="0" w:line="240" w:lineRule="auto"/>
        <w:rPr>
          <w:rFonts w:ascii="Times New Roman" w:eastAsia="Times New Roman" w:hAnsi="Times New Roman" w:cs="Times New Roman"/>
          <w:bCs/>
          <w:sz w:val="24"/>
          <w:szCs w:val="24"/>
          <w:lang w:eastAsia="pl-PL"/>
        </w:rPr>
      </w:pPr>
    </w:p>
    <w:p w:rsidR="004158AE" w:rsidRDefault="004158AE" w:rsidP="009774FC">
      <w:pPr>
        <w:spacing w:after="0" w:line="240" w:lineRule="auto"/>
        <w:rPr>
          <w:rFonts w:ascii="Times New Roman" w:eastAsia="Times New Roman" w:hAnsi="Times New Roman" w:cs="Times New Roman"/>
          <w:bCs/>
          <w:sz w:val="24"/>
          <w:szCs w:val="24"/>
          <w:lang w:eastAsia="pl-PL"/>
        </w:rPr>
      </w:pPr>
    </w:p>
    <w:p w:rsidR="00CF25AC" w:rsidRDefault="00CF25AC" w:rsidP="009774FC">
      <w:pPr>
        <w:spacing w:after="0" w:line="240" w:lineRule="auto"/>
        <w:rPr>
          <w:rFonts w:ascii="Times New Roman" w:eastAsia="Times New Roman" w:hAnsi="Times New Roman" w:cs="Times New Roman"/>
          <w:bCs/>
          <w:sz w:val="24"/>
          <w:szCs w:val="24"/>
          <w:lang w:eastAsia="pl-PL"/>
        </w:rPr>
      </w:pPr>
    </w:p>
    <w:p w:rsidR="00CF25AC" w:rsidRDefault="00CF25AC" w:rsidP="009774FC">
      <w:pPr>
        <w:spacing w:after="0" w:line="240" w:lineRule="auto"/>
        <w:rPr>
          <w:rFonts w:ascii="Times New Roman" w:eastAsia="Times New Roman" w:hAnsi="Times New Roman" w:cs="Times New Roman"/>
          <w:bCs/>
          <w:sz w:val="24"/>
          <w:szCs w:val="24"/>
          <w:lang w:eastAsia="pl-PL"/>
        </w:rPr>
      </w:pPr>
    </w:p>
    <w:p w:rsidR="00CF25AC" w:rsidRDefault="00CF25AC" w:rsidP="009774FC">
      <w:pPr>
        <w:spacing w:after="0" w:line="240" w:lineRule="auto"/>
        <w:rPr>
          <w:rFonts w:ascii="Times New Roman" w:eastAsia="Times New Roman" w:hAnsi="Times New Roman" w:cs="Times New Roman"/>
          <w:bCs/>
          <w:sz w:val="24"/>
          <w:szCs w:val="24"/>
          <w:lang w:eastAsia="pl-PL"/>
        </w:rPr>
      </w:pPr>
    </w:p>
    <w:p w:rsidR="009704A4" w:rsidRPr="002F6AC3" w:rsidRDefault="009704A4" w:rsidP="009704A4">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Część VI -</w:t>
      </w:r>
      <w:r w:rsidRPr="002F6AC3">
        <w:rPr>
          <w:rFonts w:ascii="Times New Roman" w:hAnsi="Times New Roman" w:cs="Times New Roman"/>
          <w:b/>
          <w:sz w:val="24"/>
          <w:szCs w:val="24"/>
        </w:rPr>
        <w:t xml:space="preserve"> </w:t>
      </w:r>
      <w:r>
        <w:rPr>
          <w:rFonts w:ascii="Times New Roman" w:hAnsi="Times New Roman" w:cs="Times New Roman"/>
          <w:b/>
          <w:bCs/>
          <w:sz w:val="24"/>
          <w:szCs w:val="24"/>
        </w:rPr>
        <w:t>Szkolenie</w:t>
      </w:r>
      <w:r w:rsidRPr="002F6AC3">
        <w:rPr>
          <w:rFonts w:ascii="Times New Roman" w:hAnsi="Times New Roman" w:cs="Times New Roman"/>
          <w:b/>
          <w:bCs/>
          <w:sz w:val="24"/>
          <w:szCs w:val="24"/>
        </w:rPr>
        <w:t xml:space="preserve"> ,,</w:t>
      </w:r>
      <w:r>
        <w:rPr>
          <w:rFonts w:ascii="Times New Roman" w:hAnsi="Times New Roman" w:cs="Times New Roman"/>
          <w:b/>
          <w:bCs/>
          <w:sz w:val="24"/>
          <w:szCs w:val="24"/>
        </w:rPr>
        <w:t>TUS</w:t>
      </w:r>
      <w:r w:rsidRPr="002F6AC3">
        <w:rPr>
          <w:rFonts w:ascii="Times New Roman" w:hAnsi="Times New Roman" w:cs="Times New Roman"/>
          <w:b/>
          <w:bCs/>
          <w:sz w:val="24"/>
          <w:szCs w:val="24"/>
        </w:rPr>
        <w:t>”</w:t>
      </w:r>
    </w:p>
    <w:p w:rsidR="009704A4" w:rsidRDefault="009704A4" w:rsidP="009704A4">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w:t>
      </w:r>
      <w:r w:rsidR="00B742BA">
        <w:rPr>
          <w:rFonts w:ascii="Times New Roman" w:hAnsi="Times New Roman" w:cs="Times New Roman"/>
          <w:sz w:val="24"/>
          <w:szCs w:val="24"/>
        </w:rPr>
        <w:t>szkolenia</w:t>
      </w:r>
      <w:r>
        <w:rPr>
          <w:rFonts w:ascii="Times New Roman" w:hAnsi="Times New Roman" w:cs="Times New Roman"/>
          <w:sz w:val="24"/>
          <w:szCs w:val="24"/>
        </w:rPr>
        <w:t>:</w:t>
      </w:r>
    </w:p>
    <w:p w:rsidR="009704A4" w:rsidRDefault="009704A4" w:rsidP="009704A4">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Pr>
          <w:rFonts w:ascii="Times New Roman" w:hAnsi="Times New Roman" w:cs="Times New Roman"/>
          <w:b/>
          <w:sz w:val="24"/>
          <w:szCs w:val="24"/>
        </w:rPr>
        <w:t>szkolenie</w:t>
      </w:r>
    </w:p>
    <w:p w:rsidR="009704A4" w:rsidRDefault="009704A4" w:rsidP="009704A4">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w:t>
      </w:r>
      <w:r w:rsidR="00597A2C">
        <w:rPr>
          <w:rFonts w:ascii="Times New Roman" w:hAnsi="Times New Roman" w:cs="Times New Roman"/>
          <w:sz w:val="24"/>
          <w:szCs w:val="24"/>
        </w:rPr>
        <w:t>4</w:t>
      </w:r>
    </w:p>
    <w:p w:rsidR="009704A4" w:rsidRPr="009B3779" w:rsidRDefault="009704A4" w:rsidP="009704A4">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xml:space="preserve">: </w:t>
      </w:r>
      <w:r w:rsidRPr="00697AD5">
        <w:t xml:space="preserve"> </w:t>
      </w:r>
      <w:r>
        <w:rPr>
          <w:rFonts w:ascii="Times New Roman" w:hAnsi="Times New Roman" w:cs="Times New Roman"/>
          <w:sz w:val="24"/>
          <w:szCs w:val="24"/>
        </w:rPr>
        <w:t>minimum 14</w:t>
      </w:r>
      <w:r w:rsidRPr="00697AD5">
        <w:rPr>
          <w:rFonts w:ascii="Times New Roman" w:hAnsi="Times New Roman" w:cs="Times New Roman"/>
          <w:sz w:val="24"/>
          <w:szCs w:val="24"/>
        </w:rPr>
        <w:t xml:space="preserve"> godzin dydaktycznych</w:t>
      </w:r>
    </w:p>
    <w:p w:rsidR="009704A4" w:rsidRDefault="009704A4" w:rsidP="009704A4">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9704A4" w:rsidRDefault="009704A4" w:rsidP="009704A4">
      <w:pPr>
        <w:pStyle w:val="NormalnyWeb"/>
        <w:jc w:val="both"/>
      </w:pPr>
      <w:r w:rsidRPr="00670388">
        <w:rPr>
          <w:b/>
          <w:bCs/>
        </w:rPr>
        <w:t>Cel:</w:t>
      </w:r>
      <w:r w:rsidRPr="00670388">
        <w:t xml:space="preserve"> </w:t>
      </w:r>
      <w:r w:rsidR="00392B64" w:rsidRPr="00392B64">
        <w:t xml:space="preserve">Celem </w:t>
      </w:r>
      <w:r w:rsidR="00392B64">
        <w:t xml:space="preserve">szkolenia </w:t>
      </w:r>
      <w:r w:rsidR="00392B64" w:rsidRPr="00392B64">
        <w:t>jest przygotowanie uczestników do profesjonalnego planowania, organizowania i prowadzenia treningu umiejętności społecznych (TUS) z dziećmi i młodzieżą z zaburzeniami ze spektrum autyzmu (ASD), w oparciu o model kształtowania Arnolda Goldsteina oraz podejście poznawczo-behawioralne. Uczestnicy zdobędą wiedzę i umiejętności niezbędne do efektywnego wspierania rozwoju społeczno-emocjonalnego dzieci poprzez odpowiedni dobór metod, narzędzi i technik pracy, a także nauczą się reagowania na trudne zachowania w sposób konstruktywny i terapeutyczny.</w:t>
      </w:r>
    </w:p>
    <w:p w:rsidR="009704A4" w:rsidRDefault="009704A4" w:rsidP="009704A4">
      <w:pPr>
        <w:pStyle w:val="NormalnyWeb"/>
        <w:jc w:val="both"/>
        <w:rPr>
          <w:b/>
          <w:bCs/>
        </w:rPr>
      </w:pPr>
      <w:r>
        <w:rPr>
          <w:b/>
          <w:bCs/>
        </w:rPr>
        <w:t xml:space="preserve">Uzyskane kwalifikacje: </w:t>
      </w:r>
      <w:r>
        <w:t xml:space="preserve">Po ukończeniu </w:t>
      </w:r>
      <w:r w:rsidR="00392B64">
        <w:t>szkolenia</w:t>
      </w:r>
      <w:r>
        <w:t xml:space="preserve"> uczestnicy </w:t>
      </w:r>
      <w:r w:rsidR="00392B64">
        <w:t xml:space="preserve">potrafią zaplanować i przygotować </w:t>
      </w:r>
      <w:r w:rsidR="00392B64" w:rsidRPr="00392B64">
        <w:rPr>
          <w:rStyle w:val="Pogrubienie"/>
          <w:b w:val="0"/>
        </w:rPr>
        <w:t>program zajęć TUS</w:t>
      </w:r>
      <w:r w:rsidR="00392B64">
        <w:t xml:space="preserve"> dostosowany do wieku i poziomu funkcjonowania dzieci z ASD, wykorzystać poznane </w:t>
      </w:r>
      <w:r w:rsidR="00392B64" w:rsidRPr="00392B64">
        <w:rPr>
          <w:rStyle w:val="Pogrubienie"/>
          <w:b w:val="0"/>
        </w:rPr>
        <w:t>pomoce dydaktyczne i narzędzia terapeutyczne</w:t>
      </w:r>
      <w:r w:rsidR="00392B64">
        <w:t xml:space="preserve"> w pracy indywidualnej i grupowej, reagować na </w:t>
      </w:r>
      <w:r w:rsidR="00392B64" w:rsidRPr="00392B64">
        <w:rPr>
          <w:rStyle w:val="Pogrubienie"/>
          <w:b w:val="0"/>
        </w:rPr>
        <w:t>trudne zachowania</w:t>
      </w:r>
      <w:r w:rsidR="00392B64">
        <w:t xml:space="preserve"> w sposób wspierający proces terapii i relację z dzieckiem. </w:t>
      </w:r>
    </w:p>
    <w:p w:rsidR="009704A4" w:rsidRDefault="009704A4" w:rsidP="009704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Program </w:t>
      </w:r>
      <w:r w:rsidR="00A119EE">
        <w:rPr>
          <w:rFonts w:ascii="Times New Roman" w:hAnsi="Times New Roman" w:cs="Times New Roman"/>
          <w:b/>
          <w:sz w:val="24"/>
          <w:szCs w:val="24"/>
        </w:rPr>
        <w:t>szkolenia</w:t>
      </w:r>
      <w:r>
        <w:rPr>
          <w:rFonts w:ascii="Times New Roman" w:hAnsi="Times New Roman" w:cs="Times New Roman"/>
          <w:b/>
          <w:sz w:val="24"/>
          <w:szCs w:val="24"/>
        </w:rPr>
        <w:t xml:space="preserve"> powinien obejmować m.in</w:t>
      </w:r>
      <w:r w:rsidRPr="002E1CCD">
        <w:rPr>
          <w:rFonts w:ascii="Times New Roman" w:hAnsi="Times New Roman" w:cs="Times New Roman"/>
          <w:b/>
          <w:sz w:val="24"/>
          <w:szCs w:val="24"/>
        </w:rPr>
        <w:t>:</w:t>
      </w:r>
    </w:p>
    <w:p w:rsidR="009727BD" w:rsidRPr="00392B64" w:rsidRDefault="00FB011A" w:rsidP="009727BD">
      <w:pPr>
        <w:pStyle w:val="Akapitzlist"/>
        <w:numPr>
          <w:ilvl w:val="0"/>
          <w:numId w:val="2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zapoznanie się z modelem kształtowania wg Arnolda Goldsteina </w:t>
      </w:r>
      <w:r w:rsidR="00392B64">
        <w:rPr>
          <w:rFonts w:ascii="Times New Roman" w:hAnsi="Times New Roman" w:cs="Times New Roman"/>
          <w:sz w:val="24"/>
          <w:szCs w:val="24"/>
        </w:rPr>
        <w:t>oraz podejściem poznawczo-behawioralnym do pracy  dziećmi ze spektrum autyzmu</w:t>
      </w:r>
    </w:p>
    <w:p w:rsidR="00392B64" w:rsidRPr="00392B64" w:rsidRDefault="00392B64" w:rsidP="009727BD">
      <w:pPr>
        <w:pStyle w:val="Akapitzlist"/>
        <w:numPr>
          <w:ilvl w:val="0"/>
          <w:numId w:val="2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poznanie metod planowania przebiegu zajęć grupowych oraz zasady doboru grup treningu umiejętności społecznych</w:t>
      </w:r>
    </w:p>
    <w:p w:rsidR="00392B64" w:rsidRPr="00392B64" w:rsidRDefault="00392B64" w:rsidP="009727BD">
      <w:pPr>
        <w:pStyle w:val="Akapitzlist"/>
        <w:numPr>
          <w:ilvl w:val="0"/>
          <w:numId w:val="2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zapoznanie się z dostępnymi na rynku pomocami do prowadzenia zajęć grupowych i indywidualnych TUS z dziećmi z diagnozą zaburzeń ze spektrum autyzmu</w:t>
      </w:r>
    </w:p>
    <w:p w:rsidR="00392B64" w:rsidRPr="00392B64" w:rsidRDefault="00392B64" w:rsidP="009727BD">
      <w:pPr>
        <w:pStyle w:val="Akapitzlist"/>
        <w:numPr>
          <w:ilvl w:val="0"/>
          <w:numId w:val="2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przygotowanie przykładowego planu zajęć grupowych i indywidualnych dostosowany do danej grupy wiekowej oraz poziomu funkcjonowania dzieci</w:t>
      </w:r>
    </w:p>
    <w:p w:rsidR="00392B64" w:rsidRDefault="00392B64" w:rsidP="009727BD">
      <w:pPr>
        <w:pStyle w:val="Akapitzlist"/>
        <w:numPr>
          <w:ilvl w:val="0"/>
          <w:numId w:val="25"/>
        </w:numPr>
        <w:spacing w:after="0" w:line="240" w:lineRule="auto"/>
        <w:jc w:val="both"/>
        <w:rPr>
          <w:rFonts w:ascii="Times New Roman" w:hAnsi="Times New Roman" w:cs="Times New Roman"/>
          <w:sz w:val="24"/>
          <w:szCs w:val="24"/>
        </w:rPr>
      </w:pPr>
      <w:r w:rsidRPr="00392B64">
        <w:rPr>
          <w:rFonts w:ascii="Times New Roman" w:hAnsi="Times New Roman" w:cs="Times New Roman"/>
          <w:sz w:val="24"/>
          <w:szCs w:val="24"/>
        </w:rPr>
        <w:t xml:space="preserve">poznanie </w:t>
      </w:r>
      <w:r>
        <w:rPr>
          <w:rFonts w:ascii="Times New Roman" w:hAnsi="Times New Roman" w:cs="Times New Roman"/>
          <w:sz w:val="24"/>
          <w:szCs w:val="24"/>
        </w:rPr>
        <w:t>metody radzenia sobie z trudnymi zachowaniami w trakcie zajęć</w:t>
      </w:r>
    </w:p>
    <w:p w:rsidR="00392B64" w:rsidRPr="00392B64" w:rsidRDefault="00392B64" w:rsidP="009727BD">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nauka na co zwrócić uwagę w procesie terapii</w:t>
      </w:r>
    </w:p>
    <w:p w:rsidR="009704A4" w:rsidRPr="009774FC" w:rsidRDefault="009704A4" w:rsidP="009704A4">
      <w:pPr>
        <w:spacing w:after="0" w:line="240" w:lineRule="auto"/>
        <w:rPr>
          <w:rFonts w:ascii="Times New Roman" w:eastAsia="Times New Roman" w:hAnsi="Times New Roman" w:cs="Times New Roman"/>
          <w:bCs/>
          <w:sz w:val="24"/>
          <w:szCs w:val="24"/>
          <w:lang w:eastAsia="pl-PL"/>
        </w:rPr>
      </w:pPr>
    </w:p>
    <w:p w:rsidR="009704A4" w:rsidRDefault="009704A4" w:rsidP="009774FC">
      <w:pPr>
        <w:spacing w:after="0" w:line="240" w:lineRule="auto"/>
        <w:rPr>
          <w:rFonts w:ascii="Times New Roman" w:eastAsia="Times New Roman" w:hAnsi="Times New Roman" w:cs="Times New Roman"/>
          <w:bCs/>
          <w:sz w:val="24"/>
          <w:szCs w:val="24"/>
          <w:lang w:eastAsia="pl-PL"/>
        </w:rPr>
      </w:pPr>
    </w:p>
    <w:p w:rsidR="006C4FAE" w:rsidRDefault="006C4FAE" w:rsidP="009774FC">
      <w:pPr>
        <w:spacing w:after="0" w:line="240" w:lineRule="auto"/>
        <w:rPr>
          <w:rFonts w:ascii="Times New Roman" w:eastAsia="Times New Roman" w:hAnsi="Times New Roman" w:cs="Times New Roman"/>
          <w:bCs/>
          <w:sz w:val="24"/>
          <w:szCs w:val="24"/>
          <w:lang w:eastAsia="pl-PL"/>
        </w:rPr>
      </w:pPr>
    </w:p>
    <w:p w:rsidR="006C4FAE" w:rsidRDefault="006C4FAE" w:rsidP="009774FC">
      <w:pPr>
        <w:spacing w:after="0" w:line="240" w:lineRule="auto"/>
        <w:rPr>
          <w:rFonts w:ascii="Times New Roman" w:eastAsia="Times New Roman" w:hAnsi="Times New Roman" w:cs="Times New Roman"/>
          <w:bCs/>
          <w:sz w:val="24"/>
          <w:szCs w:val="24"/>
          <w:lang w:eastAsia="pl-PL"/>
        </w:rPr>
      </w:pPr>
    </w:p>
    <w:p w:rsidR="006C4FAE" w:rsidRDefault="006C4FAE" w:rsidP="009774FC">
      <w:pPr>
        <w:spacing w:after="0" w:line="240" w:lineRule="auto"/>
        <w:rPr>
          <w:rFonts w:ascii="Times New Roman" w:eastAsia="Times New Roman" w:hAnsi="Times New Roman" w:cs="Times New Roman"/>
          <w:bCs/>
          <w:sz w:val="24"/>
          <w:szCs w:val="24"/>
          <w:lang w:eastAsia="pl-PL"/>
        </w:rPr>
      </w:pPr>
    </w:p>
    <w:p w:rsidR="006C4FAE" w:rsidRDefault="006C4FAE" w:rsidP="009774FC">
      <w:pPr>
        <w:spacing w:after="0" w:line="240" w:lineRule="auto"/>
        <w:rPr>
          <w:rFonts w:ascii="Times New Roman" w:eastAsia="Times New Roman" w:hAnsi="Times New Roman" w:cs="Times New Roman"/>
          <w:bCs/>
          <w:sz w:val="24"/>
          <w:szCs w:val="24"/>
          <w:lang w:eastAsia="pl-PL"/>
        </w:rPr>
      </w:pPr>
    </w:p>
    <w:p w:rsidR="006C4FAE" w:rsidRDefault="006C4FAE" w:rsidP="009774FC">
      <w:pPr>
        <w:spacing w:after="0" w:line="240" w:lineRule="auto"/>
        <w:rPr>
          <w:rFonts w:ascii="Times New Roman" w:eastAsia="Times New Roman" w:hAnsi="Times New Roman" w:cs="Times New Roman"/>
          <w:bCs/>
          <w:sz w:val="24"/>
          <w:szCs w:val="24"/>
          <w:lang w:eastAsia="pl-PL"/>
        </w:rPr>
      </w:pPr>
    </w:p>
    <w:p w:rsidR="00B531C1" w:rsidRDefault="00B531C1" w:rsidP="009774FC">
      <w:pPr>
        <w:spacing w:after="0" w:line="240" w:lineRule="auto"/>
        <w:rPr>
          <w:rFonts w:ascii="Times New Roman" w:eastAsia="Times New Roman" w:hAnsi="Times New Roman" w:cs="Times New Roman"/>
          <w:bCs/>
          <w:sz w:val="24"/>
          <w:szCs w:val="24"/>
          <w:lang w:eastAsia="pl-PL"/>
        </w:rPr>
      </w:pPr>
    </w:p>
    <w:p w:rsidR="00B531C1" w:rsidRDefault="00B531C1" w:rsidP="009774FC">
      <w:pPr>
        <w:spacing w:after="0" w:line="240" w:lineRule="auto"/>
        <w:rPr>
          <w:rFonts w:ascii="Times New Roman" w:eastAsia="Times New Roman" w:hAnsi="Times New Roman" w:cs="Times New Roman"/>
          <w:bCs/>
          <w:sz w:val="24"/>
          <w:szCs w:val="24"/>
          <w:lang w:eastAsia="pl-PL"/>
        </w:rPr>
      </w:pPr>
    </w:p>
    <w:p w:rsidR="00B531C1" w:rsidRDefault="00B531C1" w:rsidP="009774FC">
      <w:pPr>
        <w:spacing w:after="0" w:line="240" w:lineRule="auto"/>
        <w:rPr>
          <w:rFonts w:ascii="Times New Roman" w:eastAsia="Times New Roman" w:hAnsi="Times New Roman" w:cs="Times New Roman"/>
          <w:bCs/>
          <w:sz w:val="24"/>
          <w:szCs w:val="24"/>
          <w:lang w:eastAsia="pl-PL"/>
        </w:rPr>
      </w:pPr>
    </w:p>
    <w:p w:rsidR="00274DF3" w:rsidRDefault="00274DF3" w:rsidP="009774FC">
      <w:pPr>
        <w:spacing w:after="0" w:line="240" w:lineRule="auto"/>
        <w:rPr>
          <w:rFonts w:ascii="Times New Roman" w:eastAsia="Times New Roman" w:hAnsi="Times New Roman" w:cs="Times New Roman"/>
          <w:bCs/>
          <w:sz w:val="24"/>
          <w:szCs w:val="24"/>
          <w:lang w:eastAsia="pl-PL"/>
        </w:rPr>
      </w:pPr>
    </w:p>
    <w:p w:rsidR="007E3B38" w:rsidRPr="002F6AC3" w:rsidRDefault="00523290" w:rsidP="007E3B38">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Część V</w:t>
      </w:r>
      <w:r w:rsidR="007E3B38">
        <w:rPr>
          <w:rFonts w:ascii="Times New Roman" w:hAnsi="Times New Roman" w:cs="Times New Roman"/>
          <w:b/>
          <w:sz w:val="24"/>
          <w:szCs w:val="24"/>
        </w:rPr>
        <w:t>II -</w:t>
      </w:r>
      <w:r w:rsidR="007E3B38" w:rsidRPr="002F6AC3">
        <w:rPr>
          <w:rFonts w:ascii="Times New Roman" w:hAnsi="Times New Roman" w:cs="Times New Roman"/>
          <w:b/>
          <w:sz w:val="24"/>
          <w:szCs w:val="24"/>
        </w:rPr>
        <w:t xml:space="preserve"> </w:t>
      </w:r>
      <w:r w:rsidR="007E3B38">
        <w:rPr>
          <w:rFonts w:ascii="Times New Roman" w:hAnsi="Times New Roman" w:cs="Times New Roman"/>
          <w:b/>
          <w:bCs/>
          <w:sz w:val="24"/>
          <w:szCs w:val="24"/>
        </w:rPr>
        <w:t>Kurs</w:t>
      </w:r>
      <w:r w:rsidR="007E3B38" w:rsidRPr="002F6AC3">
        <w:rPr>
          <w:rFonts w:ascii="Times New Roman" w:hAnsi="Times New Roman" w:cs="Times New Roman"/>
          <w:b/>
          <w:bCs/>
          <w:sz w:val="24"/>
          <w:szCs w:val="24"/>
        </w:rPr>
        <w:t xml:space="preserve"> </w:t>
      </w:r>
      <w:r w:rsidR="007E3B38" w:rsidRPr="007E3B38">
        <w:rPr>
          <w:rFonts w:ascii="Times New Roman" w:hAnsi="Times New Roman" w:cs="Times New Roman"/>
          <w:b/>
          <w:bCs/>
          <w:sz w:val="24"/>
          <w:szCs w:val="24"/>
        </w:rPr>
        <w:t>,,Zachowania autoagresywne u dziec</w:t>
      </w:r>
      <w:r w:rsidR="007E3B38">
        <w:rPr>
          <w:rFonts w:ascii="Times New Roman" w:hAnsi="Times New Roman" w:cs="Times New Roman"/>
          <w:b/>
          <w:bCs/>
          <w:sz w:val="24"/>
          <w:szCs w:val="24"/>
        </w:rPr>
        <w:t>i i młodzieży- jak zapobiegać?”</w:t>
      </w:r>
    </w:p>
    <w:p w:rsidR="007E3B38" w:rsidRDefault="007E3B38" w:rsidP="007E3B38">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w:t>
      </w:r>
      <w:r w:rsidR="004B07AC">
        <w:rPr>
          <w:rFonts w:ascii="Times New Roman" w:hAnsi="Times New Roman" w:cs="Times New Roman"/>
          <w:sz w:val="24"/>
          <w:szCs w:val="24"/>
        </w:rPr>
        <w:t>kursu</w:t>
      </w:r>
      <w:r>
        <w:rPr>
          <w:rFonts w:ascii="Times New Roman" w:hAnsi="Times New Roman" w:cs="Times New Roman"/>
          <w:sz w:val="24"/>
          <w:szCs w:val="24"/>
        </w:rPr>
        <w:t>:</w:t>
      </w:r>
    </w:p>
    <w:p w:rsidR="007E3B38" w:rsidRDefault="007E3B38" w:rsidP="007E3B38">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Pr>
          <w:rFonts w:ascii="Times New Roman" w:hAnsi="Times New Roman" w:cs="Times New Roman"/>
          <w:b/>
          <w:sz w:val="24"/>
          <w:szCs w:val="24"/>
        </w:rPr>
        <w:t>kurs</w:t>
      </w:r>
    </w:p>
    <w:p w:rsidR="007E3B38" w:rsidRDefault="007E3B38" w:rsidP="007E3B38">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w:t>
      </w:r>
      <w:r w:rsidR="00267961">
        <w:rPr>
          <w:rFonts w:ascii="Times New Roman" w:hAnsi="Times New Roman" w:cs="Times New Roman"/>
          <w:sz w:val="24"/>
          <w:szCs w:val="24"/>
        </w:rPr>
        <w:t>15</w:t>
      </w:r>
    </w:p>
    <w:p w:rsidR="007E3B38" w:rsidRPr="009B3779" w:rsidRDefault="007E3B38" w:rsidP="007E3B38">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xml:space="preserve">: minimum </w:t>
      </w:r>
      <w:r w:rsidR="00267961">
        <w:rPr>
          <w:rFonts w:ascii="Times New Roman" w:hAnsi="Times New Roman" w:cs="Times New Roman"/>
          <w:sz w:val="24"/>
          <w:szCs w:val="24"/>
        </w:rPr>
        <w:t>2</w:t>
      </w:r>
      <w:r w:rsidRPr="00697AD5">
        <w:rPr>
          <w:rFonts w:ascii="Times New Roman" w:hAnsi="Times New Roman" w:cs="Times New Roman"/>
          <w:sz w:val="24"/>
          <w:szCs w:val="24"/>
        </w:rPr>
        <w:t xml:space="preserve"> godzin</w:t>
      </w:r>
      <w:r w:rsidR="00656609">
        <w:rPr>
          <w:rFonts w:ascii="Times New Roman" w:hAnsi="Times New Roman" w:cs="Times New Roman"/>
          <w:sz w:val="24"/>
          <w:szCs w:val="24"/>
        </w:rPr>
        <w:t>y</w:t>
      </w:r>
      <w:r w:rsidRPr="00697AD5">
        <w:rPr>
          <w:rFonts w:ascii="Times New Roman" w:hAnsi="Times New Roman" w:cs="Times New Roman"/>
          <w:sz w:val="24"/>
          <w:szCs w:val="24"/>
        </w:rPr>
        <w:t xml:space="preserve"> dydaktyczn</w:t>
      </w:r>
      <w:r w:rsidR="00656609">
        <w:rPr>
          <w:rFonts w:ascii="Times New Roman" w:hAnsi="Times New Roman" w:cs="Times New Roman"/>
          <w:sz w:val="24"/>
          <w:szCs w:val="24"/>
        </w:rPr>
        <w:t>e</w:t>
      </w:r>
    </w:p>
    <w:p w:rsidR="007E3B38" w:rsidRDefault="007E3B38" w:rsidP="007E3B38">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7E3B38" w:rsidRDefault="007E3B38" w:rsidP="007E3B38">
      <w:pPr>
        <w:pStyle w:val="NormalnyWeb"/>
        <w:jc w:val="both"/>
      </w:pPr>
      <w:r w:rsidRPr="00670388">
        <w:rPr>
          <w:b/>
          <w:bCs/>
        </w:rPr>
        <w:t>Cel:</w:t>
      </w:r>
      <w:r w:rsidRPr="00670388">
        <w:t xml:space="preserve"> </w:t>
      </w:r>
      <w:r w:rsidR="00695F3A" w:rsidRPr="00695F3A">
        <w:t xml:space="preserve">Celem </w:t>
      </w:r>
      <w:r w:rsidR="00277278">
        <w:t>kursu</w:t>
      </w:r>
      <w:r w:rsidR="00695F3A" w:rsidRPr="00695F3A">
        <w:t xml:space="preserve"> jest pogłębienie wiedzy uczestników na temat </w:t>
      </w:r>
      <w:r w:rsidR="00695F3A" w:rsidRPr="00695F3A">
        <w:rPr>
          <w:rStyle w:val="Pogrubienie"/>
          <w:b w:val="0"/>
        </w:rPr>
        <w:t>zachowań autodestrukcyjnych i samouszkodzeń wśród dzieci i młodzieży</w:t>
      </w:r>
      <w:r w:rsidR="00695F3A" w:rsidRPr="00695F3A">
        <w:t>, ze szczególnym uwzględnieniem przyczyn, funkcji oraz skutecznych sposobów r</w:t>
      </w:r>
      <w:r w:rsidR="006F7E37">
        <w:t>eagowania i udzielania pomocy. Kurs</w:t>
      </w:r>
      <w:r w:rsidR="00695F3A" w:rsidRPr="00695F3A">
        <w:t xml:space="preserve"> ma na celu przygotowani</w:t>
      </w:r>
      <w:r w:rsidR="00676438">
        <w:t>a</w:t>
      </w:r>
      <w:r w:rsidR="00695F3A" w:rsidRPr="00695F3A">
        <w:t xml:space="preserve"> uczestników do </w:t>
      </w:r>
      <w:r w:rsidR="00695F3A" w:rsidRPr="00695F3A">
        <w:rPr>
          <w:rStyle w:val="Pogrubienie"/>
          <w:b w:val="0"/>
        </w:rPr>
        <w:t>rozpoznawania symptomów zachowań autodestrukcyjnych</w:t>
      </w:r>
      <w:r w:rsidR="00695F3A" w:rsidRPr="00695F3A">
        <w:t xml:space="preserve">, właściwej </w:t>
      </w:r>
      <w:r w:rsidR="00695F3A" w:rsidRPr="00695F3A">
        <w:rPr>
          <w:rStyle w:val="Pogrubienie"/>
          <w:b w:val="0"/>
        </w:rPr>
        <w:t>oceny ich nasilenia i funkcji</w:t>
      </w:r>
      <w:r w:rsidR="00695F3A" w:rsidRPr="00695F3A">
        <w:t xml:space="preserve">, a także </w:t>
      </w:r>
      <w:r w:rsidR="00695F3A" w:rsidRPr="00695F3A">
        <w:rPr>
          <w:rStyle w:val="Pogrubienie"/>
          <w:b w:val="0"/>
        </w:rPr>
        <w:t>podejmowania adekwatnych działań interwencyjnych, wspierających i profilaktycznych</w:t>
      </w:r>
      <w:r w:rsidR="00695F3A" w:rsidRPr="00695F3A">
        <w:t xml:space="preserve"> w środowisku szkolnym i terapeutycznym.</w:t>
      </w:r>
    </w:p>
    <w:p w:rsidR="007E3B38" w:rsidRDefault="007E3B38" w:rsidP="007E3B38">
      <w:pPr>
        <w:pStyle w:val="NormalnyWeb"/>
        <w:jc w:val="both"/>
        <w:rPr>
          <w:b/>
          <w:bCs/>
        </w:rPr>
      </w:pPr>
      <w:r>
        <w:rPr>
          <w:b/>
          <w:bCs/>
        </w:rPr>
        <w:t>Uzyskane kwalifikacje:</w:t>
      </w:r>
      <w:r w:rsidR="002336A3">
        <w:rPr>
          <w:b/>
          <w:bCs/>
        </w:rPr>
        <w:t xml:space="preserve"> </w:t>
      </w:r>
      <w:r>
        <w:t xml:space="preserve">Po ukończeniu </w:t>
      </w:r>
      <w:r w:rsidR="009C6293">
        <w:t>kursu</w:t>
      </w:r>
      <w:r>
        <w:t xml:space="preserve"> </w:t>
      </w:r>
      <w:r w:rsidR="00051FC4">
        <w:t xml:space="preserve">uczestnicy nabywają umiejętność </w:t>
      </w:r>
      <w:r w:rsidR="00092E7C">
        <w:t xml:space="preserve">dokonywania wstępnej oceny charakteru i funkcji samouszkodzeń, potrafią rozpoznać </w:t>
      </w:r>
      <w:r w:rsidR="00092E7C" w:rsidRPr="00092E7C">
        <w:rPr>
          <w:rStyle w:val="Pogrubienie"/>
          <w:b w:val="0"/>
        </w:rPr>
        <w:t>objawy i sygnały ostrzegawcze</w:t>
      </w:r>
      <w:r w:rsidR="00092E7C" w:rsidRPr="00092E7C">
        <w:rPr>
          <w:b/>
        </w:rPr>
        <w:t xml:space="preserve"> </w:t>
      </w:r>
      <w:r w:rsidR="00092E7C">
        <w:t xml:space="preserve">wskazujące na możliwość wystąpienia zachowań autodestrukcyjnych, potrafią współpracować z </w:t>
      </w:r>
      <w:r w:rsidR="00092E7C" w:rsidRPr="00092E7C">
        <w:rPr>
          <w:rStyle w:val="Pogrubienie"/>
          <w:b w:val="0"/>
        </w:rPr>
        <w:t>rodzicami, psychologami i specjalistami</w:t>
      </w:r>
      <w:r w:rsidR="00092E7C">
        <w:t xml:space="preserve"> w zakresie interwencji i dalszego postępowania, Dodatkowo potrafią wdrażać </w:t>
      </w:r>
      <w:r w:rsidR="00092E7C" w:rsidRPr="00092E7C">
        <w:rPr>
          <w:rStyle w:val="Pogrubienie"/>
          <w:b w:val="0"/>
        </w:rPr>
        <w:t>działania profilaktyczne</w:t>
      </w:r>
      <w:r w:rsidR="00092E7C">
        <w:t xml:space="preserve"> w środowisku szkolnym lub wychowawczym, wspierające zdrowie psychiczne dzieci i młodzieży. </w:t>
      </w:r>
      <w:r w:rsidR="00075919">
        <w:t xml:space="preserve">Uczestnicy rozwijają umiejętność </w:t>
      </w:r>
      <w:r w:rsidR="00075919" w:rsidRPr="00075919">
        <w:rPr>
          <w:rStyle w:val="Pogrubienie"/>
          <w:b w:val="0"/>
        </w:rPr>
        <w:t>prowadzenia rozmowy wspierającej</w:t>
      </w:r>
      <w:r w:rsidR="00075919">
        <w:t xml:space="preserve"> z dzieckiem lub nastolatkiem w kryzysie, posiadają świadomość </w:t>
      </w:r>
      <w:r w:rsidR="00075919" w:rsidRPr="00075919">
        <w:rPr>
          <w:rStyle w:val="Pogrubienie"/>
          <w:b w:val="0"/>
        </w:rPr>
        <w:t>granicy kompetencji</w:t>
      </w:r>
      <w:r w:rsidR="00075919">
        <w:t xml:space="preserve"> i konieczności współpracy z odpowiednimi służbami i specjalistami.</w:t>
      </w:r>
    </w:p>
    <w:p w:rsidR="007E3B38" w:rsidRDefault="007E3B38" w:rsidP="007E3B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Program </w:t>
      </w:r>
      <w:r w:rsidR="00C263D6">
        <w:rPr>
          <w:rFonts w:ascii="Times New Roman" w:hAnsi="Times New Roman" w:cs="Times New Roman"/>
          <w:b/>
          <w:sz w:val="24"/>
          <w:szCs w:val="24"/>
        </w:rPr>
        <w:t>kursu</w:t>
      </w:r>
      <w:r>
        <w:rPr>
          <w:rFonts w:ascii="Times New Roman" w:hAnsi="Times New Roman" w:cs="Times New Roman"/>
          <w:b/>
          <w:sz w:val="24"/>
          <w:szCs w:val="24"/>
        </w:rPr>
        <w:t xml:space="preserve"> powinien obejmować m.in</w:t>
      </w:r>
      <w:r w:rsidRPr="002E1CCD">
        <w:rPr>
          <w:rFonts w:ascii="Times New Roman" w:hAnsi="Times New Roman" w:cs="Times New Roman"/>
          <w:b/>
          <w:sz w:val="24"/>
          <w:szCs w:val="24"/>
        </w:rPr>
        <w:t>:</w:t>
      </w:r>
    </w:p>
    <w:p w:rsidR="007E3B38" w:rsidRDefault="00F71AE3" w:rsidP="007E3B38">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zachowania autodestrukcyjne wśród dzieci i młodzieży</w:t>
      </w:r>
    </w:p>
    <w:p w:rsidR="00F71AE3" w:rsidRDefault="00F71AE3" w:rsidP="007E3B38">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samouszkodzenia – definicja, skala problemu, powody wzrostu częstości</w:t>
      </w:r>
    </w:p>
    <w:p w:rsidR="00F71AE3" w:rsidRDefault="00F71AE3" w:rsidP="007E3B38">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charakterystyka zjawiska –rodzaje, formy, funkcje </w:t>
      </w:r>
      <w:proofErr w:type="spellStart"/>
      <w:r>
        <w:rPr>
          <w:rFonts w:ascii="Times New Roman" w:hAnsi="Times New Roman" w:cs="Times New Roman"/>
          <w:sz w:val="24"/>
          <w:szCs w:val="24"/>
        </w:rPr>
        <w:t>samouszkadzania</w:t>
      </w:r>
      <w:proofErr w:type="spellEnd"/>
    </w:p>
    <w:p w:rsidR="00F71AE3" w:rsidRDefault="00DD2B4C" w:rsidP="007E3B38">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teorie wyjaśniające zjawisko samouszkodzeń</w:t>
      </w:r>
    </w:p>
    <w:p w:rsidR="00DD2B4C" w:rsidRDefault="00DD2B4C" w:rsidP="007E3B38">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postępowanie w przypadku ujawnienia samouszkodzeń</w:t>
      </w:r>
    </w:p>
    <w:p w:rsidR="00DD2B4C" w:rsidRDefault="00DD2B4C" w:rsidP="007E3B38">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ocena samouszkodzeń, udzielanie pomocy w zależności od ich funkcji</w:t>
      </w:r>
    </w:p>
    <w:p w:rsidR="00DD2B4C" w:rsidRDefault="00DD2B4C" w:rsidP="007E3B38">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wybrane metody pracy z samouszkodzeniami u dzieci i młodzieży</w:t>
      </w:r>
    </w:p>
    <w:p w:rsidR="005505CA" w:rsidRPr="005505CA" w:rsidRDefault="005505CA" w:rsidP="005505CA">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profilaktyka.</w:t>
      </w:r>
    </w:p>
    <w:p w:rsidR="007E3B38" w:rsidRDefault="007E3B38" w:rsidP="009774FC">
      <w:pPr>
        <w:spacing w:after="0" w:line="240" w:lineRule="auto"/>
        <w:rPr>
          <w:rFonts w:ascii="Times New Roman" w:eastAsia="Times New Roman" w:hAnsi="Times New Roman" w:cs="Times New Roman"/>
          <w:bCs/>
          <w:sz w:val="24"/>
          <w:szCs w:val="24"/>
          <w:lang w:eastAsia="pl-PL"/>
        </w:rPr>
      </w:pPr>
    </w:p>
    <w:p w:rsidR="00C4503D" w:rsidRDefault="00C4503D" w:rsidP="009774FC">
      <w:pPr>
        <w:spacing w:after="0" w:line="240" w:lineRule="auto"/>
        <w:rPr>
          <w:rFonts w:ascii="Times New Roman" w:eastAsia="Times New Roman" w:hAnsi="Times New Roman" w:cs="Times New Roman"/>
          <w:bCs/>
          <w:sz w:val="24"/>
          <w:szCs w:val="24"/>
          <w:lang w:eastAsia="pl-PL"/>
        </w:rPr>
      </w:pPr>
    </w:p>
    <w:p w:rsidR="00C4503D" w:rsidRDefault="00C4503D" w:rsidP="009774FC">
      <w:pPr>
        <w:spacing w:after="0" w:line="240" w:lineRule="auto"/>
        <w:rPr>
          <w:rFonts w:ascii="Times New Roman" w:eastAsia="Times New Roman" w:hAnsi="Times New Roman" w:cs="Times New Roman"/>
          <w:bCs/>
          <w:sz w:val="24"/>
          <w:szCs w:val="24"/>
          <w:lang w:eastAsia="pl-PL"/>
        </w:rPr>
      </w:pPr>
    </w:p>
    <w:p w:rsidR="00C4503D" w:rsidRDefault="00C4503D" w:rsidP="009774FC">
      <w:pPr>
        <w:spacing w:after="0" w:line="240" w:lineRule="auto"/>
        <w:rPr>
          <w:rFonts w:ascii="Times New Roman" w:eastAsia="Times New Roman" w:hAnsi="Times New Roman" w:cs="Times New Roman"/>
          <w:bCs/>
          <w:sz w:val="24"/>
          <w:szCs w:val="24"/>
          <w:lang w:eastAsia="pl-PL"/>
        </w:rPr>
      </w:pPr>
    </w:p>
    <w:p w:rsidR="00C4503D" w:rsidRDefault="00C4503D" w:rsidP="009774FC">
      <w:pPr>
        <w:spacing w:after="0" w:line="240" w:lineRule="auto"/>
        <w:rPr>
          <w:rFonts w:ascii="Times New Roman" w:eastAsia="Times New Roman" w:hAnsi="Times New Roman" w:cs="Times New Roman"/>
          <w:bCs/>
          <w:sz w:val="24"/>
          <w:szCs w:val="24"/>
          <w:lang w:eastAsia="pl-PL"/>
        </w:rPr>
      </w:pPr>
    </w:p>
    <w:p w:rsidR="00C4503D" w:rsidRDefault="00C4503D" w:rsidP="009774FC">
      <w:pPr>
        <w:spacing w:after="0" w:line="240" w:lineRule="auto"/>
        <w:rPr>
          <w:rFonts w:ascii="Times New Roman" w:eastAsia="Times New Roman" w:hAnsi="Times New Roman" w:cs="Times New Roman"/>
          <w:bCs/>
          <w:sz w:val="24"/>
          <w:szCs w:val="24"/>
          <w:lang w:eastAsia="pl-PL"/>
        </w:rPr>
      </w:pPr>
    </w:p>
    <w:p w:rsidR="00C4503D" w:rsidRDefault="00C4503D" w:rsidP="009774FC">
      <w:pPr>
        <w:spacing w:after="0" w:line="240" w:lineRule="auto"/>
        <w:rPr>
          <w:rFonts w:ascii="Times New Roman" w:eastAsia="Times New Roman" w:hAnsi="Times New Roman" w:cs="Times New Roman"/>
          <w:bCs/>
          <w:sz w:val="24"/>
          <w:szCs w:val="24"/>
          <w:lang w:eastAsia="pl-PL"/>
        </w:rPr>
      </w:pPr>
    </w:p>
    <w:p w:rsidR="00C4503D" w:rsidRDefault="00C4503D" w:rsidP="009774FC">
      <w:pPr>
        <w:spacing w:after="0" w:line="240" w:lineRule="auto"/>
        <w:rPr>
          <w:rFonts w:ascii="Times New Roman" w:eastAsia="Times New Roman" w:hAnsi="Times New Roman" w:cs="Times New Roman"/>
          <w:bCs/>
          <w:sz w:val="24"/>
          <w:szCs w:val="24"/>
          <w:lang w:eastAsia="pl-PL"/>
        </w:rPr>
      </w:pPr>
    </w:p>
    <w:p w:rsidR="00C4503D" w:rsidRDefault="00C4503D" w:rsidP="00C4503D">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p>
    <w:p w:rsidR="00C4503D" w:rsidRPr="002F6AC3" w:rsidRDefault="00C4503D" w:rsidP="00C4503D">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Część </w:t>
      </w:r>
      <w:r w:rsidR="00523290">
        <w:rPr>
          <w:rFonts w:ascii="Times New Roman" w:hAnsi="Times New Roman" w:cs="Times New Roman"/>
          <w:b/>
          <w:sz w:val="24"/>
          <w:szCs w:val="24"/>
        </w:rPr>
        <w:t>V</w:t>
      </w:r>
      <w:r>
        <w:rPr>
          <w:rFonts w:ascii="Times New Roman" w:hAnsi="Times New Roman" w:cs="Times New Roman"/>
          <w:b/>
          <w:sz w:val="24"/>
          <w:szCs w:val="24"/>
        </w:rPr>
        <w:t>II</w:t>
      </w:r>
      <w:r w:rsidR="004D0A77">
        <w:rPr>
          <w:rFonts w:ascii="Times New Roman" w:hAnsi="Times New Roman" w:cs="Times New Roman"/>
          <w:b/>
          <w:sz w:val="24"/>
          <w:szCs w:val="24"/>
        </w:rPr>
        <w:t>I</w:t>
      </w:r>
      <w:r>
        <w:rPr>
          <w:rFonts w:ascii="Times New Roman" w:hAnsi="Times New Roman" w:cs="Times New Roman"/>
          <w:b/>
          <w:sz w:val="24"/>
          <w:szCs w:val="24"/>
        </w:rPr>
        <w:t xml:space="preserve"> -</w:t>
      </w:r>
      <w:r w:rsidRPr="002F6AC3">
        <w:rPr>
          <w:rFonts w:ascii="Times New Roman" w:hAnsi="Times New Roman" w:cs="Times New Roman"/>
          <w:b/>
          <w:sz w:val="24"/>
          <w:szCs w:val="24"/>
        </w:rPr>
        <w:t xml:space="preserve"> </w:t>
      </w:r>
      <w:r>
        <w:rPr>
          <w:rFonts w:ascii="Times New Roman" w:hAnsi="Times New Roman" w:cs="Times New Roman"/>
          <w:b/>
          <w:bCs/>
          <w:sz w:val="24"/>
          <w:szCs w:val="24"/>
        </w:rPr>
        <w:t>Kurs</w:t>
      </w:r>
      <w:r w:rsidRPr="002F6AC3">
        <w:rPr>
          <w:rFonts w:ascii="Times New Roman" w:hAnsi="Times New Roman" w:cs="Times New Roman"/>
          <w:b/>
          <w:bCs/>
          <w:sz w:val="24"/>
          <w:szCs w:val="24"/>
        </w:rPr>
        <w:t xml:space="preserve"> </w:t>
      </w:r>
      <w:r w:rsidRPr="00C4503D">
        <w:rPr>
          <w:rFonts w:ascii="Times New Roman" w:hAnsi="Times New Roman" w:cs="Times New Roman"/>
          <w:b/>
          <w:bCs/>
          <w:sz w:val="24"/>
          <w:szCs w:val="24"/>
        </w:rPr>
        <w:t>,,Jak radzić sobie z hejtem panującym w życiu szkoły i społeczeństwie”.</w:t>
      </w:r>
    </w:p>
    <w:p w:rsidR="00C4503D" w:rsidRDefault="00C4503D" w:rsidP="00C4503D">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w:t>
      </w:r>
      <w:r w:rsidR="006B0214">
        <w:rPr>
          <w:rFonts w:ascii="Times New Roman" w:hAnsi="Times New Roman" w:cs="Times New Roman"/>
          <w:sz w:val="24"/>
          <w:szCs w:val="24"/>
        </w:rPr>
        <w:t>kursu</w:t>
      </w:r>
      <w:r>
        <w:rPr>
          <w:rFonts w:ascii="Times New Roman" w:hAnsi="Times New Roman" w:cs="Times New Roman"/>
          <w:sz w:val="24"/>
          <w:szCs w:val="24"/>
        </w:rPr>
        <w:t>:</w:t>
      </w:r>
    </w:p>
    <w:p w:rsidR="00C4503D" w:rsidRDefault="00C4503D" w:rsidP="00C4503D">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Pr>
          <w:rFonts w:ascii="Times New Roman" w:hAnsi="Times New Roman" w:cs="Times New Roman"/>
          <w:b/>
          <w:sz w:val="24"/>
          <w:szCs w:val="24"/>
        </w:rPr>
        <w:t>kurs</w:t>
      </w:r>
    </w:p>
    <w:p w:rsidR="00C4503D" w:rsidRDefault="00C4503D" w:rsidP="00C4503D">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w:t>
      </w:r>
      <w:r w:rsidR="00267961">
        <w:rPr>
          <w:rFonts w:ascii="Times New Roman" w:hAnsi="Times New Roman" w:cs="Times New Roman"/>
          <w:sz w:val="24"/>
          <w:szCs w:val="24"/>
        </w:rPr>
        <w:t>15</w:t>
      </w:r>
    </w:p>
    <w:p w:rsidR="00C4503D" w:rsidRPr="009B3779" w:rsidRDefault="00C4503D" w:rsidP="00C4503D">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xml:space="preserve">: minimum </w:t>
      </w:r>
      <w:r w:rsidR="00267961">
        <w:rPr>
          <w:rFonts w:ascii="Times New Roman" w:hAnsi="Times New Roman" w:cs="Times New Roman"/>
          <w:sz w:val="24"/>
          <w:szCs w:val="24"/>
        </w:rPr>
        <w:t>2</w:t>
      </w:r>
      <w:r w:rsidRPr="00697AD5">
        <w:rPr>
          <w:rFonts w:ascii="Times New Roman" w:hAnsi="Times New Roman" w:cs="Times New Roman"/>
          <w:sz w:val="24"/>
          <w:szCs w:val="24"/>
        </w:rPr>
        <w:t xml:space="preserve"> godzin</w:t>
      </w:r>
      <w:r w:rsidR="00656609">
        <w:rPr>
          <w:rFonts w:ascii="Times New Roman" w:hAnsi="Times New Roman" w:cs="Times New Roman"/>
          <w:sz w:val="24"/>
          <w:szCs w:val="24"/>
        </w:rPr>
        <w:t>y dydaktyczne</w:t>
      </w:r>
    </w:p>
    <w:p w:rsidR="00C4503D" w:rsidRDefault="00C4503D" w:rsidP="00C4503D">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C4503D" w:rsidRDefault="00C4503D" w:rsidP="00C4503D">
      <w:pPr>
        <w:pStyle w:val="NormalnyWeb"/>
        <w:jc w:val="both"/>
      </w:pPr>
      <w:r w:rsidRPr="00670388">
        <w:rPr>
          <w:b/>
          <w:bCs/>
        </w:rPr>
        <w:t>Cel:</w:t>
      </w:r>
      <w:r w:rsidRPr="00670388">
        <w:t xml:space="preserve"> </w:t>
      </w:r>
      <w:r w:rsidR="0050588D">
        <w:t xml:space="preserve">Celem kursu jest </w:t>
      </w:r>
      <w:r w:rsidR="0050588D" w:rsidRPr="0050588D">
        <w:rPr>
          <w:rStyle w:val="Pogrubienie"/>
          <w:b w:val="0"/>
        </w:rPr>
        <w:t>podniesienie kompetencji nauczycieli i specjalistów szkolnych</w:t>
      </w:r>
      <w:r w:rsidR="0050588D">
        <w:t xml:space="preserve"> w zakresie rozpoznawania, zapobiegania oraz reagowania na zjawisko </w:t>
      </w:r>
      <w:r w:rsidR="0050588D" w:rsidRPr="0050588D">
        <w:rPr>
          <w:rStyle w:val="Pogrubienie"/>
          <w:b w:val="0"/>
        </w:rPr>
        <w:t>hejtu i przemocy rówieśniczej</w:t>
      </w:r>
      <w:r w:rsidR="0050588D">
        <w:t xml:space="preserve"> w środowisku szkolnym i w sieci. Uczestnicy poznają </w:t>
      </w:r>
      <w:r w:rsidR="0050588D" w:rsidRPr="0050588D">
        <w:rPr>
          <w:rStyle w:val="Pogrubienie"/>
          <w:b w:val="0"/>
        </w:rPr>
        <w:t>mechanizmy i uwarunkowania hejtu</w:t>
      </w:r>
      <w:r w:rsidR="0050588D">
        <w:t xml:space="preserve">, nauczą się odróżniać go od konstruktywnej krytyki, a także zdobędą praktyczne umiejętności w zakresie </w:t>
      </w:r>
      <w:r w:rsidR="0050588D" w:rsidRPr="0050588D">
        <w:rPr>
          <w:rStyle w:val="Pogrubienie"/>
          <w:b w:val="0"/>
        </w:rPr>
        <w:t>udzielania wsparcia ofiarom</w:t>
      </w:r>
      <w:r w:rsidR="0050588D" w:rsidRPr="0050588D">
        <w:rPr>
          <w:b/>
        </w:rPr>
        <w:t xml:space="preserve">, </w:t>
      </w:r>
      <w:r w:rsidR="0050588D" w:rsidRPr="0050588D">
        <w:rPr>
          <w:rStyle w:val="Pogrubienie"/>
          <w:b w:val="0"/>
        </w:rPr>
        <w:t>edukowania uczniów w duchu empatii i szacunku</w:t>
      </w:r>
      <w:r w:rsidR="0050588D">
        <w:t xml:space="preserve">, oraz </w:t>
      </w:r>
      <w:r w:rsidR="0050588D" w:rsidRPr="0050588D">
        <w:rPr>
          <w:rStyle w:val="Pogrubienie"/>
          <w:b w:val="0"/>
        </w:rPr>
        <w:t>podejmowania skutecznych działań profilaktycznych i interwencyjnych</w:t>
      </w:r>
      <w:r w:rsidR="0050588D" w:rsidRPr="0050588D">
        <w:rPr>
          <w:b/>
        </w:rPr>
        <w:t xml:space="preserve"> </w:t>
      </w:r>
      <w:r w:rsidR="0050588D">
        <w:t>w szkole i poza nią.</w:t>
      </w:r>
    </w:p>
    <w:p w:rsidR="00C4503D" w:rsidRDefault="00C4503D" w:rsidP="00C4503D">
      <w:pPr>
        <w:pStyle w:val="NormalnyWeb"/>
        <w:jc w:val="both"/>
        <w:rPr>
          <w:b/>
          <w:bCs/>
        </w:rPr>
      </w:pPr>
      <w:r>
        <w:rPr>
          <w:b/>
          <w:bCs/>
        </w:rPr>
        <w:t xml:space="preserve">Uzyskane kwalifikacje: </w:t>
      </w:r>
      <w:r>
        <w:t xml:space="preserve">Po ukończeniu </w:t>
      </w:r>
      <w:r w:rsidR="00671FB3">
        <w:t>kursu</w:t>
      </w:r>
      <w:r>
        <w:t xml:space="preserve"> uczestnicy nabywają umiejętność </w:t>
      </w:r>
      <w:r w:rsidR="00671FB3" w:rsidRPr="00671FB3">
        <w:rPr>
          <w:rStyle w:val="Pogrubienie"/>
          <w:b w:val="0"/>
        </w:rPr>
        <w:t>rozpoznawania przejawy hejtu</w:t>
      </w:r>
      <w:r w:rsidR="00671FB3">
        <w:t xml:space="preserve"> w klasie, w środowisku szkolnym oraz w sieci. Potrafią podejmować </w:t>
      </w:r>
      <w:r w:rsidR="00671FB3" w:rsidRPr="00671FB3">
        <w:rPr>
          <w:rStyle w:val="Pogrubienie"/>
          <w:b w:val="0"/>
        </w:rPr>
        <w:t>odpowiednie działania wychowawcze i interwencyjne</w:t>
      </w:r>
      <w:r w:rsidR="00671FB3">
        <w:t xml:space="preserve">, </w:t>
      </w:r>
      <w:r w:rsidR="00671FB3" w:rsidRPr="00671FB3">
        <w:rPr>
          <w:rStyle w:val="Pogrubienie"/>
          <w:b w:val="0"/>
        </w:rPr>
        <w:t>prowadzić rozmowę wspierającą</w:t>
      </w:r>
      <w:r w:rsidR="00671FB3" w:rsidRPr="00671FB3">
        <w:rPr>
          <w:b/>
        </w:rPr>
        <w:t xml:space="preserve"> </w:t>
      </w:r>
      <w:r w:rsidR="00671FB3">
        <w:t xml:space="preserve">z uczniem doświadczającym przemocy, </w:t>
      </w:r>
      <w:r w:rsidR="00671FB3" w:rsidRPr="00671FB3">
        <w:rPr>
          <w:rStyle w:val="Pogrubienie"/>
          <w:b w:val="0"/>
        </w:rPr>
        <w:t>edukować dzieci i młodzież</w:t>
      </w:r>
      <w:r w:rsidR="00671FB3">
        <w:t xml:space="preserve"> w zakresie radzenia sobie z hejtem i rozwijania kompetencji społecznych oraz emocjonalnych, </w:t>
      </w:r>
      <w:r w:rsidR="00671FB3" w:rsidRPr="00671FB3">
        <w:rPr>
          <w:rStyle w:val="Pogrubienie"/>
          <w:b w:val="0"/>
        </w:rPr>
        <w:t>reagować na cyberprzemoc</w:t>
      </w:r>
      <w:r w:rsidR="00671FB3">
        <w:t xml:space="preserve"> i współpracować z rodzicami w zakresie ochrony dziecka oraz </w:t>
      </w:r>
      <w:r w:rsidR="00671FB3" w:rsidRPr="00671FB3">
        <w:rPr>
          <w:rStyle w:val="Pogrubienie"/>
          <w:b w:val="0"/>
        </w:rPr>
        <w:t>planować działania profilaktyczne</w:t>
      </w:r>
      <w:r w:rsidR="00671FB3" w:rsidRPr="00671FB3">
        <w:rPr>
          <w:b/>
        </w:rPr>
        <w:t xml:space="preserve"> </w:t>
      </w:r>
      <w:r w:rsidR="00671FB3">
        <w:t>przeciwdziałające hejtowi i przemocy rówieśniczej w środowisku szkolnym.</w:t>
      </w:r>
    </w:p>
    <w:p w:rsidR="00DF4D95" w:rsidRDefault="00C4503D" w:rsidP="00DF4D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Program </w:t>
      </w:r>
      <w:r w:rsidR="00C47106">
        <w:rPr>
          <w:rFonts w:ascii="Times New Roman" w:hAnsi="Times New Roman" w:cs="Times New Roman"/>
          <w:b/>
          <w:sz w:val="24"/>
          <w:szCs w:val="24"/>
        </w:rPr>
        <w:t>kursu</w:t>
      </w:r>
      <w:r>
        <w:rPr>
          <w:rFonts w:ascii="Times New Roman" w:hAnsi="Times New Roman" w:cs="Times New Roman"/>
          <w:b/>
          <w:sz w:val="24"/>
          <w:szCs w:val="24"/>
        </w:rPr>
        <w:t xml:space="preserve"> powinien obejmować m.in</w:t>
      </w:r>
      <w:r w:rsidRPr="002E1CCD">
        <w:rPr>
          <w:rFonts w:ascii="Times New Roman" w:hAnsi="Times New Roman" w:cs="Times New Roman"/>
          <w:b/>
          <w:sz w:val="24"/>
          <w:szCs w:val="24"/>
        </w:rPr>
        <w:t>:</w:t>
      </w:r>
    </w:p>
    <w:p w:rsidR="00DF4D95" w:rsidRPr="0050588D" w:rsidRDefault="00DF4D95" w:rsidP="0050588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Definicję czym jest hejt w szkole? Specyfika zjawiska </w:t>
      </w:r>
      <w:proofErr w:type="spellStart"/>
      <w:r>
        <w:rPr>
          <w:rFonts w:ascii="Times New Roman" w:hAnsi="Times New Roman" w:cs="Times New Roman"/>
          <w:sz w:val="24"/>
          <w:szCs w:val="24"/>
        </w:rPr>
        <w:t>hejtingu</w:t>
      </w:r>
      <w:proofErr w:type="spellEnd"/>
      <w:r>
        <w:rPr>
          <w:rFonts w:ascii="Times New Roman" w:hAnsi="Times New Roman" w:cs="Times New Roman"/>
          <w:sz w:val="24"/>
          <w:szCs w:val="24"/>
        </w:rPr>
        <w:t xml:space="preserve"> i jego uwarunkowania, Hejt a niskie poczucie wartości, Hejt w klasie – jak rozpoznać i jak działać? Czym różni się hejt od krytyki?</w:t>
      </w:r>
      <w:r w:rsidR="0050588D">
        <w:rPr>
          <w:rFonts w:ascii="Times New Roman" w:hAnsi="Times New Roman" w:cs="Times New Roman"/>
          <w:sz w:val="24"/>
          <w:szCs w:val="24"/>
        </w:rPr>
        <w:t xml:space="preserve"> </w:t>
      </w:r>
      <w:r>
        <w:rPr>
          <w:rFonts w:ascii="Times New Roman" w:hAnsi="Times New Roman" w:cs="Times New Roman"/>
          <w:sz w:val="24"/>
          <w:szCs w:val="24"/>
        </w:rPr>
        <w:t>Jak edukować dzieci, by dzieci radziły sobie z hejtem?</w:t>
      </w:r>
      <w:r w:rsidR="0050588D">
        <w:rPr>
          <w:rFonts w:ascii="Times New Roman" w:hAnsi="Times New Roman" w:cs="Times New Roman"/>
          <w:sz w:val="24"/>
          <w:szCs w:val="24"/>
        </w:rPr>
        <w:t xml:space="preserve"> </w:t>
      </w:r>
      <w:r>
        <w:rPr>
          <w:rFonts w:ascii="Times New Roman" w:hAnsi="Times New Roman" w:cs="Times New Roman"/>
          <w:sz w:val="24"/>
          <w:szCs w:val="24"/>
        </w:rPr>
        <w:t>Przyczyny fali przemocy rówieśniczej w sieci i w życiu codziennym</w:t>
      </w:r>
      <w:r w:rsidR="0050588D">
        <w:rPr>
          <w:rFonts w:ascii="Times New Roman" w:hAnsi="Times New Roman" w:cs="Times New Roman"/>
          <w:sz w:val="24"/>
          <w:szCs w:val="24"/>
        </w:rPr>
        <w:t xml:space="preserve">, </w:t>
      </w:r>
      <w:r>
        <w:rPr>
          <w:rFonts w:ascii="Times New Roman" w:hAnsi="Times New Roman" w:cs="Times New Roman"/>
          <w:sz w:val="24"/>
          <w:szCs w:val="24"/>
        </w:rPr>
        <w:t>jak chronić dziecko przed hejtem?</w:t>
      </w:r>
      <w:r w:rsidR="0050588D">
        <w:rPr>
          <w:rFonts w:ascii="Times New Roman" w:hAnsi="Times New Roman" w:cs="Times New Roman"/>
          <w:sz w:val="24"/>
          <w:szCs w:val="24"/>
        </w:rPr>
        <w:t xml:space="preserve"> </w:t>
      </w:r>
      <w:r>
        <w:rPr>
          <w:rFonts w:ascii="Times New Roman" w:hAnsi="Times New Roman" w:cs="Times New Roman"/>
          <w:sz w:val="24"/>
          <w:szCs w:val="24"/>
        </w:rPr>
        <w:t>Jak rozpoznać, kiedy dziecko jest ,,dręczone” przez rówieśników?</w:t>
      </w:r>
      <w:r w:rsidR="0050588D">
        <w:rPr>
          <w:rFonts w:ascii="Times New Roman" w:hAnsi="Times New Roman" w:cs="Times New Roman"/>
          <w:sz w:val="24"/>
          <w:szCs w:val="24"/>
        </w:rPr>
        <w:t xml:space="preserve"> </w:t>
      </w:r>
      <w:r>
        <w:rPr>
          <w:rFonts w:ascii="Times New Roman" w:hAnsi="Times New Roman" w:cs="Times New Roman"/>
          <w:sz w:val="24"/>
          <w:szCs w:val="24"/>
        </w:rPr>
        <w:t>Jakie mogą być skutki hejtu?</w:t>
      </w:r>
      <w:r w:rsidR="0050588D">
        <w:rPr>
          <w:rFonts w:ascii="Times New Roman" w:hAnsi="Times New Roman" w:cs="Times New Roman"/>
          <w:sz w:val="24"/>
          <w:szCs w:val="24"/>
        </w:rPr>
        <w:t xml:space="preserve"> </w:t>
      </w:r>
      <w:r>
        <w:rPr>
          <w:rFonts w:ascii="Times New Roman" w:hAnsi="Times New Roman" w:cs="Times New Roman"/>
          <w:sz w:val="24"/>
          <w:szCs w:val="24"/>
        </w:rPr>
        <w:t>Co powinien zrobić pedagog w przypadku hejtu?</w:t>
      </w:r>
      <w:r w:rsidR="0050588D">
        <w:rPr>
          <w:rFonts w:ascii="Times New Roman" w:hAnsi="Times New Roman" w:cs="Times New Roman"/>
          <w:sz w:val="24"/>
          <w:szCs w:val="24"/>
        </w:rPr>
        <w:t xml:space="preserve"> </w:t>
      </w:r>
      <w:r>
        <w:rPr>
          <w:rFonts w:ascii="Times New Roman" w:hAnsi="Times New Roman" w:cs="Times New Roman"/>
          <w:sz w:val="24"/>
          <w:szCs w:val="24"/>
        </w:rPr>
        <w:t>Jak reagować na hejt w szkole?</w:t>
      </w:r>
      <w:r w:rsidR="0050588D">
        <w:rPr>
          <w:rFonts w:ascii="Times New Roman" w:hAnsi="Times New Roman" w:cs="Times New Roman"/>
          <w:sz w:val="24"/>
          <w:szCs w:val="24"/>
        </w:rPr>
        <w:t xml:space="preserve"> </w:t>
      </w:r>
      <w:r>
        <w:rPr>
          <w:rFonts w:ascii="Times New Roman" w:hAnsi="Times New Roman" w:cs="Times New Roman"/>
          <w:sz w:val="24"/>
          <w:szCs w:val="24"/>
        </w:rPr>
        <w:t xml:space="preserve">Wskazówki </w:t>
      </w:r>
      <w:r w:rsidR="0050588D">
        <w:rPr>
          <w:rFonts w:ascii="Times New Roman" w:hAnsi="Times New Roman" w:cs="Times New Roman"/>
          <w:sz w:val="24"/>
          <w:szCs w:val="24"/>
        </w:rPr>
        <w:t xml:space="preserve">dla nauczyciela. Jak walczyć z cyberprzemocą? Rola rodzica jako istotny czynnik </w:t>
      </w:r>
      <w:proofErr w:type="spellStart"/>
      <w:r w:rsidR="0050588D">
        <w:rPr>
          <w:rFonts w:ascii="Times New Roman" w:hAnsi="Times New Roman" w:cs="Times New Roman"/>
          <w:sz w:val="24"/>
          <w:szCs w:val="24"/>
        </w:rPr>
        <w:t>cyberbezpieczeństwa</w:t>
      </w:r>
      <w:proofErr w:type="spellEnd"/>
      <w:r w:rsidR="0050588D">
        <w:rPr>
          <w:rFonts w:ascii="Times New Roman" w:hAnsi="Times New Roman" w:cs="Times New Roman"/>
          <w:sz w:val="24"/>
          <w:szCs w:val="24"/>
        </w:rPr>
        <w:t>. Przypadki hejtu – jakie możliwości wsparcia ma szkoła i rodzice? Jakie są ogólnopolskie programy dotyczące hejtu w szkole.</w:t>
      </w:r>
    </w:p>
    <w:p w:rsidR="00C4503D" w:rsidRDefault="00C4503D"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52322B" w:rsidRDefault="0052322B" w:rsidP="009774FC">
      <w:pPr>
        <w:spacing w:after="0" w:line="240" w:lineRule="auto"/>
        <w:rPr>
          <w:rFonts w:ascii="Times New Roman" w:eastAsia="Times New Roman" w:hAnsi="Times New Roman" w:cs="Times New Roman"/>
          <w:bCs/>
          <w:sz w:val="24"/>
          <w:szCs w:val="24"/>
          <w:lang w:eastAsia="pl-PL"/>
        </w:rPr>
      </w:pPr>
    </w:p>
    <w:p w:rsidR="00BF0F8A" w:rsidRDefault="00BF0F8A" w:rsidP="009774FC">
      <w:pPr>
        <w:spacing w:after="0" w:line="240" w:lineRule="auto"/>
        <w:rPr>
          <w:rFonts w:ascii="Times New Roman" w:eastAsia="Times New Roman" w:hAnsi="Times New Roman" w:cs="Times New Roman"/>
          <w:bCs/>
          <w:sz w:val="24"/>
          <w:szCs w:val="24"/>
          <w:lang w:eastAsia="pl-PL"/>
        </w:rPr>
      </w:pPr>
    </w:p>
    <w:p w:rsidR="004D0A77" w:rsidRPr="002F6AC3" w:rsidRDefault="004D0A77" w:rsidP="004D0A77">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Część </w:t>
      </w:r>
      <w:r w:rsidR="00523290">
        <w:rPr>
          <w:rFonts w:ascii="Times New Roman" w:hAnsi="Times New Roman" w:cs="Times New Roman"/>
          <w:b/>
          <w:sz w:val="24"/>
          <w:szCs w:val="24"/>
        </w:rPr>
        <w:t>I</w:t>
      </w:r>
      <w:r>
        <w:rPr>
          <w:rFonts w:ascii="Times New Roman" w:hAnsi="Times New Roman" w:cs="Times New Roman"/>
          <w:b/>
          <w:sz w:val="24"/>
          <w:szCs w:val="24"/>
        </w:rPr>
        <w:t>X -</w:t>
      </w:r>
      <w:r w:rsidRPr="002F6AC3">
        <w:rPr>
          <w:rFonts w:ascii="Times New Roman" w:hAnsi="Times New Roman" w:cs="Times New Roman"/>
          <w:b/>
          <w:sz w:val="24"/>
          <w:szCs w:val="24"/>
        </w:rPr>
        <w:t xml:space="preserve"> </w:t>
      </w:r>
      <w:r w:rsidR="0007428E" w:rsidRPr="0007428E">
        <w:rPr>
          <w:rFonts w:ascii="Times New Roman" w:hAnsi="Times New Roman" w:cs="Times New Roman"/>
          <w:b/>
          <w:bCs/>
          <w:sz w:val="24"/>
          <w:szCs w:val="24"/>
        </w:rPr>
        <w:t>Szkolenie ,,Edukacja włączająca”.</w:t>
      </w:r>
    </w:p>
    <w:p w:rsidR="004D0A77" w:rsidRDefault="004D0A77" w:rsidP="004D0A77">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sidR="006B0214">
        <w:rPr>
          <w:rFonts w:ascii="Times New Roman" w:hAnsi="Times New Roman" w:cs="Times New Roman"/>
          <w:sz w:val="24"/>
          <w:szCs w:val="24"/>
        </w:rPr>
        <w:t xml:space="preserve"> szkolenia</w:t>
      </w:r>
      <w:r>
        <w:rPr>
          <w:rFonts w:ascii="Times New Roman" w:hAnsi="Times New Roman" w:cs="Times New Roman"/>
          <w:sz w:val="24"/>
          <w:szCs w:val="24"/>
        </w:rPr>
        <w:t>:</w:t>
      </w:r>
    </w:p>
    <w:p w:rsidR="004D0A77" w:rsidRDefault="004D0A77" w:rsidP="004D0A77">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sidR="00EB1B1D">
        <w:rPr>
          <w:rFonts w:ascii="Times New Roman" w:hAnsi="Times New Roman" w:cs="Times New Roman"/>
          <w:b/>
          <w:sz w:val="24"/>
          <w:szCs w:val="24"/>
        </w:rPr>
        <w:t>szkolenie</w:t>
      </w:r>
    </w:p>
    <w:p w:rsidR="004D0A77" w:rsidRDefault="004D0A77" w:rsidP="004D0A77">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w:t>
      </w:r>
      <w:r w:rsidR="0007428E">
        <w:rPr>
          <w:rFonts w:ascii="Times New Roman" w:hAnsi="Times New Roman" w:cs="Times New Roman"/>
          <w:sz w:val="24"/>
          <w:szCs w:val="24"/>
        </w:rPr>
        <w:t>16</w:t>
      </w:r>
    </w:p>
    <w:p w:rsidR="004D0A77" w:rsidRPr="009B3779" w:rsidRDefault="004D0A77" w:rsidP="004D0A77">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xml:space="preserve">: minimum </w:t>
      </w:r>
      <w:r w:rsidR="0007428E">
        <w:rPr>
          <w:rFonts w:ascii="Times New Roman" w:hAnsi="Times New Roman" w:cs="Times New Roman"/>
          <w:sz w:val="24"/>
          <w:szCs w:val="24"/>
        </w:rPr>
        <w:t>3</w:t>
      </w:r>
      <w:r w:rsidRPr="00697AD5">
        <w:rPr>
          <w:rFonts w:ascii="Times New Roman" w:hAnsi="Times New Roman" w:cs="Times New Roman"/>
          <w:sz w:val="24"/>
          <w:szCs w:val="24"/>
        </w:rPr>
        <w:t xml:space="preserve"> godzin</w:t>
      </w:r>
      <w:r w:rsidR="00656609">
        <w:rPr>
          <w:rFonts w:ascii="Times New Roman" w:hAnsi="Times New Roman" w:cs="Times New Roman"/>
          <w:sz w:val="24"/>
          <w:szCs w:val="24"/>
        </w:rPr>
        <w:t>y</w:t>
      </w:r>
      <w:r w:rsidRPr="00697AD5">
        <w:rPr>
          <w:rFonts w:ascii="Times New Roman" w:hAnsi="Times New Roman" w:cs="Times New Roman"/>
          <w:sz w:val="24"/>
          <w:szCs w:val="24"/>
        </w:rPr>
        <w:t xml:space="preserve"> dydaktyczn</w:t>
      </w:r>
      <w:r w:rsidR="00656609">
        <w:rPr>
          <w:rFonts w:ascii="Times New Roman" w:hAnsi="Times New Roman" w:cs="Times New Roman"/>
          <w:sz w:val="24"/>
          <w:szCs w:val="24"/>
        </w:rPr>
        <w:t>e</w:t>
      </w:r>
    </w:p>
    <w:p w:rsidR="004D0A77" w:rsidRDefault="004D0A77" w:rsidP="004D0A77">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4D0A77" w:rsidRDefault="004D0A77" w:rsidP="00727997">
      <w:pPr>
        <w:pStyle w:val="NormalnyWeb"/>
        <w:jc w:val="both"/>
      </w:pPr>
      <w:r w:rsidRPr="00670388">
        <w:rPr>
          <w:b/>
          <w:bCs/>
        </w:rPr>
        <w:t>Cel:</w:t>
      </w:r>
      <w:r w:rsidRPr="00670388">
        <w:t xml:space="preserve"> </w:t>
      </w:r>
      <w:r w:rsidR="00727997">
        <w:t xml:space="preserve">Celem szkolenia jest przygotowanie nauczycieli i specjalistów do skutecznego planowania, organizowania i realizowania edukacji włączającej, z uwzględnieniem indywidualnych potrzeb i możliwości psychofizycznych uczniów. Szkolenie ma na celu rozwijanie świadomości prawnej, pedagogicznej i wychowawczej, a także kształtowanie postaw otwartości, empatii i współpracy w środowisku szkolnym. </w:t>
      </w:r>
    </w:p>
    <w:p w:rsidR="004D0A77" w:rsidRDefault="004D0A77" w:rsidP="004D0A77">
      <w:pPr>
        <w:pStyle w:val="NormalnyWeb"/>
        <w:jc w:val="both"/>
        <w:rPr>
          <w:b/>
          <w:bCs/>
        </w:rPr>
      </w:pPr>
      <w:r>
        <w:rPr>
          <w:b/>
          <w:bCs/>
        </w:rPr>
        <w:t xml:space="preserve">Uzyskane kwalifikacje: </w:t>
      </w:r>
      <w:r>
        <w:t xml:space="preserve">Po ukończeniu </w:t>
      </w:r>
      <w:r w:rsidR="006F53F1">
        <w:t>szkolenia</w:t>
      </w:r>
      <w:r>
        <w:t xml:space="preserve"> uczestnicy nabywają </w:t>
      </w:r>
      <w:r w:rsidR="00727997" w:rsidRPr="00727997">
        <w:t>wiedzę na temat obowiązujących przepisów prawa oświatowego, zasad udzielania pomocy psychologiczno-pedagogicznej, konstruowania indywidualnych programów edukacyjno-terapeutycznych (IPET) oraz sposobów tworzenia pozytywnego klimatu i indywidualizacji procesu nauczania w klasie zróżnicowanej pod względem potrzeb edukacyjnych.</w:t>
      </w:r>
      <w:r w:rsidR="006F53F1">
        <w:t xml:space="preserve"> </w:t>
      </w:r>
    </w:p>
    <w:p w:rsidR="004515B0" w:rsidRDefault="004D0A77" w:rsidP="004515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Program </w:t>
      </w:r>
      <w:r w:rsidR="00BF0F8A">
        <w:rPr>
          <w:rFonts w:ascii="Times New Roman" w:hAnsi="Times New Roman" w:cs="Times New Roman"/>
          <w:b/>
          <w:sz w:val="24"/>
          <w:szCs w:val="24"/>
        </w:rPr>
        <w:t>szkolenia</w:t>
      </w:r>
      <w:r>
        <w:rPr>
          <w:rFonts w:ascii="Times New Roman" w:hAnsi="Times New Roman" w:cs="Times New Roman"/>
          <w:b/>
          <w:sz w:val="24"/>
          <w:szCs w:val="24"/>
        </w:rPr>
        <w:t xml:space="preserve"> powinien obejmować m.in</w:t>
      </w:r>
      <w:r w:rsidRPr="002E1CCD">
        <w:rPr>
          <w:rFonts w:ascii="Times New Roman" w:hAnsi="Times New Roman" w:cs="Times New Roman"/>
          <w:b/>
          <w:sz w:val="24"/>
          <w:szCs w:val="24"/>
        </w:rPr>
        <w:t>:</w:t>
      </w:r>
    </w:p>
    <w:p w:rsidR="00727997" w:rsidRPr="00727997" w:rsidRDefault="004515B0" w:rsidP="00727997">
      <w:pPr>
        <w:pStyle w:val="Akapitzlist"/>
        <w:numPr>
          <w:ilvl w:val="0"/>
          <w:numId w:val="28"/>
        </w:numPr>
        <w:spacing w:after="0" w:line="240" w:lineRule="auto"/>
        <w:jc w:val="both"/>
        <w:rPr>
          <w:rFonts w:ascii="Times New Roman" w:hAnsi="Times New Roman" w:cs="Times New Roman"/>
          <w:b/>
          <w:sz w:val="24"/>
          <w:szCs w:val="24"/>
        </w:rPr>
      </w:pPr>
      <w:r w:rsidRPr="00727997">
        <w:rPr>
          <w:rFonts w:ascii="Times New Roman" w:hAnsi="Times New Roman" w:cs="Times New Roman"/>
          <w:sz w:val="24"/>
          <w:szCs w:val="24"/>
        </w:rPr>
        <w:t xml:space="preserve">Postawy i kompetencje nauczycieli. </w:t>
      </w:r>
    </w:p>
    <w:p w:rsidR="00727997" w:rsidRPr="00727997" w:rsidRDefault="004515B0" w:rsidP="00727997">
      <w:pPr>
        <w:pStyle w:val="Akapitzlist"/>
        <w:numPr>
          <w:ilvl w:val="0"/>
          <w:numId w:val="28"/>
        </w:numPr>
        <w:spacing w:after="0" w:line="240" w:lineRule="auto"/>
        <w:jc w:val="both"/>
        <w:rPr>
          <w:rFonts w:ascii="Times New Roman" w:hAnsi="Times New Roman" w:cs="Times New Roman"/>
          <w:b/>
          <w:sz w:val="24"/>
          <w:szCs w:val="24"/>
        </w:rPr>
      </w:pPr>
      <w:r w:rsidRPr="00727997">
        <w:rPr>
          <w:rFonts w:ascii="Times New Roman" w:hAnsi="Times New Roman" w:cs="Times New Roman"/>
          <w:sz w:val="24"/>
          <w:szCs w:val="24"/>
        </w:rPr>
        <w:t xml:space="preserve">Co na to prawo? </w:t>
      </w:r>
    </w:p>
    <w:p w:rsidR="00727997" w:rsidRPr="00727997" w:rsidRDefault="004515B0" w:rsidP="00727997">
      <w:pPr>
        <w:pStyle w:val="Akapitzlist"/>
        <w:numPr>
          <w:ilvl w:val="0"/>
          <w:numId w:val="28"/>
        </w:numPr>
        <w:spacing w:after="0" w:line="240" w:lineRule="auto"/>
        <w:jc w:val="both"/>
        <w:rPr>
          <w:rFonts w:ascii="Times New Roman" w:hAnsi="Times New Roman" w:cs="Times New Roman"/>
          <w:b/>
          <w:sz w:val="24"/>
          <w:szCs w:val="24"/>
        </w:rPr>
      </w:pPr>
      <w:r w:rsidRPr="00727997">
        <w:rPr>
          <w:rFonts w:ascii="Times New Roman" w:hAnsi="Times New Roman" w:cs="Times New Roman"/>
          <w:sz w:val="24"/>
          <w:szCs w:val="24"/>
        </w:rPr>
        <w:t>Edukacja integr</w:t>
      </w:r>
      <w:r w:rsidR="00727997">
        <w:rPr>
          <w:rFonts w:ascii="Times New Roman" w:hAnsi="Times New Roman" w:cs="Times New Roman"/>
          <w:sz w:val="24"/>
          <w:szCs w:val="24"/>
        </w:rPr>
        <w:t>acyjna -</w:t>
      </w:r>
      <w:r w:rsidRPr="00727997">
        <w:rPr>
          <w:rFonts w:ascii="Times New Roman" w:hAnsi="Times New Roman" w:cs="Times New Roman"/>
          <w:sz w:val="24"/>
          <w:szCs w:val="24"/>
        </w:rPr>
        <w:t xml:space="preserve"> Edukacja włączająca. </w:t>
      </w:r>
    </w:p>
    <w:p w:rsidR="00727997" w:rsidRPr="00727997" w:rsidRDefault="004515B0" w:rsidP="00727997">
      <w:pPr>
        <w:pStyle w:val="Akapitzlist"/>
        <w:numPr>
          <w:ilvl w:val="0"/>
          <w:numId w:val="28"/>
        </w:numPr>
        <w:spacing w:after="0" w:line="240" w:lineRule="auto"/>
        <w:jc w:val="both"/>
        <w:rPr>
          <w:rFonts w:ascii="Times New Roman" w:hAnsi="Times New Roman" w:cs="Times New Roman"/>
          <w:b/>
          <w:sz w:val="24"/>
          <w:szCs w:val="24"/>
        </w:rPr>
      </w:pPr>
      <w:r w:rsidRPr="00727997">
        <w:rPr>
          <w:rFonts w:ascii="Times New Roman" w:hAnsi="Times New Roman" w:cs="Times New Roman"/>
          <w:sz w:val="24"/>
          <w:szCs w:val="24"/>
        </w:rPr>
        <w:t xml:space="preserve">Pomoc pedagogiczno-psychologiczna. </w:t>
      </w:r>
    </w:p>
    <w:p w:rsidR="004515B0" w:rsidRPr="00727997" w:rsidRDefault="004515B0" w:rsidP="00727997">
      <w:pPr>
        <w:pStyle w:val="Akapitzlist"/>
        <w:numPr>
          <w:ilvl w:val="0"/>
          <w:numId w:val="28"/>
        </w:numPr>
        <w:spacing w:after="0" w:line="240" w:lineRule="auto"/>
        <w:jc w:val="both"/>
        <w:rPr>
          <w:rFonts w:ascii="Times New Roman" w:hAnsi="Times New Roman" w:cs="Times New Roman"/>
          <w:b/>
          <w:sz w:val="24"/>
          <w:szCs w:val="24"/>
        </w:rPr>
      </w:pPr>
      <w:r w:rsidRPr="00727997">
        <w:rPr>
          <w:rFonts w:ascii="Times New Roman" w:hAnsi="Times New Roman" w:cs="Times New Roman"/>
          <w:sz w:val="24"/>
          <w:szCs w:val="24"/>
        </w:rPr>
        <w:t>Kształcenie specjalne – indywidualny program edukacyjno-terapeutyczny</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Zadania szkoły</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Arkusz pomocniczy do oceny efektywności udzielanej </w:t>
      </w:r>
      <w:proofErr w:type="spellStart"/>
      <w:r>
        <w:rPr>
          <w:rFonts w:ascii="Times New Roman" w:hAnsi="Times New Roman" w:cs="Times New Roman"/>
          <w:sz w:val="24"/>
          <w:szCs w:val="24"/>
        </w:rPr>
        <w:t>ppp</w:t>
      </w:r>
      <w:proofErr w:type="spellEnd"/>
      <w:r>
        <w:rPr>
          <w:rFonts w:ascii="Times New Roman" w:hAnsi="Times New Roman" w:cs="Times New Roman"/>
          <w:sz w:val="24"/>
          <w:szCs w:val="24"/>
        </w:rPr>
        <w:t xml:space="preserve"> w roku 2020/2021</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IPET zawiera</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Zadania zespołu nauczycieli</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Formy pomocy psychologiczno-pedagogicznej</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Pozytywny klimat w szkole i w klasie</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Od czego zacząć? Podziel na grupy</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Edukacja włączająca – indywidualizacja</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sz w:val="24"/>
          <w:szCs w:val="24"/>
        </w:rPr>
      </w:pPr>
      <w:r w:rsidRPr="00727997">
        <w:rPr>
          <w:rFonts w:ascii="Times New Roman" w:hAnsi="Times New Roman" w:cs="Times New Roman"/>
          <w:sz w:val="24"/>
          <w:szCs w:val="24"/>
        </w:rPr>
        <w:t>Dla kogo i kiedy zajęcia indywidualne – dla kogo i kiedy nauczanie indywidualne lub zindywidualizowana ścieżka kształcenia?</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sz w:val="24"/>
          <w:szCs w:val="24"/>
        </w:rPr>
      </w:pPr>
      <w:r w:rsidRPr="00727997">
        <w:rPr>
          <w:rFonts w:ascii="Times New Roman" w:hAnsi="Times New Roman" w:cs="Times New Roman"/>
          <w:sz w:val="24"/>
          <w:szCs w:val="24"/>
        </w:rPr>
        <w:t>wczesne rozpoznanie możliwości psychofizycznych ucznia</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sz w:val="24"/>
          <w:szCs w:val="24"/>
        </w:rPr>
      </w:pPr>
      <w:r w:rsidRPr="00727997">
        <w:rPr>
          <w:rFonts w:ascii="Times New Roman" w:hAnsi="Times New Roman" w:cs="Times New Roman"/>
          <w:sz w:val="24"/>
          <w:szCs w:val="24"/>
        </w:rPr>
        <w:t>Kształtowanie kompetencji kluczowych wśród uczniów - zadaniem współczesnej szkoły</w:t>
      </w:r>
    </w:p>
    <w:p w:rsidR="00727997" w:rsidRPr="00727997" w:rsidRDefault="00727997" w:rsidP="00727997">
      <w:pPr>
        <w:pStyle w:val="Akapitzlist"/>
        <w:numPr>
          <w:ilvl w:val="0"/>
          <w:numId w:val="28"/>
        </w:numPr>
        <w:spacing w:after="0" w:line="240" w:lineRule="auto"/>
        <w:jc w:val="both"/>
        <w:rPr>
          <w:rFonts w:ascii="Times New Roman" w:hAnsi="Times New Roman" w:cs="Times New Roman"/>
          <w:sz w:val="24"/>
          <w:szCs w:val="24"/>
        </w:rPr>
      </w:pPr>
      <w:r w:rsidRPr="00727997">
        <w:rPr>
          <w:rFonts w:ascii="Times New Roman" w:hAnsi="Times New Roman" w:cs="Times New Roman"/>
          <w:sz w:val="24"/>
          <w:szCs w:val="24"/>
        </w:rPr>
        <w:t>Przełamywanie stereotypów</w:t>
      </w: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Pr="002F6AC3" w:rsidRDefault="00523290" w:rsidP="004D0A77">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Część X</w:t>
      </w:r>
      <w:r w:rsidR="004D0A77">
        <w:rPr>
          <w:rFonts w:ascii="Times New Roman" w:hAnsi="Times New Roman" w:cs="Times New Roman"/>
          <w:b/>
          <w:sz w:val="24"/>
          <w:szCs w:val="24"/>
        </w:rPr>
        <w:t xml:space="preserve"> -</w:t>
      </w:r>
      <w:r w:rsidR="004D0A77" w:rsidRPr="002F6AC3">
        <w:rPr>
          <w:rFonts w:ascii="Times New Roman" w:hAnsi="Times New Roman" w:cs="Times New Roman"/>
          <w:b/>
          <w:sz w:val="24"/>
          <w:szCs w:val="24"/>
        </w:rPr>
        <w:t xml:space="preserve"> </w:t>
      </w:r>
      <w:r w:rsidR="0007428E" w:rsidRPr="0007428E">
        <w:rPr>
          <w:rFonts w:ascii="Times New Roman" w:hAnsi="Times New Roman" w:cs="Times New Roman"/>
          <w:b/>
          <w:bCs/>
          <w:sz w:val="24"/>
          <w:szCs w:val="24"/>
        </w:rPr>
        <w:t>Szkolenie ,,Nowoczesne technologie informacyjno-komunikacyjne w pracy z uczniem o specjalnych potrzebach edukacyjnych”.</w:t>
      </w:r>
    </w:p>
    <w:p w:rsidR="004D0A77" w:rsidRDefault="004D0A77" w:rsidP="004D0A77">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w:t>
      </w:r>
      <w:r w:rsidR="00683514">
        <w:rPr>
          <w:rFonts w:ascii="Times New Roman" w:hAnsi="Times New Roman" w:cs="Times New Roman"/>
          <w:sz w:val="24"/>
          <w:szCs w:val="24"/>
        </w:rPr>
        <w:t>szkolenia</w:t>
      </w:r>
      <w:r>
        <w:rPr>
          <w:rFonts w:ascii="Times New Roman" w:hAnsi="Times New Roman" w:cs="Times New Roman"/>
          <w:sz w:val="24"/>
          <w:szCs w:val="24"/>
        </w:rPr>
        <w:t>:</w:t>
      </w:r>
    </w:p>
    <w:p w:rsidR="004D0A77" w:rsidRDefault="004D0A77" w:rsidP="004D0A77">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sidR="00EB1B1D">
        <w:rPr>
          <w:rFonts w:ascii="Times New Roman" w:hAnsi="Times New Roman" w:cs="Times New Roman"/>
          <w:b/>
          <w:sz w:val="24"/>
          <w:szCs w:val="24"/>
        </w:rPr>
        <w:t>szkolenie</w:t>
      </w:r>
    </w:p>
    <w:p w:rsidR="004D0A77" w:rsidRDefault="004D0A77" w:rsidP="004D0A77">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1</w:t>
      </w:r>
      <w:r w:rsidR="0007428E">
        <w:rPr>
          <w:rFonts w:ascii="Times New Roman" w:hAnsi="Times New Roman" w:cs="Times New Roman"/>
          <w:sz w:val="24"/>
          <w:szCs w:val="24"/>
        </w:rPr>
        <w:t>6</w:t>
      </w:r>
    </w:p>
    <w:p w:rsidR="004D0A77" w:rsidRPr="009B3779" w:rsidRDefault="004D0A77" w:rsidP="004D0A77">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xml:space="preserve">: minimum </w:t>
      </w:r>
      <w:r w:rsidR="0007428E">
        <w:rPr>
          <w:rFonts w:ascii="Times New Roman" w:hAnsi="Times New Roman" w:cs="Times New Roman"/>
          <w:sz w:val="24"/>
          <w:szCs w:val="24"/>
        </w:rPr>
        <w:t>3</w:t>
      </w:r>
      <w:r w:rsidRPr="00697AD5">
        <w:rPr>
          <w:rFonts w:ascii="Times New Roman" w:hAnsi="Times New Roman" w:cs="Times New Roman"/>
          <w:sz w:val="24"/>
          <w:szCs w:val="24"/>
        </w:rPr>
        <w:t xml:space="preserve"> godzin</w:t>
      </w:r>
      <w:r w:rsidR="00656609">
        <w:rPr>
          <w:rFonts w:ascii="Times New Roman" w:hAnsi="Times New Roman" w:cs="Times New Roman"/>
          <w:sz w:val="24"/>
          <w:szCs w:val="24"/>
        </w:rPr>
        <w:t>y</w:t>
      </w:r>
      <w:r w:rsidRPr="00697AD5">
        <w:rPr>
          <w:rFonts w:ascii="Times New Roman" w:hAnsi="Times New Roman" w:cs="Times New Roman"/>
          <w:sz w:val="24"/>
          <w:szCs w:val="24"/>
        </w:rPr>
        <w:t xml:space="preserve"> dydaktyczn</w:t>
      </w:r>
      <w:r w:rsidR="00656609">
        <w:rPr>
          <w:rFonts w:ascii="Times New Roman" w:hAnsi="Times New Roman" w:cs="Times New Roman"/>
          <w:sz w:val="24"/>
          <w:szCs w:val="24"/>
        </w:rPr>
        <w:t>e</w:t>
      </w:r>
    </w:p>
    <w:p w:rsidR="004D0A77" w:rsidRDefault="004D0A77" w:rsidP="004D0A77">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4D0A77" w:rsidRDefault="004D0A77" w:rsidP="00D428A1">
      <w:pPr>
        <w:pStyle w:val="NormalnyWeb"/>
        <w:jc w:val="both"/>
      </w:pPr>
      <w:r w:rsidRPr="00670388">
        <w:rPr>
          <w:b/>
          <w:bCs/>
        </w:rPr>
        <w:t>Cel:</w:t>
      </w:r>
      <w:r w:rsidRPr="00670388">
        <w:t xml:space="preserve"> </w:t>
      </w:r>
      <w:r w:rsidR="00D428A1">
        <w:t xml:space="preserve">Celem </w:t>
      </w:r>
      <w:r w:rsidR="00F250DA">
        <w:t xml:space="preserve">szkolenia </w:t>
      </w:r>
      <w:r w:rsidR="00D428A1">
        <w:t>jest przygotowanie nauczycieli i specjalistów do efektywnej pracy z uczniami o specjalnych potrzebach edukacyjnych (SPE) z wykorzystaniem nowoczesnych technologii informacyjno-komunikacyjnych (TIK).</w:t>
      </w:r>
      <w:r w:rsidR="00FC7FFD">
        <w:t xml:space="preserve"> </w:t>
      </w:r>
      <w:r w:rsidR="00D428A1">
        <w:t xml:space="preserve">Uczestnicy poznają różnorodne grupy uczniów wymagających wsparcia edukacyjnego, dowiedzą się, jak indywidualizować proces nauczania i dobierać odpowiednie narzędzia cyfrowe do potrzeb i możliwości uczniów. </w:t>
      </w:r>
      <w:r w:rsidR="00F250DA">
        <w:t>Szkolenie</w:t>
      </w:r>
      <w:r w:rsidR="00D428A1">
        <w:t xml:space="preserve"> ma także na celu rozwinięcie kompetencji w zakresie bezpiecznego, celowego i kreatywnego wykorzystania TIK w pracy dydaktycznej i terapeutycznej oraz kształtowanie postawy otwartości, empatii i elastyczności w pracy z uczniem ze SPE.</w:t>
      </w:r>
    </w:p>
    <w:p w:rsidR="004D0A77" w:rsidRDefault="004D0A77" w:rsidP="004D0A77">
      <w:pPr>
        <w:pStyle w:val="NormalnyWeb"/>
        <w:jc w:val="both"/>
        <w:rPr>
          <w:b/>
          <w:bCs/>
        </w:rPr>
      </w:pPr>
      <w:r>
        <w:rPr>
          <w:b/>
          <w:bCs/>
        </w:rPr>
        <w:t xml:space="preserve">Uzyskane kwalifikacje: </w:t>
      </w:r>
      <w:r>
        <w:t xml:space="preserve">Po ukończeniu </w:t>
      </w:r>
      <w:r w:rsidR="000D623C">
        <w:t>szkolenia</w:t>
      </w:r>
      <w:r>
        <w:t xml:space="preserve"> uczestnicy nabywają umiejętność </w:t>
      </w:r>
      <w:r w:rsidR="00D566FB">
        <w:t>rozpoznawania</w:t>
      </w:r>
      <w:r w:rsidR="00FC7FFD">
        <w:t xml:space="preserve"> potrzeb edukacyjnych ucznia oraz potrafią dobrać odpowiednie metody i formy wsparcia. Dodatkowo potrafią </w:t>
      </w:r>
      <w:r w:rsidR="00FC7FFD" w:rsidRPr="00D566FB">
        <w:rPr>
          <w:rStyle w:val="Pogrubienie"/>
          <w:b w:val="0"/>
        </w:rPr>
        <w:t>planować i prowadzić zajęcia</w:t>
      </w:r>
      <w:r w:rsidR="00FC7FFD">
        <w:t xml:space="preserve"> na kilku poziomach trudności w jednej klasie, </w:t>
      </w:r>
      <w:r w:rsidR="00FC7FFD" w:rsidRPr="00D566FB">
        <w:rPr>
          <w:rStyle w:val="Pogrubienie"/>
          <w:b w:val="0"/>
        </w:rPr>
        <w:t>dobierać właściwe narzędzia i aplikacje TIK</w:t>
      </w:r>
      <w:r w:rsidR="00FC7FFD">
        <w:t xml:space="preserve"> wspierające uczen</w:t>
      </w:r>
      <w:r w:rsidR="00EA383F">
        <w:t xml:space="preserve">ie się i terapię uczniów ze SPE. </w:t>
      </w:r>
      <w:r w:rsidR="00FC7FFD" w:rsidRPr="00D566FB">
        <w:rPr>
          <w:rStyle w:val="Pogrubienie"/>
          <w:b w:val="0"/>
        </w:rPr>
        <w:t>stosować TIK w sposób celowy i przemyślany</w:t>
      </w:r>
      <w:r w:rsidR="00FC7FFD">
        <w:t>, wspierający rozwój ucznia, a nie zastępujący bezpośrednią relację z nauczycielem.</w:t>
      </w:r>
      <w:r w:rsidR="00D566FB">
        <w:t xml:space="preserve"> </w:t>
      </w:r>
      <w:r w:rsidR="00EA383F">
        <w:t xml:space="preserve">Uczestnicy zyskują także wiedzę na temat </w:t>
      </w:r>
      <w:r w:rsidR="00EA383F" w:rsidRPr="00D566FB">
        <w:rPr>
          <w:rStyle w:val="Pogrubienie"/>
          <w:b w:val="0"/>
        </w:rPr>
        <w:t>stosow</w:t>
      </w:r>
      <w:r w:rsidR="00EA383F">
        <w:rPr>
          <w:rStyle w:val="Pogrubienie"/>
          <w:b w:val="0"/>
        </w:rPr>
        <w:t>ania</w:t>
      </w:r>
      <w:r w:rsidR="00EA383F" w:rsidRPr="00D566FB">
        <w:rPr>
          <w:rStyle w:val="Pogrubienie"/>
          <w:b w:val="0"/>
        </w:rPr>
        <w:t xml:space="preserve"> TIK w sposób celowy i przemyślany</w:t>
      </w:r>
      <w:r w:rsidR="00EA383F">
        <w:t>, wspierający rozwój ucznia, a nie zastępujący bezp</w:t>
      </w:r>
      <w:r w:rsidR="00190E79">
        <w:t xml:space="preserve">ośrednią relację z nauczycielem. </w:t>
      </w:r>
    </w:p>
    <w:p w:rsidR="004D0A77" w:rsidRDefault="004D0A77" w:rsidP="004D0A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Program </w:t>
      </w:r>
      <w:r w:rsidR="00D428A1">
        <w:rPr>
          <w:rFonts w:ascii="Times New Roman" w:hAnsi="Times New Roman" w:cs="Times New Roman"/>
          <w:b/>
          <w:sz w:val="24"/>
          <w:szCs w:val="24"/>
        </w:rPr>
        <w:t>szkolenia</w:t>
      </w:r>
      <w:r>
        <w:rPr>
          <w:rFonts w:ascii="Times New Roman" w:hAnsi="Times New Roman" w:cs="Times New Roman"/>
          <w:b/>
          <w:sz w:val="24"/>
          <w:szCs w:val="24"/>
        </w:rPr>
        <w:t xml:space="preserve"> powinien obejmować m.in</w:t>
      </w:r>
      <w:r w:rsidRPr="002E1CCD">
        <w:rPr>
          <w:rFonts w:ascii="Times New Roman" w:hAnsi="Times New Roman" w:cs="Times New Roman"/>
          <w:b/>
          <w:sz w:val="24"/>
          <w:szCs w:val="24"/>
        </w:rPr>
        <w:t>:</w:t>
      </w:r>
    </w:p>
    <w:p w:rsidR="00C21B61" w:rsidRPr="00D428A1" w:rsidRDefault="00C21B61" w:rsidP="00C21B6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Czym są specjalne potrzeby edukacyjne ucznia</w:t>
      </w:r>
    </w:p>
    <w:p w:rsidR="00D428A1" w:rsidRPr="00D428A1" w:rsidRDefault="00C21B6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Uczniowie z niepełnosprawnością</w:t>
      </w:r>
      <w:r w:rsidR="00D428A1">
        <w:rPr>
          <w:rFonts w:ascii="Times New Roman" w:hAnsi="Times New Roman" w:cs="Times New Roman"/>
          <w:sz w:val="24"/>
          <w:szCs w:val="24"/>
        </w:rPr>
        <w:t xml:space="preserve">, </w:t>
      </w:r>
      <w:r w:rsidRPr="00D428A1">
        <w:rPr>
          <w:rFonts w:ascii="Times New Roman" w:hAnsi="Times New Roman" w:cs="Times New Roman"/>
          <w:sz w:val="24"/>
          <w:szCs w:val="24"/>
        </w:rPr>
        <w:t>Uczeń niedostosowany społecznie lub zagrożony społecznym niedostosowaniem</w:t>
      </w:r>
      <w:r w:rsidR="00D428A1">
        <w:rPr>
          <w:rFonts w:ascii="Times New Roman" w:hAnsi="Times New Roman" w:cs="Times New Roman"/>
          <w:sz w:val="24"/>
          <w:szCs w:val="24"/>
        </w:rPr>
        <w:t xml:space="preserve">, </w:t>
      </w:r>
      <w:r w:rsidRPr="00D428A1">
        <w:rPr>
          <w:rFonts w:ascii="Times New Roman" w:hAnsi="Times New Roman" w:cs="Times New Roman"/>
          <w:sz w:val="24"/>
          <w:szCs w:val="24"/>
        </w:rPr>
        <w:t>Uczeń z zaburzeniami zachowania lub emocji</w:t>
      </w:r>
      <w:r w:rsidR="00D428A1">
        <w:rPr>
          <w:rFonts w:ascii="Times New Roman" w:hAnsi="Times New Roman" w:cs="Times New Roman"/>
          <w:sz w:val="24"/>
          <w:szCs w:val="24"/>
        </w:rPr>
        <w:t xml:space="preserve">, </w:t>
      </w:r>
      <w:r w:rsidRPr="00D428A1">
        <w:rPr>
          <w:rFonts w:ascii="Times New Roman" w:hAnsi="Times New Roman" w:cs="Times New Roman"/>
          <w:sz w:val="24"/>
          <w:szCs w:val="24"/>
        </w:rPr>
        <w:t>Uczeń szczególnie uzdolniony</w:t>
      </w:r>
      <w:r w:rsidR="00D428A1">
        <w:rPr>
          <w:rFonts w:ascii="Times New Roman" w:hAnsi="Times New Roman" w:cs="Times New Roman"/>
          <w:sz w:val="24"/>
          <w:szCs w:val="24"/>
        </w:rPr>
        <w:t xml:space="preserve">, </w:t>
      </w:r>
      <w:r w:rsidRPr="00D428A1">
        <w:rPr>
          <w:rFonts w:ascii="Times New Roman" w:hAnsi="Times New Roman" w:cs="Times New Roman"/>
          <w:sz w:val="24"/>
          <w:szCs w:val="24"/>
        </w:rPr>
        <w:t>Uczeń mający specyficzne trudności w uczeniu się</w:t>
      </w:r>
      <w:r w:rsidR="00D428A1">
        <w:rPr>
          <w:rFonts w:ascii="Times New Roman" w:hAnsi="Times New Roman" w:cs="Times New Roman"/>
          <w:sz w:val="24"/>
          <w:szCs w:val="24"/>
        </w:rPr>
        <w:t xml:space="preserve">, </w:t>
      </w:r>
      <w:r w:rsidR="00D428A1" w:rsidRPr="00D428A1">
        <w:rPr>
          <w:rFonts w:ascii="Times New Roman" w:hAnsi="Times New Roman" w:cs="Times New Roman"/>
          <w:sz w:val="24"/>
          <w:szCs w:val="24"/>
        </w:rPr>
        <w:t>Uczeń mający deficyty kompetencji i, lub zaburzenia sprawności językowych</w:t>
      </w:r>
      <w:r w:rsidR="00D428A1">
        <w:rPr>
          <w:rFonts w:ascii="Times New Roman" w:hAnsi="Times New Roman" w:cs="Times New Roman"/>
          <w:sz w:val="24"/>
          <w:szCs w:val="24"/>
        </w:rPr>
        <w:t xml:space="preserve">, </w:t>
      </w:r>
      <w:r w:rsidR="00D428A1" w:rsidRPr="00D428A1">
        <w:rPr>
          <w:rFonts w:ascii="Times New Roman" w:hAnsi="Times New Roman" w:cs="Times New Roman"/>
          <w:sz w:val="24"/>
          <w:szCs w:val="24"/>
        </w:rPr>
        <w:t>Uczeń przewlekle chory</w:t>
      </w:r>
      <w:r w:rsidR="00D428A1">
        <w:rPr>
          <w:rFonts w:ascii="Times New Roman" w:hAnsi="Times New Roman" w:cs="Times New Roman"/>
          <w:sz w:val="24"/>
          <w:szCs w:val="24"/>
        </w:rPr>
        <w:t xml:space="preserve">, </w:t>
      </w:r>
      <w:r w:rsidR="00D428A1" w:rsidRPr="00D428A1">
        <w:rPr>
          <w:rFonts w:ascii="Times New Roman" w:hAnsi="Times New Roman" w:cs="Times New Roman"/>
          <w:sz w:val="24"/>
          <w:szCs w:val="24"/>
        </w:rPr>
        <w:t>Uczeń będący w sytuacji kryzysowej lub traumatycznej i skazany na niepowodzenia edukacyjne</w:t>
      </w:r>
      <w:r w:rsidR="00D428A1">
        <w:rPr>
          <w:rFonts w:ascii="Times New Roman" w:hAnsi="Times New Roman" w:cs="Times New Roman"/>
          <w:sz w:val="24"/>
          <w:szCs w:val="24"/>
        </w:rPr>
        <w:t xml:space="preserve">, </w:t>
      </w:r>
      <w:r w:rsidR="00D428A1" w:rsidRPr="00D428A1">
        <w:rPr>
          <w:rFonts w:ascii="Times New Roman" w:hAnsi="Times New Roman" w:cs="Times New Roman"/>
          <w:sz w:val="24"/>
          <w:szCs w:val="24"/>
        </w:rPr>
        <w:t>Uczeń zaniedbany środowiskowo w związku z sytuacją bytową ucznia i jego rodziny, sposobem spędzania czasu wolnego i kontaktami środowiskowymi</w:t>
      </w:r>
      <w:r w:rsidR="00D428A1">
        <w:rPr>
          <w:rFonts w:ascii="Times New Roman" w:hAnsi="Times New Roman" w:cs="Times New Roman"/>
          <w:sz w:val="24"/>
          <w:szCs w:val="24"/>
        </w:rPr>
        <w:t xml:space="preserve">, </w:t>
      </w:r>
      <w:r w:rsidR="00D428A1" w:rsidRPr="00D428A1">
        <w:rPr>
          <w:rFonts w:ascii="Times New Roman" w:hAnsi="Times New Roman" w:cs="Times New Roman"/>
          <w:sz w:val="24"/>
          <w:szCs w:val="24"/>
        </w:rPr>
        <w:t>Uczeń odmienny kulturowo oraz pobierający wcześniej naukę za granicą</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Istota wykorzystania TIK w terapii</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Uczeń z pokolenia Z</w:t>
      </w:r>
    </w:p>
    <w:p w:rsidR="00D428A1" w:rsidRP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TIK w terapii</w:t>
      </w:r>
      <w:r>
        <w:rPr>
          <w:rFonts w:ascii="Times New Roman" w:hAnsi="Times New Roman" w:cs="Times New Roman"/>
          <w:sz w:val="24"/>
          <w:szCs w:val="24"/>
        </w:rPr>
        <w:t xml:space="preserve">, </w:t>
      </w:r>
      <w:r w:rsidRPr="00D428A1">
        <w:rPr>
          <w:rFonts w:ascii="Times New Roman" w:hAnsi="Times New Roman" w:cs="Times New Roman"/>
          <w:sz w:val="24"/>
          <w:szCs w:val="24"/>
        </w:rPr>
        <w:t>Rola TIK w pracy z uczniem ze specjalnymi potrzebami edukacyjnymi, Wskazówki dla nauczyciela pracującego z wykorzystaniem TIK, Jak można wykorzystać TIK, Celowość stosowania TIK</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W jaki sposób dokonać trafnego wyboru odpowiedniego narzędzia, aplikacji, programu</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Stopniowanie trudności</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Bezpieczeństwo i higiena pracy</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Rekomendacje</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TIK ponad wszystko?</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W jaki sposób indywidualizować pracę z dzieckiem mającym specjalne potrzeby edukacyjne</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Prowadzenie lekcji na kilku poziomach</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Czas i polecenie</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Aktywizujące metody pracy</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Kontrola</w:t>
      </w:r>
      <w:r>
        <w:rPr>
          <w:rFonts w:ascii="Times New Roman" w:hAnsi="Times New Roman" w:cs="Times New Roman"/>
          <w:sz w:val="24"/>
          <w:szCs w:val="24"/>
        </w:rPr>
        <w:t xml:space="preserve">, </w:t>
      </w:r>
      <w:r w:rsidRPr="00D428A1">
        <w:rPr>
          <w:rFonts w:ascii="Times New Roman" w:hAnsi="Times New Roman" w:cs="Times New Roman"/>
          <w:sz w:val="24"/>
          <w:szCs w:val="24"/>
        </w:rPr>
        <w:t>Ocena</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Inne zalecenia podczas zajęć grupowych</w:t>
      </w:r>
    </w:p>
    <w:p w:rsid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Aplikacje mobilne, programy, serwisy do wykorzystania podczas zajęć z uczniem mającym specjalne potrzeby edukacyjne</w:t>
      </w:r>
    </w:p>
    <w:p w:rsidR="00D428A1" w:rsidRPr="00D428A1" w:rsidRDefault="00D428A1" w:rsidP="00D428A1">
      <w:pPr>
        <w:pStyle w:val="Akapitzlist"/>
        <w:numPr>
          <w:ilvl w:val="0"/>
          <w:numId w:val="29"/>
        </w:numPr>
        <w:spacing w:after="0" w:line="240" w:lineRule="auto"/>
        <w:jc w:val="both"/>
        <w:rPr>
          <w:rFonts w:ascii="Times New Roman" w:hAnsi="Times New Roman" w:cs="Times New Roman"/>
          <w:sz w:val="24"/>
          <w:szCs w:val="24"/>
        </w:rPr>
      </w:pPr>
      <w:r w:rsidRPr="00D428A1">
        <w:rPr>
          <w:rFonts w:ascii="Times New Roman" w:hAnsi="Times New Roman" w:cs="Times New Roman"/>
          <w:sz w:val="24"/>
          <w:szCs w:val="24"/>
        </w:rPr>
        <w:t>Aplikacje wykorzystywane w ramach rozwijania twórczego potencjału uczniów</w:t>
      </w: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4D0A77" w:rsidRDefault="004D0A77"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DA7BBD" w:rsidRDefault="00DA7BBD" w:rsidP="009774FC">
      <w:pPr>
        <w:spacing w:after="0" w:line="240" w:lineRule="auto"/>
        <w:rPr>
          <w:rFonts w:ascii="Times New Roman" w:eastAsia="Times New Roman" w:hAnsi="Times New Roman" w:cs="Times New Roman"/>
          <w:bCs/>
          <w:sz w:val="24"/>
          <w:szCs w:val="24"/>
          <w:lang w:eastAsia="pl-PL"/>
        </w:rPr>
      </w:pPr>
    </w:p>
    <w:p w:rsidR="004D0A77" w:rsidRPr="002F6AC3" w:rsidRDefault="00523290" w:rsidP="004D0A77">
      <w:pPr>
        <w:pBdr>
          <w:bottom w:val="single" w:sz="4" w:space="1" w:color="auto"/>
        </w:pBd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Część X</w:t>
      </w:r>
      <w:r w:rsidR="004D0A77">
        <w:rPr>
          <w:rFonts w:ascii="Times New Roman" w:hAnsi="Times New Roman" w:cs="Times New Roman"/>
          <w:b/>
          <w:sz w:val="24"/>
          <w:szCs w:val="24"/>
        </w:rPr>
        <w:t>I -</w:t>
      </w:r>
      <w:r w:rsidR="004D0A77" w:rsidRPr="002F6AC3">
        <w:rPr>
          <w:rFonts w:ascii="Times New Roman" w:hAnsi="Times New Roman" w:cs="Times New Roman"/>
          <w:b/>
          <w:sz w:val="24"/>
          <w:szCs w:val="24"/>
        </w:rPr>
        <w:t xml:space="preserve"> </w:t>
      </w:r>
      <w:r w:rsidR="00270C7A" w:rsidRPr="00270C7A">
        <w:rPr>
          <w:rFonts w:ascii="Times New Roman" w:hAnsi="Times New Roman" w:cs="Times New Roman"/>
          <w:b/>
          <w:bCs/>
          <w:sz w:val="24"/>
          <w:szCs w:val="24"/>
        </w:rPr>
        <w:t>Szkolenie ,,Edukacja włączająca w praktyce”.</w:t>
      </w:r>
    </w:p>
    <w:p w:rsidR="004D0A77" w:rsidRDefault="004D0A77" w:rsidP="004D0A77">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w:t>
      </w:r>
      <w:r w:rsidR="00A03E47">
        <w:rPr>
          <w:rFonts w:ascii="Times New Roman" w:hAnsi="Times New Roman" w:cs="Times New Roman"/>
          <w:sz w:val="24"/>
          <w:szCs w:val="24"/>
        </w:rPr>
        <w:t>szkolenia</w:t>
      </w:r>
      <w:r>
        <w:rPr>
          <w:rFonts w:ascii="Times New Roman" w:hAnsi="Times New Roman" w:cs="Times New Roman"/>
          <w:sz w:val="24"/>
          <w:szCs w:val="24"/>
        </w:rPr>
        <w:t>:</w:t>
      </w:r>
    </w:p>
    <w:p w:rsidR="004D0A77" w:rsidRDefault="004D0A77" w:rsidP="004D0A77">
      <w:pPr>
        <w:rPr>
          <w:rFonts w:ascii="Times New Roman" w:hAnsi="Times New Roman" w:cs="Times New Roman"/>
          <w:b/>
          <w:sz w:val="24"/>
          <w:szCs w:val="24"/>
        </w:rPr>
      </w:pPr>
      <w:r w:rsidRPr="002F6AC3">
        <w:rPr>
          <w:rFonts w:ascii="Times New Roman" w:hAnsi="Times New Roman" w:cs="Times New Roman"/>
          <w:b/>
          <w:sz w:val="24"/>
          <w:szCs w:val="24"/>
        </w:rPr>
        <w:t xml:space="preserve">Organizacja: 1 </w:t>
      </w:r>
      <w:r w:rsidR="001465B4">
        <w:rPr>
          <w:rFonts w:ascii="Times New Roman" w:hAnsi="Times New Roman" w:cs="Times New Roman"/>
          <w:b/>
          <w:sz w:val="24"/>
          <w:szCs w:val="24"/>
        </w:rPr>
        <w:t>szkolenie</w:t>
      </w:r>
    </w:p>
    <w:p w:rsidR="004D0A77" w:rsidRDefault="004D0A77" w:rsidP="004D0A77">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w:t>
      </w:r>
      <w:r w:rsidR="0007428E">
        <w:rPr>
          <w:rFonts w:ascii="Times New Roman" w:hAnsi="Times New Roman" w:cs="Times New Roman"/>
          <w:sz w:val="24"/>
          <w:szCs w:val="24"/>
        </w:rPr>
        <w:t>4</w:t>
      </w:r>
    </w:p>
    <w:p w:rsidR="004D0A77" w:rsidRPr="009B3779" w:rsidRDefault="004D0A77" w:rsidP="004D0A77">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minimum 2</w:t>
      </w:r>
      <w:r w:rsidRPr="00697AD5">
        <w:rPr>
          <w:rFonts w:ascii="Times New Roman" w:hAnsi="Times New Roman" w:cs="Times New Roman"/>
          <w:sz w:val="24"/>
          <w:szCs w:val="24"/>
        </w:rPr>
        <w:t xml:space="preserve"> godzin</w:t>
      </w:r>
      <w:r w:rsidR="00656609">
        <w:rPr>
          <w:rFonts w:ascii="Times New Roman" w:hAnsi="Times New Roman" w:cs="Times New Roman"/>
          <w:sz w:val="24"/>
          <w:szCs w:val="24"/>
        </w:rPr>
        <w:t>y</w:t>
      </w:r>
      <w:r w:rsidRPr="00697AD5">
        <w:rPr>
          <w:rFonts w:ascii="Times New Roman" w:hAnsi="Times New Roman" w:cs="Times New Roman"/>
          <w:sz w:val="24"/>
          <w:szCs w:val="24"/>
        </w:rPr>
        <w:t xml:space="preserve"> dydaktyczn</w:t>
      </w:r>
      <w:r w:rsidR="00656609">
        <w:rPr>
          <w:rFonts w:ascii="Times New Roman" w:hAnsi="Times New Roman" w:cs="Times New Roman"/>
          <w:sz w:val="24"/>
          <w:szCs w:val="24"/>
        </w:rPr>
        <w:t>e</w:t>
      </w:r>
    </w:p>
    <w:p w:rsidR="004D0A77" w:rsidRDefault="004D0A77" w:rsidP="004D0A77">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4D0A77" w:rsidRDefault="004D0A77" w:rsidP="0002162E">
      <w:pPr>
        <w:pStyle w:val="NormalnyWeb"/>
        <w:jc w:val="both"/>
      </w:pPr>
      <w:r w:rsidRPr="00670388">
        <w:rPr>
          <w:b/>
          <w:bCs/>
        </w:rPr>
        <w:t>Cel:</w:t>
      </w:r>
      <w:r w:rsidRPr="00670388">
        <w:t xml:space="preserve"> </w:t>
      </w:r>
      <w:r w:rsidR="0002162E">
        <w:t>Celem szkolenia jest przygotowanie nauczycieli, pedagogów i specjalistów do skutecznego wdrażania edukacji włączającej w placówkach oświatowych poprzez kształtowanie postawy otwartości, zrozumienia i gotowości do współpracy w środowisku szkolnym. Uczestnicy poznają dobre praktyki edukacji włączającej z perspektywy osób z niepełnosprawnościami, nauczą się rozpoznawać potrzeby uczniów oraz tworzyć środowisko edukacyjne, które wspiera rozwój, samodzielność i poczucie przynależności każdego dziecka.</w:t>
      </w:r>
    </w:p>
    <w:p w:rsidR="004D0A77" w:rsidRDefault="004D0A77" w:rsidP="004D0A77">
      <w:pPr>
        <w:pStyle w:val="NormalnyWeb"/>
        <w:jc w:val="both"/>
        <w:rPr>
          <w:b/>
          <w:bCs/>
        </w:rPr>
      </w:pPr>
      <w:r>
        <w:rPr>
          <w:b/>
          <w:bCs/>
        </w:rPr>
        <w:t xml:space="preserve">Uzyskane kwalifikacje: </w:t>
      </w:r>
      <w:r>
        <w:t xml:space="preserve">Po ukończeniu </w:t>
      </w:r>
      <w:r w:rsidR="00805961">
        <w:t xml:space="preserve">szkolenia </w:t>
      </w:r>
      <w:r>
        <w:t xml:space="preserve">uczestnicy </w:t>
      </w:r>
      <w:r w:rsidR="0002162E">
        <w:t xml:space="preserve">potrafią </w:t>
      </w:r>
      <w:r w:rsidR="0002162E" w:rsidRPr="0002162E">
        <w:t>wdrażać praktyczne rozwiązania edukacji włączającej w codziennej pracy szkoły</w:t>
      </w:r>
      <w:r w:rsidR="0002162E">
        <w:t xml:space="preserve">, </w:t>
      </w:r>
      <w:r w:rsidR="0002162E" w:rsidRPr="0002162E">
        <w:t>współtworzyć kulturę organizacyjną sprzyjającą równości i akceptacji,</w:t>
      </w:r>
      <w:r w:rsidR="0002162E">
        <w:t xml:space="preserve"> </w:t>
      </w:r>
      <w:r w:rsidR="0002162E" w:rsidRPr="0002162E">
        <w:t>analizować potrzeby uczniów z niepełnosprawnościami i pl</w:t>
      </w:r>
      <w:r w:rsidR="0002162E">
        <w:t xml:space="preserve">anować adekwatne formy wsparcia. Dodatkowo są w stanie  </w:t>
      </w:r>
      <w:r w:rsidR="0002162E" w:rsidRPr="0002162E">
        <w:t>współpracować z zespołem nauczycieli, specjalistów i rodziców w celu zapewnienia uczn</w:t>
      </w:r>
      <w:r w:rsidR="00841B52">
        <w:t xml:space="preserve">iowi optymalnych warunków nauki oraz </w:t>
      </w:r>
      <w:r w:rsidR="00841B52" w:rsidRPr="00841B52">
        <w:rPr>
          <w:rStyle w:val="Pogrubienie"/>
          <w:b w:val="0"/>
        </w:rPr>
        <w:t>promować pozytywne postawy</w:t>
      </w:r>
      <w:r w:rsidR="00841B52">
        <w:t xml:space="preserve"> wobec różnorodności i przeciwdziałać wykluczeniu w środowisku szkolnym.</w:t>
      </w:r>
    </w:p>
    <w:p w:rsidR="004D0A77" w:rsidRDefault="004D0A77" w:rsidP="004D0A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Program </w:t>
      </w:r>
      <w:r w:rsidR="00805961">
        <w:rPr>
          <w:rFonts w:ascii="Times New Roman" w:hAnsi="Times New Roman" w:cs="Times New Roman"/>
          <w:b/>
          <w:sz w:val="24"/>
          <w:szCs w:val="24"/>
        </w:rPr>
        <w:t>szkolenia</w:t>
      </w:r>
      <w:r>
        <w:rPr>
          <w:rFonts w:ascii="Times New Roman" w:hAnsi="Times New Roman" w:cs="Times New Roman"/>
          <w:b/>
          <w:sz w:val="24"/>
          <w:szCs w:val="24"/>
        </w:rPr>
        <w:t xml:space="preserve"> powinien obejmować m.in</w:t>
      </w:r>
      <w:r w:rsidRPr="002E1CCD">
        <w:rPr>
          <w:rFonts w:ascii="Times New Roman" w:hAnsi="Times New Roman" w:cs="Times New Roman"/>
          <w:b/>
          <w:sz w:val="24"/>
          <w:szCs w:val="24"/>
        </w:rPr>
        <w:t>:</w:t>
      </w:r>
    </w:p>
    <w:p w:rsidR="001E4BDC" w:rsidRDefault="001E4BDC" w:rsidP="001E4BDC">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Inkluzja zadaniowa i mentalna, czyli kultura organizacyjna placówki w obszarze włączania uczniów z niepełnosprawnościami.</w:t>
      </w:r>
    </w:p>
    <w:p w:rsidR="001E4BDC" w:rsidRDefault="001E4BDC" w:rsidP="001E4BDC">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Nowa rola pedagoga specjalnego- jak zadania określone w rozporządzeniu z 22.07.2022 r. przełożyć na praktyczne włączanie uczniów z niepełnosprawnością. Dobre praktyki – czyli edukacja włączająca oczami osób z niepełnosprawnością, czego potrzebuje osoba z niepełnosprawnością, a co jej nie służy w procesie inkluzji</w:t>
      </w:r>
    </w:p>
    <w:p w:rsidR="001E4BDC" w:rsidRPr="001E4BDC" w:rsidRDefault="001E4BDC" w:rsidP="001E4BDC">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Profil nauczyciela edukacji włączającej. </w:t>
      </w:r>
    </w:p>
    <w:p w:rsidR="004D0A77" w:rsidRPr="009774FC" w:rsidRDefault="004D0A77" w:rsidP="009774FC">
      <w:pPr>
        <w:spacing w:after="0" w:line="240" w:lineRule="auto"/>
        <w:rPr>
          <w:rFonts w:ascii="Times New Roman" w:eastAsia="Times New Roman" w:hAnsi="Times New Roman" w:cs="Times New Roman"/>
          <w:bCs/>
          <w:sz w:val="24"/>
          <w:szCs w:val="24"/>
          <w:lang w:eastAsia="pl-PL"/>
        </w:rPr>
      </w:pPr>
    </w:p>
    <w:sectPr w:rsidR="004D0A77" w:rsidRPr="009774F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5C0" w:rsidRDefault="006325C0" w:rsidP="00454E59">
      <w:pPr>
        <w:spacing w:after="0" w:line="240" w:lineRule="auto"/>
      </w:pPr>
      <w:r>
        <w:separator/>
      </w:r>
    </w:p>
  </w:endnote>
  <w:endnote w:type="continuationSeparator" w:id="0">
    <w:p w:rsidR="006325C0" w:rsidRDefault="006325C0" w:rsidP="0045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56" w:rsidRDefault="00516F5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56" w:rsidRDefault="00516F5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56" w:rsidRDefault="00516F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5C0" w:rsidRDefault="006325C0" w:rsidP="00454E59">
      <w:pPr>
        <w:spacing w:after="0" w:line="240" w:lineRule="auto"/>
      </w:pPr>
      <w:r>
        <w:separator/>
      </w:r>
    </w:p>
  </w:footnote>
  <w:footnote w:type="continuationSeparator" w:id="0">
    <w:p w:rsidR="006325C0" w:rsidRDefault="006325C0" w:rsidP="00454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56" w:rsidRDefault="00516F5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E59" w:rsidRDefault="00454E59">
    <w:pPr>
      <w:pStyle w:val="Nagwek"/>
    </w:pPr>
    <w:r w:rsidRPr="00750617">
      <w:rPr>
        <w:rFonts w:ascii="Times New Roman" w:eastAsia="Times New Roman" w:hAnsi="Times New Roman" w:cs="Times New Roman"/>
        <w:noProof/>
        <w:sz w:val="24"/>
        <w:szCs w:val="24"/>
        <w:lang w:eastAsia="pl-PL"/>
      </w:rPr>
      <w:drawing>
        <wp:inline distT="0" distB="0" distL="0" distR="0" wp14:anchorId="4D5B228D" wp14:editId="3C495510">
          <wp:extent cx="576072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4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56" w:rsidRDefault="00516F5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8D2"/>
    <w:multiLevelType w:val="hybridMultilevel"/>
    <w:tmpl w:val="C9D0E472"/>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5F4505"/>
    <w:multiLevelType w:val="hybridMultilevel"/>
    <w:tmpl w:val="046E4C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2AD3076"/>
    <w:multiLevelType w:val="hybridMultilevel"/>
    <w:tmpl w:val="BCBE75B4"/>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F16DCA"/>
    <w:multiLevelType w:val="hybridMultilevel"/>
    <w:tmpl w:val="51967D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62366B0"/>
    <w:multiLevelType w:val="hybridMultilevel"/>
    <w:tmpl w:val="5588986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1E1B"/>
    <w:multiLevelType w:val="multilevel"/>
    <w:tmpl w:val="646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836DF"/>
    <w:multiLevelType w:val="hybridMultilevel"/>
    <w:tmpl w:val="6F50AF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0121406"/>
    <w:multiLevelType w:val="hybridMultilevel"/>
    <w:tmpl w:val="DA14DABA"/>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642D4F"/>
    <w:multiLevelType w:val="hybridMultilevel"/>
    <w:tmpl w:val="F34096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45F19AF"/>
    <w:multiLevelType w:val="hybridMultilevel"/>
    <w:tmpl w:val="F0769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1843F6"/>
    <w:multiLevelType w:val="multilevel"/>
    <w:tmpl w:val="D902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F669A"/>
    <w:multiLevelType w:val="hybridMultilevel"/>
    <w:tmpl w:val="DC94D7B2"/>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7131B"/>
    <w:multiLevelType w:val="hybridMultilevel"/>
    <w:tmpl w:val="A5A681DE"/>
    <w:lvl w:ilvl="0" w:tplc="1862DCA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6D06CC"/>
    <w:multiLevelType w:val="hybridMultilevel"/>
    <w:tmpl w:val="E710EF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28CE1CED"/>
    <w:multiLevelType w:val="hybridMultilevel"/>
    <w:tmpl w:val="B6902596"/>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F96D2F"/>
    <w:multiLevelType w:val="multilevel"/>
    <w:tmpl w:val="E82E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4285A"/>
    <w:multiLevelType w:val="hybridMultilevel"/>
    <w:tmpl w:val="79845590"/>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0D1AC8"/>
    <w:multiLevelType w:val="multilevel"/>
    <w:tmpl w:val="54FE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A52B59"/>
    <w:multiLevelType w:val="hybridMultilevel"/>
    <w:tmpl w:val="026C7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CAB5107"/>
    <w:multiLevelType w:val="hybridMultilevel"/>
    <w:tmpl w:val="782E163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5832D1"/>
    <w:multiLevelType w:val="hybridMultilevel"/>
    <w:tmpl w:val="935EF1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1FB1CEB"/>
    <w:multiLevelType w:val="hybridMultilevel"/>
    <w:tmpl w:val="4552E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2A114AC"/>
    <w:multiLevelType w:val="hybridMultilevel"/>
    <w:tmpl w:val="7018AE46"/>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3F6248D"/>
    <w:multiLevelType w:val="hybridMultilevel"/>
    <w:tmpl w:val="EB0AA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8E4593"/>
    <w:multiLevelType w:val="hybridMultilevel"/>
    <w:tmpl w:val="A9C8FE30"/>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1A633A"/>
    <w:multiLevelType w:val="hybridMultilevel"/>
    <w:tmpl w:val="C846E1EA"/>
    <w:lvl w:ilvl="0" w:tplc="04150001">
      <w:start w:val="1"/>
      <w:numFmt w:val="bullet"/>
      <w:lvlText w:val=""/>
      <w:lvlJc w:val="left"/>
      <w:pPr>
        <w:ind w:left="841" w:hanging="360"/>
      </w:pPr>
      <w:rPr>
        <w:rFonts w:ascii="Symbol" w:hAnsi="Symbol" w:hint="default"/>
      </w:rPr>
    </w:lvl>
    <w:lvl w:ilvl="1" w:tplc="04150003" w:tentative="1">
      <w:start w:val="1"/>
      <w:numFmt w:val="bullet"/>
      <w:lvlText w:val="o"/>
      <w:lvlJc w:val="left"/>
      <w:pPr>
        <w:ind w:left="1561" w:hanging="360"/>
      </w:pPr>
      <w:rPr>
        <w:rFonts w:ascii="Courier New" w:hAnsi="Courier New" w:cs="Courier New" w:hint="default"/>
      </w:rPr>
    </w:lvl>
    <w:lvl w:ilvl="2" w:tplc="04150005" w:tentative="1">
      <w:start w:val="1"/>
      <w:numFmt w:val="bullet"/>
      <w:lvlText w:val=""/>
      <w:lvlJc w:val="left"/>
      <w:pPr>
        <w:ind w:left="2281" w:hanging="360"/>
      </w:pPr>
      <w:rPr>
        <w:rFonts w:ascii="Wingdings" w:hAnsi="Wingdings" w:hint="default"/>
      </w:rPr>
    </w:lvl>
    <w:lvl w:ilvl="3" w:tplc="04150001" w:tentative="1">
      <w:start w:val="1"/>
      <w:numFmt w:val="bullet"/>
      <w:lvlText w:val=""/>
      <w:lvlJc w:val="left"/>
      <w:pPr>
        <w:ind w:left="3001" w:hanging="360"/>
      </w:pPr>
      <w:rPr>
        <w:rFonts w:ascii="Symbol" w:hAnsi="Symbol" w:hint="default"/>
      </w:rPr>
    </w:lvl>
    <w:lvl w:ilvl="4" w:tplc="04150003" w:tentative="1">
      <w:start w:val="1"/>
      <w:numFmt w:val="bullet"/>
      <w:lvlText w:val="o"/>
      <w:lvlJc w:val="left"/>
      <w:pPr>
        <w:ind w:left="3721" w:hanging="360"/>
      </w:pPr>
      <w:rPr>
        <w:rFonts w:ascii="Courier New" w:hAnsi="Courier New" w:cs="Courier New" w:hint="default"/>
      </w:rPr>
    </w:lvl>
    <w:lvl w:ilvl="5" w:tplc="04150005" w:tentative="1">
      <w:start w:val="1"/>
      <w:numFmt w:val="bullet"/>
      <w:lvlText w:val=""/>
      <w:lvlJc w:val="left"/>
      <w:pPr>
        <w:ind w:left="4441" w:hanging="360"/>
      </w:pPr>
      <w:rPr>
        <w:rFonts w:ascii="Wingdings" w:hAnsi="Wingdings" w:hint="default"/>
      </w:rPr>
    </w:lvl>
    <w:lvl w:ilvl="6" w:tplc="04150001" w:tentative="1">
      <w:start w:val="1"/>
      <w:numFmt w:val="bullet"/>
      <w:lvlText w:val=""/>
      <w:lvlJc w:val="left"/>
      <w:pPr>
        <w:ind w:left="5161" w:hanging="360"/>
      </w:pPr>
      <w:rPr>
        <w:rFonts w:ascii="Symbol" w:hAnsi="Symbol" w:hint="default"/>
      </w:rPr>
    </w:lvl>
    <w:lvl w:ilvl="7" w:tplc="04150003" w:tentative="1">
      <w:start w:val="1"/>
      <w:numFmt w:val="bullet"/>
      <w:lvlText w:val="o"/>
      <w:lvlJc w:val="left"/>
      <w:pPr>
        <w:ind w:left="5881" w:hanging="360"/>
      </w:pPr>
      <w:rPr>
        <w:rFonts w:ascii="Courier New" w:hAnsi="Courier New" w:cs="Courier New" w:hint="default"/>
      </w:rPr>
    </w:lvl>
    <w:lvl w:ilvl="8" w:tplc="04150005" w:tentative="1">
      <w:start w:val="1"/>
      <w:numFmt w:val="bullet"/>
      <w:lvlText w:val=""/>
      <w:lvlJc w:val="left"/>
      <w:pPr>
        <w:ind w:left="6601" w:hanging="360"/>
      </w:pPr>
      <w:rPr>
        <w:rFonts w:ascii="Wingdings" w:hAnsi="Wingdings" w:hint="default"/>
      </w:rPr>
    </w:lvl>
  </w:abstractNum>
  <w:abstractNum w:abstractNumId="26" w15:restartNumberingAfterBreak="0">
    <w:nsid w:val="75441388"/>
    <w:multiLevelType w:val="multilevel"/>
    <w:tmpl w:val="DB3A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33522"/>
    <w:multiLevelType w:val="hybridMultilevel"/>
    <w:tmpl w:val="4AC0280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70018D"/>
    <w:multiLevelType w:val="hybridMultilevel"/>
    <w:tmpl w:val="78AE17DE"/>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437B7A"/>
    <w:multiLevelType w:val="hybridMultilevel"/>
    <w:tmpl w:val="96C8156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 w15:restartNumberingAfterBreak="0">
    <w:nsid w:val="7C0A6924"/>
    <w:multiLevelType w:val="hybridMultilevel"/>
    <w:tmpl w:val="CF522CFC"/>
    <w:lvl w:ilvl="0" w:tplc="0415000F">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30"/>
  </w:num>
  <w:num w:numId="3">
    <w:abstractNumId w:val="5"/>
  </w:num>
  <w:num w:numId="4">
    <w:abstractNumId w:val="26"/>
  </w:num>
  <w:num w:numId="5">
    <w:abstractNumId w:val="15"/>
  </w:num>
  <w:num w:numId="6">
    <w:abstractNumId w:val="10"/>
  </w:num>
  <w:num w:numId="7">
    <w:abstractNumId w:val="21"/>
  </w:num>
  <w:num w:numId="8">
    <w:abstractNumId w:val="25"/>
  </w:num>
  <w:num w:numId="9">
    <w:abstractNumId w:val="17"/>
  </w:num>
  <w:num w:numId="10">
    <w:abstractNumId w:val="13"/>
  </w:num>
  <w:num w:numId="11">
    <w:abstractNumId w:val="6"/>
  </w:num>
  <w:num w:numId="12">
    <w:abstractNumId w:val="20"/>
  </w:num>
  <w:num w:numId="13">
    <w:abstractNumId w:val="29"/>
  </w:num>
  <w:num w:numId="14">
    <w:abstractNumId w:val="3"/>
  </w:num>
  <w:num w:numId="15">
    <w:abstractNumId w:val="8"/>
  </w:num>
  <w:num w:numId="16">
    <w:abstractNumId w:val="1"/>
  </w:num>
  <w:num w:numId="17">
    <w:abstractNumId w:val="18"/>
  </w:num>
  <w:num w:numId="18">
    <w:abstractNumId w:val="9"/>
  </w:num>
  <w:num w:numId="19">
    <w:abstractNumId w:val="4"/>
  </w:num>
  <w:num w:numId="20">
    <w:abstractNumId w:val="0"/>
  </w:num>
  <w:num w:numId="21">
    <w:abstractNumId w:val="16"/>
  </w:num>
  <w:num w:numId="22">
    <w:abstractNumId w:val="24"/>
  </w:num>
  <w:num w:numId="23">
    <w:abstractNumId w:val="7"/>
  </w:num>
  <w:num w:numId="24">
    <w:abstractNumId w:val="22"/>
  </w:num>
  <w:num w:numId="25">
    <w:abstractNumId w:val="14"/>
  </w:num>
  <w:num w:numId="26">
    <w:abstractNumId w:val="28"/>
  </w:num>
  <w:num w:numId="27">
    <w:abstractNumId w:val="11"/>
  </w:num>
  <w:num w:numId="28">
    <w:abstractNumId w:val="19"/>
  </w:num>
  <w:num w:numId="29">
    <w:abstractNumId w:val="2"/>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A9"/>
    <w:rsid w:val="00000DFC"/>
    <w:rsid w:val="000013B6"/>
    <w:rsid w:val="00011745"/>
    <w:rsid w:val="000133AA"/>
    <w:rsid w:val="0001525B"/>
    <w:rsid w:val="00020A13"/>
    <w:rsid w:val="0002162E"/>
    <w:rsid w:val="00024477"/>
    <w:rsid w:val="00024D83"/>
    <w:rsid w:val="00026442"/>
    <w:rsid w:val="00027CEB"/>
    <w:rsid w:val="000472C3"/>
    <w:rsid w:val="00047429"/>
    <w:rsid w:val="00047AC6"/>
    <w:rsid w:val="00051FC4"/>
    <w:rsid w:val="00054EFD"/>
    <w:rsid w:val="00060C83"/>
    <w:rsid w:val="000661DE"/>
    <w:rsid w:val="00066577"/>
    <w:rsid w:val="00070A7C"/>
    <w:rsid w:val="00070AF1"/>
    <w:rsid w:val="0007428E"/>
    <w:rsid w:val="00075919"/>
    <w:rsid w:val="00085069"/>
    <w:rsid w:val="00092E7C"/>
    <w:rsid w:val="000964D1"/>
    <w:rsid w:val="000C15C6"/>
    <w:rsid w:val="000D1CD6"/>
    <w:rsid w:val="000D623C"/>
    <w:rsid w:val="000E7510"/>
    <w:rsid w:val="000E7F27"/>
    <w:rsid w:val="000F1DAE"/>
    <w:rsid w:val="00102C6E"/>
    <w:rsid w:val="00122094"/>
    <w:rsid w:val="00124221"/>
    <w:rsid w:val="00131FE1"/>
    <w:rsid w:val="00132020"/>
    <w:rsid w:val="00142CF6"/>
    <w:rsid w:val="001465B4"/>
    <w:rsid w:val="00152BA3"/>
    <w:rsid w:val="00162922"/>
    <w:rsid w:val="001674FF"/>
    <w:rsid w:val="00167628"/>
    <w:rsid w:val="00170FC2"/>
    <w:rsid w:val="00171FA4"/>
    <w:rsid w:val="00172F83"/>
    <w:rsid w:val="00190E79"/>
    <w:rsid w:val="00195791"/>
    <w:rsid w:val="0019676C"/>
    <w:rsid w:val="001A69A4"/>
    <w:rsid w:val="001B1647"/>
    <w:rsid w:val="001B416C"/>
    <w:rsid w:val="001C7333"/>
    <w:rsid w:val="001D3D03"/>
    <w:rsid w:val="001D574A"/>
    <w:rsid w:val="001D5FB0"/>
    <w:rsid w:val="001E4BDC"/>
    <w:rsid w:val="001F15DB"/>
    <w:rsid w:val="001F1814"/>
    <w:rsid w:val="00222163"/>
    <w:rsid w:val="00222BB6"/>
    <w:rsid w:val="00222E8E"/>
    <w:rsid w:val="00233272"/>
    <w:rsid w:val="002336A3"/>
    <w:rsid w:val="0024161E"/>
    <w:rsid w:val="00267961"/>
    <w:rsid w:val="002701DB"/>
    <w:rsid w:val="00270C7A"/>
    <w:rsid w:val="00274DF3"/>
    <w:rsid w:val="00277278"/>
    <w:rsid w:val="002803F3"/>
    <w:rsid w:val="002A03AE"/>
    <w:rsid w:val="002C227C"/>
    <w:rsid w:val="002C63A7"/>
    <w:rsid w:val="002D607C"/>
    <w:rsid w:val="002E0305"/>
    <w:rsid w:val="002E1576"/>
    <w:rsid w:val="002E1CCD"/>
    <w:rsid w:val="002F3CE2"/>
    <w:rsid w:val="002F6AC3"/>
    <w:rsid w:val="002F7110"/>
    <w:rsid w:val="00301E24"/>
    <w:rsid w:val="00302ECA"/>
    <w:rsid w:val="00310C92"/>
    <w:rsid w:val="003228B5"/>
    <w:rsid w:val="00323802"/>
    <w:rsid w:val="00343B2F"/>
    <w:rsid w:val="00345993"/>
    <w:rsid w:val="003475D5"/>
    <w:rsid w:val="003539F4"/>
    <w:rsid w:val="00362F9E"/>
    <w:rsid w:val="00364487"/>
    <w:rsid w:val="00371510"/>
    <w:rsid w:val="00380994"/>
    <w:rsid w:val="00382414"/>
    <w:rsid w:val="00387954"/>
    <w:rsid w:val="00392B64"/>
    <w:rsid w:val="003A19B7"/>
    <w:rsid w:val="003B2560"/>
    <w:rsid w:val="003B36B5"/>
    <w:rsid w:val="003B5C7B"/>
    <w:rsid w:val="003C3325"/>
    <w:rsid w:val="003C7E7C"/>
    <w:rsid w:val="003D5595"/>
    <w:rsid w:val="00404E90"/>
    <w:rsid w:val="00406AFE"/>
    <w:rsid w:val="004105CC"/>
    <w:rsid w:val="00410BAA"/>
    <w:rsid w:val="00411F03"/>
    <w:rsid w:val="004158AE"/>
    <w:rsid w:val="00422B3C"/>
    <w:rsid w:val="00422C32"/>
    <w:rsid w:val="00423EBB"/>
    <w:rsid w:val="004251A2"/>
    <w:rsid w:val="00430874"/>
    <w:rsid w:val="00430AC6"/>
    <w:rsid w:val="00433BC3"/>
    <w:rsid w:val="004515B0"/>
    <w:rsid w:val="00454E59"/>
    <w:rsid w:val="00456EBB"/>
    <w:rsid w:val="004679D2"/>
    <w:rsid w:val="004811B1"/>
    <w:rsid w:val="00484DAC"/>
    <w:rsid w:val="0048748A"/>
    <w:rsid w:val="004876C5"/>
    <w:rsid w:val="004901A9"/>
    <w:rsid w:val="004A4A55"/>
    <w:rsid w:val="004A56BA"/>
    <w:rsid w:val="004A6B84"/>
    <w:rsid w:val="004A6E28"/>
    <w:rsid w:val="004A745A"/>
    <w:rsid w:val="004B07AC"/>
    <w:rsid w:val="004B57B0"/>
    <w:rsid w:val="004C2930"/>
    <w:rsid w:val="004D0A77"/>
    <w:rsid w:val="004E359E"/>
    <w:rsid w:val="004F68BD"/>
    <w:rsid w:val="004F7477"/>
    <w:rsid w:val="0050588D"/>
    <w:rsid w:val="00513710"/>
    <w:rsid w:val="00514B2E"/>
    <w:rsid w:val="00516F56"/>
    <w:rsid w:val="0052322B"/>
    <w:rsid w:val="00523290"/>
    <w:rsid w:val="00523869"/>
    <w:rsid w:val="00526444"/>
    <w:rsid w:val="00532108"/>
    <w:rsid w:val="0053361D"/>
    <w:rsid w:val="00541BFC"/>
    <w:rsid w:val="005505CA"/>
    <w:rsid w:val="005524BC"/>
    <w:rsid w:val="005532A7"/>
    <w:rsid w:val="00560839"/>
    <w:rsid w:val="00561B1E"/>
    <w:rsid w:val="0056534A"/>
    <w:rsid w:val="005715F6"/>
    <w:rsid w:val="00574B32"/>
    <w:rsid w:val="00584738"/>
    <w:rsid w:val="00590A16"/>
    <w:rsid w:val="005959DE"/>
    <w:rsid w:val="00597A2C"/>
    <w:rsid w:val="005B0BBF"/>
    <w:rsid w:val="005C2E11"/>
    <w:rsid w:val="005D142A"/>
    <w:rsid w:val="005D41E2"/>
    <w:rsid w:val="005F223C"/>
    <w:rsid w:val="005F352F"/>
    <w:rsid w:val="005F3A01"/>
    <w:rsid w:val="005F73D0"/>
    <w:rsid w:val="005F7F49"/>
    <w:rsid w:val="00616B6F"/>
    <w:rsid w:val="006325C0"/>
    <w:rsid w:val="00636AC2"/>
    <w:rsid w:val="006531BD"/>
    <w:rsid w:val="00653B11"/>
    <w:rsid w:val="00656609"/>
    <w:rsid w:val="0066366A"/>
    <w:rsid w:val="0066724E"/>
    <w:rsid w:val="00670388"/>
    <w:rsid w:val="0067161E"/>
    <w:rsid w:val="00671FB3"/>
    <w:rsid w:val="00675CEF"/>
    <w:rsid w:val="00675CF0"/>
    <w:rsid w:val="00676438"/>
    <w:rsid w:val="006824ED"/>
    <w:rsid w:val="006832B0"/>
    <w:rsid w:val="00683514"/>
    <w:rsid w:val="00690C24"/>
    <w:rsid w:val="00695F3A"/>
    <w:rsid w:val="00697AD5"/>
    <w:rsid w:val="006A18F8"/>
    <w:rsid w:val="006B0214"/>
    <w:rsid w:val="006C18D8"/>
    <w:rsid w:val="006C2515"/>
    <w:rsid w:val="006C4FAE"/>
    <w:rsid w:val="006D1266"/>
    <w:rsid w:val="006D3C5A"/>
    <w:rsid w:val="006D5F06"/>
    <w:rsid w:val="006D7D73"/>
    <w:rsid w:val="006E5BD3"/>
    <w:rsid w:val="006E69ED"/>
    <w:rsid w:val="006F4737"/>
    <w:rsid w:val="006F53F1"/>
    <w:rsid w:val="006F7E37"/>
    <w:rsid w:val="00706976"/>
    <w:rsid w:val="00706E82"/>
    <w:rsid w:val="0072101C"/>
    <w:rsid w:val="00727997"/>
    <w:rsid w:val="0073321D"/>
    <w:rsid w:val="00750617"/>
    <w:rsid w:val="0075093A"/>
    <w:rsid w:val="0075386D"/>
    <w:rsid w:val="00762419"/>
    <w:rsid w:val="0076257B"/>
    <w:rsid w:val="00763206"/>
    <w:rsid w:val="0077720C"/>
    <w:rsid w:val="00784CAA"/>
    <w:rsid w:val="007A66E2"/>
    <w:rsid w:val="007B05C0"/>
    <w:rsid w:val="007B66BA"/>
    <w:rsid w:val="007C0128"/>
    <w:rsid w:val="007D342F"/>
    <w:rsid w:val="007E3B38"/>
    <w:rsid w:val="007E789A"/>
    <w:rsid w:val="00800740"/>
    <w:rsid w:val="00805961"/>
    <w:rsid w:val="0081268C"/>
    <w:rsid w:val="0082361C"/>
    <w:rsid w:val="00841B52"/>
    <w:rsid w:val="008530A3"/>
    <w:rsid w:val="0086177E"/>
    <w:rsid w:val="0087196E"/>
    <w:rsid w:val="00874745"/>
    <w:rsid w:val="0089122E"/>
    <w:rsid w:val="008A505A"/>
    <w:rsid w:val="008B7586"/>
    <w:rsid w:val="008C14D0"/>
    <w:rsid w:val="008F6924"/>
    <w:rsid w:val="008F6CC4"/>
    <w:rsid w:val="00900DDB"/>
    <w:rsid w:val="009018DE"/>
    <w:rsid w:val="00903448"/>
    <w:rsid w:val="0090448E"/>
    <w:rsid w:val="00927AA6"/>
    <w:rsid w:val="0093369C"/>
    <w:rsid w:val="00933CBA"/>
    <w:rsid w:val="00935179"/>
    <w:rsid w:val="009354B2"/>
    <w:rsid w:val="00937A67"/>
    <w:rsid w:val="009414F0"/>
    <w:rsid w:val="00942DF3"/>
    <w:rsid w:val="00950A8D"/>
    <w:rsid w:val="00954AAB"/>
    <w:rsid w:val="009704A4"/>
    <w:rsid w:val="009727BD"/>
    <w:rsid w:val="00972B49"/>
    <w:rsid w:val="009774FC"/>
    <w:rsid w:val="00977761"/>
    <w:rsid w:val="00980552"/>
    <w:rsid w:val="00980884"/>
    <w:rsid w:val="0098501F"/>
    <w:rsid w:val="00985638"/>
    <w:rsid w:val="00985867"/>
    <w:rsid w:val="009964D7"/>
    <w:rsid w:val="00997375"/>
    <w:rsid w:val="009A14C7"/>
    <w:rsid w:val="009A4E13"/>
    <w:rsid w:val="009B3779"/>
    <w:rsid w:val="009C6293"/>
    <w:rsid w:val="009D2A56"/>
    <w:rsid w:val="009D7413"/>
    <w:rsid w:val="009E1EF7"/>
    <w:rsid w:val="00A03E47"/>
    <w:rsid w:val="00A119EE"/>
    <w:rsid w:val="00A125C9"/>
    <w:rsid w:val="00A15215"/>
    <w:rsid w:val="00A22BEE"/>
    <w:rsid w:val="00A25016"/>
    <w:rsid w:val="00A347B5"/>
    <w:rsid w:val="00A3754F"/>
    <w:rsid w:val="00A37776"/>
    <w:rsid w:val="00A4271C"/>
    <w:rsid w:val="00A4276A"/>
    <w:rsid w:val="00A43605"/>
    <w:rsid w:val="00A43C92"/>
    <w:rsid w:val="00A4434A"/>
    <w:rsid w:val="00A54E38"/>
    <w:rsid w:val="00A56D84"/>
    <w:rsid w:val="00A61606"/>
    <w:rsid w:val="00A63E5E"/>
    <w:rsid w:val="00A64ABB"/>
    <w:rsid w:val="00A75721"/>
    <w:rsid w:val="00A81878"/>
    <w:rsid w:val="00AA2EE4"/>
    <w:rsid w:val="00AB492F"/>
    <w:rsid w:val="00AE45AD"/>
    <w:rsid w:val="00AE5315"/>
    <w:rsid w:val="00AF0ABF"/>
    <w:rsid w:val="00B107A1"/>
    <w:rsid w:val="00B14D62"/>
    <w:rsid w:val="00B22D02"/>
    <w:rsid w:val="00B2702B"/>
    <w:rsid w:val="00B352FB"/>
    <w:rsid w:val="00B373E0"/>
    <w:rsid w:val="00B410FA"/>
    <w:rsid w:val="00B4288B"/>
    <w:rsid w:val="00B42963"/>
    <w:rsid w:val="00B5165C"/>
    <w:rsid w:val="00B531C1"/>
    <w:rsid w:val="00B5662C"/>
    <w:rsid w:val="00B742BA"/>
    <w:rsid w:val="00BC22DB"/>
    <w:rsid w:val="00BC29C1"/>
    <w:rsid w:val="00BE1408"/>
    <w:rsid w:val="00BE4869"/>
    <w:rsid w:val="00BE7051"/>
    <w:rsid w:val="00BF0F8A"/>
    <w:rsid w:val="00BF34A9"/>
    <w:rsid w:val="00BF5291"/>
    <w:rsid w:val="00C15E5A"/>
    <w:rsid w:val="00C21B61"/>
    <w:rsid w:val="00C2397E"/>
    <w:rsid w:val="00C2441B"/>
    <w:rsid w:val="00C252C0"/>
    <w:rsid w:val="00C263D6"/>
    <w:rsid w:val="00C33F44"/>
    <w:rsid w:val="00C346C3"/>
    <w:rsid w:val="00C4503D"/>
    <w:rsid w:val="00C47106"/>
    <w:rsid w:val="00C56B30"/>
    <w:rsid w:val="00C83BFD"/>
    <w:rsid w:val="00C84D21"/>
    <w:rsid w:val="00C85B9D"/>
    <w:rsid w:val="00C900D0"/>
    <w:rsid w:val="00CA491B"/>
    <w:rsid w:val="00CC23EC"/>
    <w:rsid w:val="00CC792A"/>
    <w:rsid w:val="00CF132F"/>
    <w:rsid w:val="00CF25AC"/>
    <w:rsid w:val="00CF5CC3"/>
    <w:rsid w:val="00D0663E"/>
    <w:rsid w:val="00D17673"/>
    <w:rsid w:val="00D428A1"/>
    <w:rsid w:val="00D4383B"/>
    <w:rsid w:val="00D47390"/>
    <w:rsid w:val="00D5645E"/>
    <w:rsid w:val="00D566FB"/>
    <w:rsid w:val="00D61119"/>
    <w:rsid w:val="00D72117"/>
    <w:rsid w:val="00D85B16"/>
    <w:rsid w:val="00D90E12"/>
    <w:rsid w:val="00DA7ADF"/>
    <w:rsid w:val="00DA7BBD"/>
    <w:rsid w:val="00DB4BF6"/>
    <w:rsid w:val="00DB4D7B"/>
    <w:rsid w:val="00DC3517"/>
    <w:rsid w:val="00DD2B4C"/>
    <w:rsid w:val="00DD499B"/>
    <w:rsid w:val="00DE2AF9"/>
    <w:rsid w:val="00DE30C2"/>
    <w:rsid w:val="00DE4A3C"/>
    <w:rsid w:val="00DE5BF0"/>
    <w:rsid w:val="00DF4D95"/>
    <w:rsid w:val="00E12DC6"/>
    <w:rsid w:val="00E35D1C"/>
    <w:rsid w:val="00E41FB4"/>
    <w:rsid w:val="00E46E1A"/>
    <w:rsid w:val="00E60C83"/>
    <w:rsid w:val="00E70A60"/>
    <w:rsid w:val="00E70E44"/>
    <w:rsid w:val="00E72662"/>
    <w:rsid w:val="00E73C40"/>
    <w:rsid w:val="00E8180D"/>
    <w:rsid w:val="00E84B3C"/>
    <w:rsid w:val="00E87CED"/>
    <w:rsid w:val="00E91E8E"/>
    <w:rsid w:val="00E95904"/>
    <w:rsid w:val="00EA0D9E"/>
    <w:rsid w:val="00EA383F"/>
    <w:rsid w:val="00EA5120"/>
    <w:rsid w:val="00EB1B1D"/>
    <w:rsid w:val="00EC1D27"/>
    <w:rsid w:val="00EC377D"/>
    <w:rsid w:val="00EC554E"/>
    <w:rsid w:val="00EC6509"/>
    <w:rsid w:val="00EE7250"/>
    <w:rsid w:val="00EF0422"/>
    <w:rsid w:val="00EF3E5D"/>
    <w:rsid w:val="00EF559C"/>
    <w:rsid w:val="00F13FA5"/>
    <w:rsid w:val="00F250DA"/>
    <w:rsid w:val="00F314E4"/>
    <w:rsid w:val="00F34A03"/>
    <w:rsid w:val="00F35C54"/>
    <w:rsid w:val="00F43D75"/>
    <w:rsid w:val="00F6363A"/>
    <w:rsid w:val="00F71AE3"/>
    <w:rsid w:val="00F76C38"/>
    <w:rsid w:val="00F8290C"/>
    <w:rsid w:val="00F84C13"/>
    <w:rsid w:val="00F90296"/>
    <w:rsid w:val="00FB011A"/>
    <w:rsid w:val="00FB29EF"/>
    <w:rsid w:val="00FB7B1B"/>
    <w:rsid w:val="00FC7FFD"/>
    <w:rsid w:val="00FD53D0"/>
    <w:rsid w:val="00FD5545"/>
    <w:rsid w:val="00FE56BD"/>
    <w:rsid w:val="00FF1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0D7B4-EE57-4388-87A5-182C9AE0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0F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B3779"/>
    <w:pPr>
      <w:spacing w:after="0" w:line="240" w:lineRule="auto"/>
    </w:pPr>
  </w:style>
  <w:style w:type="paragraph" w:styleId="NormalnyWeb">
    <w:name w:val="Normal (Web)"/>
    <w:basedOn w:val="Normalny"/>
    <w:uiPriority w:val="99"/>
    <w:unhideWhenUsed/>
    <w:rsid w:val="00353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70388"/>
    <w:pPr>
      <w:ind w:left="720"/>
      <w:contextualSpacing/>
    </w:pPr>
  </w:style>
  <w:style w:type="character" w:styleId="Hipercze">
    <w:name w:val="Hyperlink"/>
    <w:basedOn w:val="Domylnaczcionkaakapitu"/>
    <w:uiPriority w:val="99"/>
    <w:unhideWhenUsed/>
    <w:rsid w:val="0066724E"/>
    <w:rPr>
      <w:color w:val="0563C1" w:themeColor="hyperlink"/>
      <w:u w:val="single"/>
    </w:rPr>
  </w:style>
  <w:style w:type="character" w:styleId="Odwoaniedokomentarza">
    <w:name w:val="annotation reference"/>
    <w:basedOn w:val="Domylnaczcionkaakapitu"/>
    <w:uiPriority w:val="99"/>
    <w:semiHidden/>
    <w:unhideWhenUsed/>
    <w:rsid w:val="0081268C"/>
    <w:rPr>
      <w:sz w:val="16"/>
      <w:szCs w:val="16"/>
    </w:rPr>
  </w:style>
  <w:style w:type="paragraph" w:styleId="Tekstkomentarza">
    <w:name w:val="annotation text"/>
    <w:basedOn w:val="Normalny"/>
    <w:link w:val="TekstkomentarzaZnak"/>
    <w:uiPriority w:val="99"/>
    <w:semiHidden/>
    <w:unhideWhenUsed/>
    <w:rsid w:val="008126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268C"/>
    <w:rPr>
      <w:sz w:val="20"/>
      <w:szCs w:val="20"/>
    </w:rPr>
  </w:style>
  <w:style w:type="paragraph" w:styleId="Tematkomentarza">
    <w:name w:val="annotation subject"/>
    <w:basedOn w:val="Tekstkomentarza"/>
    <w:next w:val="Tekstkomentarza"/>
    <w:link w:val="TematkomentarzaZnak"/>
    <w:uiPriority w:val="99"/>
    <w:semiHidden/>
    <w:unhideWhenUsed/>
    <w:rsid w:val="0081268C"/>
    <w:rPr>
      <w:b/>
      <w:bCs/>
    </w:rPr>
  </w:style>
  <w:style w:type="character" w:customStyle="1" w:styleId="TematkomentarzaZnak">
    <w:name w:val="Temat komentarza Znak"/>
    <w:basedOn w:val="TekstkomentarzaZnak"/>
    <w:link w:val="Tematkomentarza"/>
    <w:uiPriority w:val="99"/>
    <w:semiHidden/>
    <w:rsid w:val="0081268C"/>
    <w:rPr>
      <w:b/>
      <w:bCs/>
      <w:sz w:val="20"/>
      <w:szCs w:val="20"/>
    </w:rPr>
  </w:style>
  <w:style w:type="paragraph" w:styleId="Tekstdymka">
    <w:name w:val="Balloon Text"/>
    <w:basedOn w:val="Normalny"/>
    <w:link w:val="TekstdymkaZnak"/>
    <w:uiPriority w:val="99"/>
    <w:semiHidden/>
    <w:unhideWhenUsed/>
    <w:rsid w:val="008126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268C"/>
    <w:rPr>
      <w:rFonts w:ascii="Segoe UI" w:hAnsi="Segoe UI" w:cs="Segoe UI"/>
      <w:sz w:val="18"/>
      <w:szCs w:val="18"/>
    </w:rPr>
  </w:style>
  <w:style w:type="character" w:styleId="Pogrubienie">
    <w:name w:val="Strong"/>
    <w:basedOn w:val="Domylnaczcionkaakapitu"/>
    <w:uiPriority w:val="22"/>
    <w:qFormat/>
    <w:rsid w:val="00E8180D"/>
    <w:rPr>
      <w:b/>
      <w:bCs/>
    </w:rPr>
  </w:style>
  <w:style w:type="paragraph" w:customStyle="1" w:styleId="western">
    <w:name w:val="western"/>
    <w:basedOn w:val="Normalny"/>
    <w:rsid w:val="0090448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954AAB"/>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454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E59"/>
  </w:style>
  <w:style w:type="paragraph" w:styleId="Stopka">
    <w:name w:val="footer"/>
    <w:basedOn w:val="Normalny"/>
    <w:link w:val="StopkaZnak"/>
    <w:uiPriority w:val="99"/>
    <w:unhideWhenUsed/>
    <w:rsid w:val="00454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E59"/>
  </w:style>
  <w:style w:type="paragraph" w:styleId="Tekstprzypisukocowego">
    <w:name w:val="endnote text"/>
    <w:basedOn w:val="Normalny"/>
    <w:link w:val="TekstprzypisukocowegoZnak"/>
    <w:uiPriority w:val="99"/>
    <w:semiHidden/>
    <w:unhideWhenUsed/>
    <w:rsid w:val="00070A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0A7C"/>
    <w:rPr>
      <w:sz w:val="20"/>
      <w:szCs w:val="20"/>
    </w:rPr>
  </w:style>
  <w:style w:type="character" w:styleId="Odwoanieprzypisukocowego">
    <w:name w:val="endnote reference"/>
    <w:basedOn w:val="Domylnaczcionkaakapitu"/>
    <w:uiPriority w:val="99"/>
    <w:semiHidden/>
    <w:unhideWhenUsed/>
    <w:rsid w:val="00070A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0998">
      <w:bodyDiv w:val="1"/>
      <w:marLeft w:val="0"/>
      <w:marRight w:val="0"/>
      <w:marTop w:val="0"/>
      <w:marBottom w:val="0"/>
      <w:divBdr>
        <w:top w:val="none" w:sz="0" w:space="0" w:color="auto"/>
        <w:left w:val="none" w:sz="0" w:space="0" w:color="auto"/>
        <w:bottom w:val="none" w:sz="0" w:space="0" w:color="auto"/>
        <w:right w:val="none" w:sz="0" w:space="0" w:color="auto"/>
      </w:divBdr>
    </w:div>
    <w:div w:id="175774260">
      <w:bodyDiv w:val="1"/>
      <w:marLeft w:val="0"/>
      <w:marRight w:val="0"/>
      <w:marTop w:val="0"/>
      <w:marBottom w:val="0"/>
      <w:divBdr>
        <w:top w:val="none" w:sz="0" w:space="0" w:color="auto"/>
        <w:left w:val="none" w:sz="0" w:space="0" w:color="auto"/>
        <w:bottom w:val="none" w:sz="0" w:space="0" w:color="auto"/>
        <w:right w:val="none" w:sz="0" w:space="0" w:color="auto"/>
      </w:divBdr>
    </w:div>
    <w:div w:id="238944992">
      <w:bodyDiv w:val="1"/>
      <w:marLeft w:val="0"/>
      <w:marRight w:val="0"/>
      <w:marTop w:val="0"/>
      <w:marBottom w:val="0"/>
      <w:divBdr>
        <w:top w:val="none" w:sz="0" w:space="0" w:color="auto"/>
        <w:left w:val="none" w:sz="0" w:space="0" w:color="auto"/>
        <w:bottom w:val="none" w:sz="0" w:space="0" w:color="auto"/>
        <w:right w:val="none" w:sz="0" w:space="0" w:color="auto"/>
      </w:divBdr>
    </w:div>
    <w:div w:id="278726803">
      <w:bodyDiv w:val="1"/>
      <w:marLeft w:val="0"/>
      <w:marRight w:val="0"/>
      <w:marTop w:val="0"/>
      <w:marBottom w:val="0"/>
      <w:divBdr>
        <w:top w:val="none" w:sz="0" w:space="0" w:color="auto"/>
        <w:left w:val="none" w:sz="0" w:space="0" w:color="auto"/>
        <w:bottom w:val="none" w:sz="0" w:space="0" w:color="auto"/>
        <w:right w:val="none" w:sz="0" w:space="0" w:color="auto"/>
      </w:divBdr>
    </w:div>
    <w:div w:id="351496336">
      <w:bodyDiv w:val="1"/>
      <w:marLeft w:val="0"/>
      <w:marRight w:val="0"/>
      <w:marTop w:val="0"/>
      <w:marBottom w:val="0"/>
      <w:divBdr>
        <w:top w:val="none" w:sz="0" w:space="0" w:color="auto"/>
        <w:left w:val="none" w:sz="0" w:space="0" w:color="auto"/>
        <w:bottom w:val="none" w:sz="0" w:space="0" w:color="auto"/>
        <w:right w:val="none" w:sz="0" w:space="0" w:color="auto"/>
      </w:divBdr>
    </w:div>
    <w:div w:id="403181842">
      <w:bodyDiv w:val="1"/>
      <w:marLeft w:val="0"/>
      <w:marRight w:val="0"/>
      <w:marTop w:val="0"/>
      <w:marBottom w:val="0"/>
      <w:divBdr>
        <w:top w:val="none" w:sz="0" w:space="0" w:color="auto"/>
        <w:left w:val="none" w:sz="0" w:space="0" w:color="auto"/>
        <w:bottom w:val="none" w:sz="0" w:space="0" w:color="auto"/>
        <w:right w:val="none" w:sz="0" w:space="0" w:color="auto"/>
      </w:divBdr>
    </w:div>
    <w:div w:id="408623401">
      <w:bodyDiv w:val="1"/>
      <w:marLeft w:val="0"/>
      <w:marRight w:val="0"/>
      <w:marTop w:val="0"/>
      <w:marBottom w:val="0"/>
      <w:divBdr>
        <w:top w:val="none" w:sz="0" w:space="0" w:color="auto"/>
        <w:left w:val="none" w:sz="0" w:space="0" w:color="auto"/>
        <w:bottom w:val="none" w:sz="0" w:space="0" w:color="auto"/>
        <w:right w:val="none" w:sz="0" w:space="0" w:color="auto"/>
      </w:divBdr>
    </w:div>
    <w:div w:id="570626411">
      <w:bodyDiv w:val="1"/>
      <w:marLeft w:val="0"/>
      <w:marRight w:val="0"/>
      <w:marTop w:val="0"/>
      <w:marBottom w:val="0"/>
      <w:divBdr>
        <w:top w:val="none" w:sz="0" w:space="0" w:color="auto"/>
        <w:left w:val="none" w:sz="0" w:space="0" w:color="auto"/>
        <w:bottom w:val="none" w:sz="0" w:space="0" w:color="auto"/>
        <w:right w:val="none" w:sz="0" w:space="0" w:color="auto"/>
      </w:divBdr>
    </w:div>
    <w:div w:id="600647174">
      <w:bodyDiv w:val="1"/>
      <w:marLeft w:val="0"/>
      <w:marRight w:val="0"/>
      <w:marTop w:val="0"/>
      <w:marBottom w:val="0"/>
      <w:divBdr>
        <w:top w:val="none" w:sz="0" w:space="0" w:color="auto"/>
        <w:left w:val="none" w:sz="0" w:space="0" w:color="auto"/>
        <w:bottom w:val="none" w:sz="0" w:space="0" w:color="auto"/>
        <w:right w:val="none" w:sz="0" w:space="0" w:color="auto"/>
      </w:divBdr>
    </w:div>
    <w:div w:id="709496255">
      <w:bodyDiv w:val="1"/>
      <w:marLeft w:val="0"/>
      <w:marRight w:val="0"/>
      <w:marTop w:val="0"/>
      <w:marBottom w:val="0"/>
      <w:divBdr>
        <w:top w:val="none" w:sz="0" w:space="0" w:color="auto"/>
        <w:left w:val="none" w:sz="0" w:space="0" w:color="auto"/>
        <w:bottom w:val="none" w:sz="0" w:space="0" w:color="auto"/>
        <w:right w:val="none" w:sz="0" w:space="0" w:color="auto"/>
      </w:divBdr>
    </w:div>
    <w:div w:id="830871500">
      <w:bodyDiv w:val="1"/>
      <w:marLeft w:val="0"/>
      <w:marRight w:val="0"/>
      <w:marTop w:val="0"/>
      <w:marBottom w:val="0"/>
      <w:divBdr>
        <w:top w:val="none" w:sz="0" w:space="0" w:color="auto"/>
        <w:left w:val="none" w:sz="0" w:space="0" w:color="auto"/>
        <w:bottom w:val="none" w:sz="0" w:space="0" w:color="auto"/>
        <w:right w:val="none" w:sz="0" w:space="0" w:color="auto"/>
      </w:divBdr>
    </w:div>
    <w:div w:id="899243163">
      <w:bodyDiv w:val="1"/>
      <w:marLeft w:val="0"/>
      <w:marRight w:val="0"/>
      <w:marTop w:val="0"/>
      <w:marBottom w:val="0"/>
      <w:divBdr>
        <w:top w:val="none" w:sz="0" w:space="0" w:color="auto"/>
        <w:left w:val="none" w:sz="0" w:space="0" w:color="auto"/>
        <w:bottom w:val="none" w:sz="0" w:space="0" w:color="auto"/>
        <w:right w:val="none" w:sz="0" w:space="0" w:color="auto"/>
      </w:divBdr>
    </w:div>
    <w:div w:id="981235314">
      <w:bodyDiv w:val="1"/>
      <w:marLeft w:val="0"/>
      <w:marRight w:val="0"/>
      <w:marTop w:val="0"/>
      <w:marBottom w:val="0"/>
      <w:divBdr>
        <w:top w:val="none" w:sz="0" w:space="0" w:color="auto"/>
        <w:left w:val="none" w:sz="0" w:space="0" w:color="auto"/>
        <w:bottom w:val="none" w:sz="0" w:space="0" w:color="auto"/>
        <w:right w:val="none" w:sz="0" w:space="0" w:color="auto"/>
      </w:divBdr>
    </w:div>
    <w:div w:id="1005208304">
      <w:bodyDiv w:val="1"/>
      <w:marLeft w:val="0"/>
      <w:marRight w:val="0"/>
      <w:marTop w:val="0"/>
      <w:marBottom w:val="0"/>
      <w:divBdr>
        <w:top w:val="none" w:sz="0" w:space="0" w:color="auto"/>
        <w:left w:val="none" w:sz="0" w:space="0" w:color="auto"/>
        <w:bottom w:val="none" w:sz="0" w:space="0" w:color="auto"/>
        <w:right w:val="none" w:sz="0" w:space="0" w:color="auto"/>
      </w:divBdr>
    </w:div>
    <w:div w:id="1077049970">
      <w:bodyDiv w:val="1"/>
      <w:marLeft w:val="0"/>
      <w:marRight w:val="0"/>
      <w:marTop w:val="0"/>
      <w:marBottom w:val="0"/>
      <w:divBdr>
        <w:top w:val="none" w:sz="0" w:space="0" w:color="auto"/>
        <w:left w:val="none" w:sz="0" w:space="0" w:color="auto"/>
        <w:bottom w:val="none" w:sz="0" w:space="0" w:color="auto"/>
        <w:right w:val="none" w:sz="0" w:space="0" w:color="auto"/>
      </w:divBdr>
    </w:div>
    <w:div w:id="1267467829">
      <w:bodyDiv w:val="1"/>
      <w:marLeft w:val="0"/>
      <w:marRight w:val="0"/>
      <w:marTop w:val="0"/>
      <w:marBottom w:val="0"/>
      <w:divBdr>
        <w:top w:val="none" w:sz="0" w:space="0" w:color="auto"/>
        <w:left w:val="none" w:sz="0" w:space="0" w:color="auto"/>
        <w:bottom w:val="none" w:sz="0" w:space="0" w:color="auto"/>
        <w:right w:val="none" w:sz="0" w:space="0" w:color="auto"/>
      </w:divBdr>
    </w:div>
    <w:div w:id="1383217324">
      <w:bodyDiv w:val="1"/>
      <w:marLeft w:val="0"/>
      <w:marRight w:val="0"/>
      <w:marTop w:val="0"/>
      <w:marBottom w:val="0"/>
      <w:divBdr>
        <w:top w:val="none" w:sz="0" w:space="0" w:color="auto"/>
        <w:left w:val="none" w:sz="0" w:space="0" w:color="auto"/>
        <w:bottom w:val="none" w:sz="0" w:space="0" w:color="auto"/>
        <w:right w:val="none" w:sz="0" w:space="0" w:color="auto"/>
      </w:divBdr>
    </w:div>
    <w:div w:id="1384139962">
      <w:bodyDiv w:val="1"/>
      <w:marLeft w:val="0"/>
      <w:marRight w:val="0"/>
      <w:marTop w:val="0"/>
      <w:marBottom w:val="0"/>
      <w:divBdr>
        <w:top w:val="none" w:sz="0" w:space="0" w:color="auto"/>
        <w:left w:val="none" w:sz="0" w:space="0" w:color="auto"/>
        <w:bottom w:val="none" w:sz="0" w:space="0" w:color="auto"/>
        <w:right w:val="none" w:sz="0" w:space="0" w:color="auto"/>
      </w:divBdr>
    </w:div>
    <w:div w:id="1399132275">
      <w:bodyDiv w:val="1"/>
      <w:marLeft w:val="0"/>
      <w:marRight w:val="0"/>
      <w:marTop w:val="0"/>
      <w:marBottom w:val="0"/>
      <w:divBdr>
        <w:top w:val="none" w:sz="0" w:space="0" w:color="auto"/>
        <w:left w:val="none" w:sz="0" w:space="0" w:color="auto"/>
        <w:bottom w:val="none" w:sz="0" w:space="0" w:color="auto"/>
        <w:right w:val="none" w:sz="0" w:space="0" w:color="auto"/>
      </w:divBdr>
    </w:div>
    <w:div w:id="1487209109">
      <w:bodyDiv w:val="1"/>
      <w:marLeft w:val="0"/>
      <w:marRight w:val="0"/>
      <w:marTop w:val="0"/>
      <w:marBottom w:val="0"/>
      <w:divBdr>
        <w:top w:val="none" w:sz="0" w:space="0" w:color="auto"/>
        <w:left w:val="none" w:sz="0" w:space="0" w:color="auto"/>
        <w:bottom w:val="none" w:sz="0" w:space="0" w:color="auto"/>
        <w:right w:val="none" w:sz="0" w:space="0" w:color="auto"/>
      </w:divBdr>
    </w:div>
    <w:div w:id="1492990821">
      <w:bodyDiv w:val="1"/>
      <w:marLeft w:val="0"/>
      <w:marRight w:val="0"/>
      <w:marTop w:val="0"/>
      <w:marBottom w:val="0"/>
      <w:divBdr>
        <w:top w:val="none" w:sz="0" w:space="0" w:color="auto"/>
        <w:left w:val="none" w:sz="0" w:space="0" w:color="auto"/>
        <w:bottom w:val="none" w:sz="0" w:space="0" w:color="auto"/>
        <w:right w:val="none" w:sz="0" w:space="0" w:color="auto"/>
      </w:divBdr>
    </w:div>
    <w:div w:id="1708988735">
      <w:bodyDiv w:val="1"/>
      <w:marLeft w:val="0"/>
      <w:marRight w:val="0"/>
      <w:marTop w:val="0"/>
      <w:marBottom w:val="0"/>
      <w:divBdr>
        <w:top w:val="none" w:sz="0" w:space="0" w:color="auto"/>
        <w:left w:val="none" w:sz="0" w:space="0" w:color="auto"/>
        <w:bottom w:val="none" w:sz="0" w:space="0" w:color="auto"/>
        <w:right w:val="none" w:sz="0" w:space="0" w:color="auto"/>
      </w:divBdr>
    </w:div>
    <w:div w:id="1788888134">
      <w:bodyDiv w:val="1"/>
      <w:marLeft w:val="0"/>
      <w:marRight w:val="0"/>
      <w:marTop w:val="0"/>
      <w:marBottom w:val="0"/>
      <w:divBdr>
        <w:top w:val="none" w:sz="0" w:space="0" w:color="auto"/>
        <w:left w:val="none" w:sz="0" w:space="0" w:color="auto"/>
        <w:bottom w:val="none" w:sz="0" w:space="0" w:color="auto"/>
        <w:right w:val="none" w:sz="0" w:space="0" w:color="auto"/>
      </w:divBdr>
    </w:div>
    <w:div w:id="1934780878">
      <w:bodyDiv w:val="1"/>
      <w:marLeft w:val="0"/>
      <w:marRight w:val="0"/>
      <w:marTop w:val="0"/>
      <w:marBottom w:val="0"/>
      <w:divBdr>
        <w:top w:val="none" w:sz="0" w:space="0" w:color="auto"/>
        <w:left w:val="none" w:sz="0" w:space="0" w:color="auto"/>
        <w:bottom w:val="none" w:sz="0" w:space="0" w:color="auto"/>
        <w:right w:val="none" w:sz="0" w:space="0" w:color="auto"/>
      </w:divBdr>
    </w:div>
    <w:div w:id="20072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13</Pages>
  <Words>3548</Words>
  <Characters>21289</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Skobejko</dc:creator>
  <cp:keywords/>
  <dc:description/>
  <cp:lastModifiedBy>Marlena Kruszyk</cp:lastModifiedBy>
  <cp:revision>137</cp:revision>
  <cp:lastPrinted>2025-11-19T12:25:00Z</cp:lastPrinted>
  <dcterms:created xsi:type="dcterms:W3CDTF">2025-10-07T12:59:00Z</dcterms:created>
  <dcterms:modified xsi:type="dcterms:W3CDTF">2025-11-19T13:14:00Z</dcterms:modified>
</cp:coreProperties>
</file>