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85" w:rsidRDefault="0032759B" w:rsidP="00B01985">
      <w:pPr>
        <w:pStyle w:val="pkt"/>
        <w:ind w:left="0" w:firstLine="0"/>
        <w:rPr>
          <w:b/>
        </w:rPr>
      </w:pPr>
      <w:bookmarkStart w:id="0" w:name="_GoBack"/>
      <w:bookmarkEnd w:id="0"/>
      <w:r w:rsidRPr="0032759B">
        <w:rPr>
          <w:b/>
        </w:rPr>
        <w:t>Gmina i Miasto Odolanów</w:t>
      </w:r>
    </w:p>
    <w:p w:rsidR="00B01985" w:rsidRDefault="0032759B" w:rsidP="00B01985">
      <w:pPr>
        <w:pStyle w:val="pkt"/>
        <w:ind w:left="0" w:firstLine="0"/>
        <w:rPr>
          <w:bCs/>
        </w:rPr>
      </w:pPr>
      <w:r w:rsidRPr="0032759B">
        <w:rPr>
          <w:bCs/>
        </w:rPr>
        <w:t>Rynek</w:t>
      </w:r>
      <w:r w:rsidR="00B01985">
        <w:rPr>
          <w:bCs/>
        </w:rPr>
        <w:t xml:space="preserve"> </w:t>
      </w:r>
      <w:r w:rsidRPr="0032759B">
        <w:rPr>
          <w:bCs/>
        </w:rPr>
        <w:t>11</w:t>
      </w:r>
      <w:r w:rsidR="00B01985">
        <w:rPr>
          <w:bCs/>
        </w:rPr>
        <w:t xml:space="preserve"> </w:t>
      </w:r>
    </w:p>
    <w:p w:rsidR="00B01985" w:rsidRDefault="0032759B" w:rsidP="00B01985">
      <w:pPr>
        <w:pStyle w:val="pkt"/>
        <w:ind w:left="0" w:firstLine="0"/>
        <w:rPr>
          <w:b/>
        </w:rPr>
      </w:pPr>
      <w:r w:rsidRPr="0032759B">
        <w:rPr>
          <w:bCs/>
        </w:rPr>
        <w:t>63-430</w:t>
      </w:r>
      <w:r w:rsidR="00B01985">
        <w:rPr>
          <w:bCs/>
        </w:rPr>
        <w:t xml:space="preserve"> </w:t>
      </w:r>
      <w:r w:rsidRPr="0032759B">
        <w:rPr>
          <w:bCs/>
        </w:rPr>
        <w:t>Odolanów</w:t>
      </w:r>
    </w:p>
    <w:p w:rsidR="00B01985" w:rsidRDefault="00B01985" w:rsidP="00B01985">
      <w:pPr>
        <w:pStyle w:val="pkt"/>
      </w:pPr>
    </w:p>
    <w:p w:rsidR="00B01985" w:rsidRDefault="00B01985" w:rsidP="00B01985">
      <w:pPr>
        <w:pStyle w:val="pkt"/>
      </w:pPr>
    </w:p>
    <w:p w:rsidR="00B01985" w:rsidRDefault="00B01985" w:rsidP="00B01985">
      <w:pPr>
        <w:pStyle w:val="pkt"/>
      </w:pPr>
    </w:p>
    <w:p w:rsidR="00B01985" w:rsidRDefault="00B01985" w:rsidP="00B01985">
      <w:pPr>
        <w:pStyle w:val="pkt"/>
        <w:tabs>
          <w:tab w:val="right" w:pos="9214"/>
        </w:tabs>
        <w:spacing w:after="840"/>
        <w:ind w:left="0" w:firstLine="0"/>
      </w:pPr>
      <w:r>
        <w:rPr>
          <w:bCs/>
        </w:rPr>
        <w:t>Znak sprawy:</w:t>
      </w:r>
      <w:r>
        <w:rPr>
          <w:b/>
        </w:rPr>
        <w:t xml:space="preserve"> </w:t>
      </w:r>
      <w:r w:rsidR="0032759B" w:rsidRPr="0032759B">
        <w:rPr>
          <w:b/>
        </w:rPr>
        <w:t>ZP.271.2.24.2021</w:t>
      </w:r>
      <w:r>
        <w:tab/>
      </w:r>
      <w:r w:rsidR="0032759B" w:rsidRPr="0032759B">
        <w:t>Odolanów</w:t>
      </w:r>
      <w:r>
        <w:t xml:space="preserve">, </w:t>
      </w:r>
      <w:r w:rsidR="0032759B" w:rsidRPr="0032759B">
        <w:t>2021-08-13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B01985" w:rsidTr="00B01985">
        <w:tc>
          <w:tcPr>
            <w:tcW w:w="9330" w:type="dxa"/>
            <w:tcBorders>
              <w:top w:val="single" w:sz="4" w:space="0" w:color="auto"/>
              <w:left w:val="single" w:sz="4" w:space="0" w:color="auto"/>
              <w:bottom w:val="single" w:sz="4" w:space="0" w:color="auto"/>
              <w:right w:val="single" w:sz="4" w:space="0" w:color="auto"/>
            </w:tcBorders>
            <w:shd w:val="clear" w:color="auto" w:fill="F2F2F2"/>
            <w:hideMark/>
          </w:tcPr>
          <w:p w:rsidR="00B01985" w:rsidRDefault="00B01985">
            <w:pPr>
              <w:pStyle w:val="Tytu"/>
            </w:pPr>
            <w:r>
              <w:t>SPECYFIKACJA WARUNKÓW ZAMÓWIENIA</w:t>
            </w:r>
          </w:p>
          <w:p w:rsidR="00B01985" w:rsidRDefault="00B01985">
            <w:pPr>
              <w:keepNext/>
              <w:suppressAutoHyphens/>
              <w:spacing w:after="240"/>
              <w:jc w:val="center"/>
              <w:outlineLvl w:val="1"/>
              <w:rPr>
                <w:b/>
                <w:lang w:eastAsia="ar-SA"/>
              </w:rPr>
            </w:pPr>
            <w:r>
              <w:rPr>
                <w:lang w:eastAsia="ar-SA"/>
              </w:rPr>
              <w:t>zwana dalej</w:t>
            </w:r>
            <w:r>
              <w:rPr>
                <w:b/>
                <w:lang w:eastAsia="ar-SA"/>
              </w:rPr>
              <w:t xml:space="preserve"> (SWZ)</w:t>
            </w:r>
          </w:p>
        </w:tc>
      </w:tr>
    </w:tbl>
    <w:p w:rsidR="00B01985" w:rsidRDefault="0032759B" w:rsidP="00B01985">
      <w:pPr>
        <w:spacing w:before="600"/>
        <w:jc w:val="center"/>
        <w:rPr>
          <w:b/>
          <w:sz w:val="28"/>
          <w:szCs w:val="28"/>
        </w:rPr>
      </w:pPr>
      <w:r w:rsidRPr="0032759B">
        <w:rPr>
          <w:b/>
          <w:sz w:val="28"/>
          <w:szCs w:val="28"/>
        </w:rPr>
        <w:t>Odbiór, transport i zagospodarowanie odpadów komunalnych z terenu Gminy i Miasta Odolanów  (sektor 4)</w:t>
      </w:r>
    </w:p>
    <w:p w:rsidR="00B01985" w:rsidRDefault="00B01985" w:rsidP="00B01985">
      <w:pPr>
        <w:jc w:val="center"/>
        <w:rPr>
          <w:b/>
          <w:sz w:val="32"/>
          <w:szCs w:val="32"/>
        </w:rPr>
      </w:pPr>
    </w:p>
    <w:p w:rsidR="00B01985" w:rsidRDefault="00B01985" w:rsidP="00B01985">
      <w:pPr>
        <w:jc w:val="center"/>
        <w:rPr>
          <w:b/>
          <w:sz w:val="32"/>
          <w:szCs w:val="32"/>
        </w:rPr>
      </w:pPr>
    </w:p>
    <w:p w:rsidR="00B01985" w:rsidRDefault="00B01985" w:rsidP="00B01985">
      <w:pPr>
        <w:jc w:val="center"/>
        <w:rPr>
          <w:b/>
          <w:sz w:val="32"/>
          <w:szCs w:val="32"/>
        </w:rPr>
      </w:pPr>
    </w:p>
    <w:p w:rsidR="00B01985" w:rsidRDefault="00B01985" w:rsidP="00B01985">
      <w:pPr>
        <w:jc w:val="center"/>
        <w:rPr>
          <w:b/>
          <w:sz w:val="32"/>
          <w:szCs w:val="32"/>
        </w:rPr>
      </w:pPr>
    </w:p>
    <w:p w:rsidR="00B01985" w:rsidRDefault="00B01985" w:rsidP="00B01985">
      <w:pPr>
        <w:jc w:val="both"/>
      </w:pPr>
      <w:r>
        <w:t xml:space="preserve">Postępowanie o udzielenie zamówienia prowadzone jest na podstawie ustawy z dnia 11 września 2019 r. Prawo zamówień publicznych </w:t>
      </w:r>
      <w:r w:rsidR="0032759B" w:rsidRPr="0032759B">
        <w:t>(Dz.U. poz. 2019 ze zm.)</w:t>
      </w:r>
      <w:r>
        <w:t>,, zwanej dalej ”ustawą Pzp”. Wartość szacunkowa zamówienia jest równa lub wyższa od progów unijnych określonych na podstawie art. 3 ustawy Pzp.</w:t>
      </w:r>
    </w:p>
    <w:p w:rsidR="00B01985" w:rsidRDefault="00B01985" w:rsidP="00B01985">
      <w:pPr>
        <w:jc w:val="both"/>
      </w:pPr>
    </w:p>
    <w:p w:rsidR="00B01985" w:rsidRDefault="00B01985" w:rsidP="00B01985">
      <w:pPr>
        <w:jc w:val="both"/>
      </w:pPr>
    </w:p>
    <w:p w:rsidR="00B01985" w:rsidRDefault="00B01985" w:rsidP="00B01985">
      <w:pPr>
        <w:jc w:val="both"/>
      </w:pPr>
    </w:p>
    <w:p w:rsidR="00B01985" w:rsidRDefault="00B01985" w:rsidP="00B01985">
      <w:pPr>
        <w:jc w:val="both"/>
      </w:pPr>
    </w:p>
    <w:p w:rsidR="00B01985" w:rsidRDefault="00B01985" w:rsidP="00B01985">
      <w:pPr>
        <w:jc w:val="both"/>
      </w:pPr>
    </w:p>
    <w:p w:rsidR="00B01985" w:rsidRDefault="00B01985" w:rsidP="00B01985">
      <w:pPr>
        <w:jc w:val="both"/>
      </w:pPr>
    </w:p>
    <w:p w:rsidR="00B01985" w:rsidRDefault="00B01985" w:rsidP="00B01985">
      <w:pPr>
        <w:ind w:left="5940"/>
      </w:pPr>
      <w:r>
        <w:t>Zatwierdzono w dniu:</w:t>
      </w:r>
    </w:p>
    <w:p w:rsidR="00B01985" w:rsidRDefault="0032759B" w:rsidP="00B01985">
      <w:pPr>
        <w:ind w:left="5940"/>
      </w:pPr>
      <w:r w:rsidRPr="0032759B">
        <w:t>2021-08-13</w:t>
      </w:r>
    </w:p>
    <w:p w:rsidR="00B01985" w:rsidRDefault="00B01985" w:rsidP="00B01985">
      <w:pPr>
        <w:ind w:left="5940"/>
      </w:pPr>
    </w:p>
    <w:p w:rsidR="00B01985" w:rsidRDefault="00B01985" w:rsidP="00B01985">
      <w:pPr>
        <w:ind w:left="5940"/>
      </w:pPr>
    </w:p>
    <w:p w:rsidR="00B01985" w:rsidRDefault="00B01985" w:rsidP="00B01985">
      <w:pPr>
        <w:ind w:left="5940"/>
      </w:pPr>
    </w:p>
    <w:p w:rsidR="00B01985" w:rsidRDefault="00B01985" w:rsidP="00B01985">
      <w:pPr>
        <w:ind w:left="5940"/>
      </w:pPr>
    </w:p>
    <w:p w:rsidR="00B01985" w:rsidRDefault="0032759B" w:rsidP="00B01985">
      <w:pPr>
        <w:ind w:left="5940"/>
      </w:pPr>
      <w:r w:rsidRPr="0032759B">
        <w:t>Jan Prokop</w:t>
      </w:r>
    </w:p>
    <w:p w:rsidR="00B01985" w:rsidRDefault="00B01985" w:rsidP="00B01985">
      <w:pPr>
        <w:pStyle w:val="Nagwek1"/>
      </w:pPr>
      <w:r>
        <w:br w:type="page"/>
      </w:r>
      <w:bookmarkStart w:id="1" w:name="_Toc258314242"/>
      <w:r>
        <w:lastRenderedPageBreak/>
        <w:t>Nazwa</w:t>
      </w:r>
      <w:r>
        <w:rPr>
          <w:lang w:val="pl-PL"/>
        </w:rPr>
        <w:t xml:space="preserve"> oraz adres </w:t>
      </w:r>
      <w:r>
        <w:t>Zamawiającego</w:t>
      </w:r>
      <w:bookmarkEnd w:id="1"/>
    </w:p>
    <w:p w:rsidR="00B01985" w:rsidRDefault="00B01985" w:rsidP="00B01985">
      <w:pPr>
        <w:pStyle w:val="Tekstpodstawowy"/>
        <w:spacing w:after="0" w:line="276" w:lineRule="auto"/>
        <w:ind w:left="360"/>
      </w:pPr>
      <w:r>
        <w:rPr>
          <w:lang w:val="x-none"/>
        </w:rPr>
        <w:t xml:space="preserve"> </w:t>
      </w:r>
      <w:r w:rsidR="0032759B" w:rsidRPr="0032759B">
        <w:rPr>
          <w:lang w:val="x-none"/>
        </w:rPr>
        <w:t>Gmina i Miasto Odolanów</w:t>
      </w:r>
    </w:p>
    <w:p w:rsidR="00B01985" w:rsidRDefault="00B01985" w:rsidP="00B01985">
      <w:pPr>
        <w:pStyle w:val="Tekstpodstawowy"/>
        <w:spacing w:after="0" w:line="276" w:lineRule="auto"/>
        <w:ind w:left="360"/>
      </w:pPr>
      <w:r>
        <w:t xml:space="preserve"> </w:t>
      </w:r>
      <w:r w:rsidR="0032759B" w:rsidRPr="0032759B">
        <w:t>Rynek</w:t>
      </w:r>
      <w:r>
        <w:t xml:space="preserve"> </w:t>
      </w:r>
      <w:r w:rsidR="0032759B" w:rsidRPr="0032759B">
        <w:t>11</w:t>
      </w:r>
      <w:r>
        <w:t xml:space="preserve"> </w:t>
      </w:r>
    </w:p>
    <w:p w:rsidR="00B01985" w:rsidRDefault="00B01985" w:rsidP="00B01985">
      <w:pPr>
        <w:pStyle w:val="Tekstpodstawowy"/>
        <w:spacing w:after="0" w:line="276" w:lineRule="auto"/>
        <w:ind w:left="360"/>
      </w:pPr>
      <w:r>
        <w:t xml:space="preserve"> </w:t>
      </w:r>
      <w:r w:rsidR="0032759B" w:rsidRPr="0032759B">
        <w:t>63-430</w:t>
      </w:r>
      <w:r>
        <w:t xml:space="preserve"> </w:t>
      </w:r>
      <w:r w:rsidR="0032759B" w:rsidRPr="0032759B">
        <w:t>Odolanów</w:t>
      </w:r>
    </w:p>
    <w:p w:rsidR="00B01985" w:rsidRPr="006052A4" w:rsidRDefault="00B01985" w:rsidP="00B01985">
      <w:pPr>
        <w:pStyle w:val="Tekstpodstawowy"/>
        <w:spacing w:after="0" w:line="276" w:lineRule="auto"/>
        <w:ind w:left="360"/>
      </w:pPr>
      <w:r>
        <w:t xml:space="preserve"> </w:t>
      </w:r>
      <w:r w:rsidRPr="006052A4">
        <w:t xml:space="preserve">Tel.: </w:t>
      </w:r>
      <w:r w:rsidR="0032759B" w:rsidRPr="0032759B">
        <w:t>62</w:t>
      </w:r>
      <w:r w:rsidRPr="006052A4">
        <w:t xml:space="preserve"> </w:t>
      </w:r>
      <w:r w:rsidR="0032759B" w:rsidRPr="0032759B">
        <w:t>733-15-81</w:t>
      </w:r>
    </w:p>
    <w:p w:rsidR="00B01985" w:rsidRPr="006052A4" w:rsidRDefault="00B01985" w:rsidP="00B01985">
      <w:pPr>
        <w:pStyle w:val="Tekstpodstawowy"/>
        <w:spacing w:after="0" w:line="276" w:lineRule="auto"/>
        <w:ind w:left="360"/>
      </w:pPr>
      <w:r w:rsidRPr="006052A4">
        <w:t xml:space="preserve"> Adres poczty elektronicznej: </w:t>
      </w:r>
      <w:r w:rsidR="0032759B" w:rsidRPr="0032759B">
        <w:rPr>
          <w:color w:val="0000FF"/>
        </w:rPr>
        <w:t>sekretariat@odolanow.pl</w:t>
      </w:r>
    </w:p>
    <w:p w:rsidR="00B01985" w:rsidRDefault="00B01985" w:rsidP="00B01985">
      <w:pPr>
        <w:pStyle w:val="Tekstpodstawowy"/>
        <w:spacing w:after="0" w:line="276" w:lineRule="auto"/>
        <w:ind w:left="426"/>
        <w:jc w:val="both"/>
      </w:pPr>
      <w:r w:rsidRPr="006052A4">
        <w:t>Adres strony internetowej prowadzonego postępowania</w:t>
      </w:r>
      <w:r>
        <w:t xml:space="preserve"> oraz strony, </w:t>
      </w:r>
      <w:bookmarkStart w:id="2" w:name="_Hlk61223206"/>
      <w:r>
        <w:t xml:space="preserve">na której udostępniane będą zmiany i wyjaśnienia treści SWZ oraz inne dokumenty zamówienia bezpośrednio związane z postępowaniem: </w:t>
      </w:r>
      <w:bookmarkEnd w:id="2"/>
      <w:r w:rsidR="00C90FCE">
        <w:fldChar w:fldCharType="begin"/>
      </w:r>
      <w:r w:rsidR="00C90FCE">
        <w:instrText xml:space="preserve"> HYPERLINK "</w:instrText>
      </w:r>
      <w:r w:rsidR="00C90FCE" w:rsidRPr="0032759B">
        <w:instrText>https://www.bip.odolanow.pl/redir,przetargi</w:instrText>
      </w:r>
      <w:r w:rsidR="00C90FCE">
        <w:instrText xml:space="preserve">" </w:instrText>
      </w:r>
      <w:r w:rsidR="00C90FCE">
        <w:fldChar w:fldCharType="separate"/>
      </w:r>
      <w:r w:rsidR="00C90FCE" w:rsidRPr="008C7FF2">
        <w:rPr>
          <w:rStyle w:val="Hipercze"/>
        </w:rPr>
        <w:t>https://www.bip.odolanow.pl/redir,przetargi</w:t>
      </w:r>
      <w:r w:rsidR="00C90FCE">
        <w:fldChar w:fldCharType="end"/>
      </w:r>
      <w:r>
        <w:t>.</w:t>
      </w:r>
      <w:r w:rsidR="00C90FCE">
        <w:t xml:space="preserve"> </w:t>
      </w:r>
    </w:p>
    <w:p w:rsidR="00B01985" w:rsidRDefault="00B01985" w:rsidP="00B01985">
      <w:pPr>
        <w:pStyle w:val="Nagwek1"/>
      </w:pPr>
      <w:bookmarkStart w:id="3" w:name="_Toc258314243"/>
      <w:r>
        <w:t>Tryb udzielenia zamówienia</w:t>
      </w:r>
      <w:bookmarkEnd w:id="3"/>
    </w:p>
    <w:p w:rsidR="00B01985" w:rsidRDefault="00B01985" w:rsidP="00B01985">
      <w:pPr>
        <w:pStyle w:val="Tekstpodstawowywcity"/>
        <w:ind w:left="426" w:firstLine="5"/>
        <w:jc w:val="both"/>
      </w:pPr>
      <w:r>
        <w:t xml:space="preserve">Postępowanie o udzielenie zamówienia prowadzone jest w trybie </w:t>
      </w:r>
      <w:r w:rsidR="0032759B" w:rsidRPr="0032759B">
        <w:rPr>
          <w:b/>
        </w:rPr>
        <w:t>przetarg nieograniczony</w:t>
      </w:r>
      <w:r>
        <w:t>.</w:t>
      </w:r>
    </w:p>
    <w:p w:rsidR="00B01985" w:rsidRDefault="00B01985" w:rsidP="00B01985">
      <w:pPr>
        <w:pStyle w:val="Nagwek1"/>
        <w:rPr>
          <w:lang w:val="pl-PL"/>
        </w:rPr>
      </w:pPr>
      <w:bookmarkStart w:id="4" w:name="_Toc258314244"/>
      <w:r>
        <w:rPr>
          <w:lang w:val="pl-PL"/>
        </w:rPr>
        <w:t>informacje ogólne</w:t>
      </w:r>
    </w:p>
    <w:p w:rsidR="00B01985" w:rsidRDefault="00B01985" w:rsidP="00B01985">
      <w:pPr>
        <w:pStyle w:val="Nagwek2"/>
      </w:pPr>
      <w:r>
        <w:t>Komunikacja w postępowaniu</w:t>
      </w:r>
    </w:p>
    <w:p w:rsidR="00B01985" w:rsidRDefault="00B01985" w:rsidP="00B01985">
      <w:pPr>
        <w:pStyle w:val="Nagwek2"/>
        <w:numPr>
          <w:ilvl w:val="0"/>
          <w:numId w:val="0"/>
        </w:numPr>
        <w:tabs>
          <w:tab w:val="left" w:pos="708"/>
        </w:tabs>
        <w:ind w:left="680"/>
      </w:pPr>
      <w:r>
        <w:t xml:space="preserve">W niniejszym postępowaniu komunikacja między Zamawiającym a Wykonawcami odbywa się przy użyciu środków komunikacji elektronicznej, za pośrednictwem platformy on-line działającej pod adresem </w:t>
      </w:r>
      <w:r w:rsidR="0032759B" w:rsidRPr="0032759B">
        <w:rPr>
          <w:color w:val="0000FF"/>
        </w:rPr>
        <w:t>https://e-propublico.pl</w:t>
      </w:r>
      <w:r>
        <w:t xml:space="preserve"> (dalej jako: ”Platforma”).</w:t>
      </w:r>
    </w:p>
    <w:p w:rsidR="00BB7245" w:rsidRDefault="00BB7245" w:rsidP="0032759B">
      <w:pPr>
        <w:pStyle w:val="Nagwek2"/>
      </w:pPr>
      <w:r>
        <w:t>Wizja lokalna</w:t>
      </w:r>
    </w:p>
    <w:p w:rsidR="0032759B" w:rsidRDefault="0032759B" w:rsidP="00BB7245">
      <w:pPr>
        <w:pStyle w:val="Nagwek2"/>
        <w:numPr>
          <w:ilvl w:val="0"/>
          <w:numId w:val="0"/>
        </w:numPr>
        <w:ind w:left="680"/>
      </w:pPr>
      <w:r>
        <w:t>Zamawiający nie przewiduje obowiązku odbycia przez Wykonawcę wizji lokalnej lub sprawdzenia przez Wykonawcę dokumentów niezbędnych do realizacji zamówienia.</w:t>
      </w:r>
    </w:p>
    <w:p w:rsidR="0032759B" w:rsidRDefault="00B01985" w:rsidP="0032759B">
      <w:pPr>
        <w:pStyle w:val="Nagwek2"/>
        <w:numPr>
          <w:ilvl w:val="0"/>
          <w:numId w:val="0"/>
        </w:numPr>
        <w:tabs>
          <w:tab w:val="left" w:pos="708"/>
        </w:tabs>
        <w:ind w:left="680"/>
      </w:pPr>
      <w:r>
        <w:t xml:space="preserve"> </w:t>
      </w:r>
    </w:p>
    <w:p w:rsidR="0032759B" w:rsidRDefault="0032759B" w:rsidP="0032759B">
      <w:pPr>
        <w:pStyle w:val="Nagwek2"/>
      </w:pPr>
      <w:r>
        <w:t>Informacja o uprzedniej ocenie ofert, o której mowa w art. 139 ustawy Pzp</w:t>
      </w:r>
    </w:p>
    <w:p w:rsidR="0032759B" w:rsidRDefault="0032759B" w:rsidP="0032759B">
      <w:pPr>
        <w:pStyle w:val="Nagwek2"/>
        <w:numPr>
          <w:ilvl w:val="0"/>
          <w:numId w:val="0"/>
        </w:numPr>
        <w:tabs>
          <w:tab w:val="left" w:pos="708"/>
        </w:tabs>
        <w:ind w:left="680"/>
      </w:pPr>
      <w:r>
        <w:t>Zamawiający informuje, że na podstawie art. 139 ust. 1 ustawy Pzp, dokona w pierwszej kolejności badania i oceny ofert, a następnie dokona kwalifikacji podmiotowej Wykonawcy, którego oferta została najwyżej oceniona, w zakresie braku podstaw wykluczenia oraz spełniania warunków udziału w postępowaniu.</w:t>
      </w:r>
    </w:p>
    <w:p w:rsidR="00B01985" w:rsidRDefault="00B01985" w:rsidP="00B01985">
      <w:pPr>
        <w:pStyle w:val="Nagwek2"/>
        <w:numPr>
          <w:ilvl w:val="0"/>
          <w:numId w:val="0"/>
        </w:numPr>
        <w:tabs>
          <w:tab w:val="left" w:pos="708"/>
        </w:tabs>
        <w:ind w:left="680"/>
      </w:pPr>
    </w:p>
    <w:p w:rsidR="00B01985" w:rsidRDefault="00B01985" w:rsidP="00B01985">
      <w:pPr>
        <w:pStyle w:val="Nagwek2"/>
      </w:pPr>
      <w:r>
        <w:t>Zaliczki na poczet wykonania zamówienia</w:t>
      </w:r>
    </w:p>
    <w:p w:rsidR="00B01985" w:rsidRDefault="0032759B" w:rsidP="00B01985">
      <w:pPr>
        <w:pStyle w:val="Nagwek2"/>
        <w:numPr>
          <w:ilvl w:val="0"/>
          <w:numId w:val="0"/>
        </w:numPr>
        <w:tabs>
          <w:tab w:val="left" w:pos="708"/>
        </w:tabs>
        <w:ind w:left="680"/>
      </w:pPr>
      <w:r>
        <w:t>Zamawiający nie przewiduje udzielenia zaliczek na poczet wykonania zamówienia.</w:t>
      </w:r>
    </w:p>
    <w:p w:rsidR="00B01985" w:rsidRDefault="00B01985" w:rsidP="00B01985">
      <w:pPr>
        <w:pStyle w:val="Nagwek2"/>
      </w:pPr>
      <w:r>
        <w:t>Katalogi elektroniczne</w:t>
      </w:r>
    </w:p>
    <w:p w:rsidR="00B01985" w:rsidRDefault="00B01985" w:rsidP="00B01985">
      <w:pPr>
        <w:pStyle w:val="Nagwek2"/>
        <w:numPr>
          <w:ilvl w:val="0"/>
          <w:numId w:val="0"/>
        </w:numPr>
        <w:tabs>
          <w:tab w:val="left" w:pos="708"/>
        </w:tabs>
        <w:ind w:left="680"/>
      </w:pPr>
      <w:r>
        <w:t xml:space="preserve">Zamawiający </w:t>
      </w:r>
      <w:r w:rsidR="0032759B">
        <w:fldChar w:fldCharType="begin">
          <w:ffData>
            <w:name w:val="Wybór1"/>
            <w:enabled/>
            <w:calcOnExit w:val="0"/>
            <w:checkBox>
              <w:sizeAuto/>
              <w:default w:val="0"/>
              <w:checked w:val="0"/>
            </w:checkBox>
          </w:ffData>
        </w:fldChar>
      </w:r>
      <w:bookmarkStart w:id="5" w:name="Wybór1"/>
      <w:r w:rsidR="0032759B">
        <w:instrText xml:space="preserve"> FORMCHECKBOX </w:instrText>
      </w:r>
      <w:r w:rsidR="00F629FB">
        <w:fldChar w:fldCharType="separate"/>
      </w:r>
      <w:r w:rsidR="0032759B">
        <w:fldChar w:fldCharType="end"/>
      </w:r>
      <w:bookmarkEnd w:id="5"/>
      <w:r>
        <w:t xml:space="preserve"> wymaga /  </w:t>
      </w:r>
      <w:r w:rsidR="0032759B">
        <w:fldChar w:fldCharType="begin">
          <w:ffData>
            <w:name w:val="Wybór2"/>
            <w:enabled/>
            <w:calcOnExit w:val="0"/>
            <w:checkBox>
              <w:sizeAuto/>
              <w:default w:val="0"/>
              <w:checked/>
            </w:checkBox>
          </w:ffData>
        </w:fldChar>
      </w:r>
      <w:bookmarkStart w:id="6" w:name="Wybór2"/>
      <w:r w:rsidR="0032759B">
        <w:instrText xml:space="preserve"> FORMCHECKBOX </w:instrText>
      </w:r>
      <w:r w:rsidR="00F629FB">
        <w:fldChar w:fldCharType="separate"/>
      </w:r>
      <w:r w:rsidR="0032759B">
        <w:fldChar w:fldCharType="end"/>
      </w:r>
      <w:bookmarkEnd w:id="6"/>
      <w:r>
        <w:t xml:space="preserve"> nie wymaga złożenia ofert w postaci katalogów elektronicznych.</w:t>
      </w:r>
    </w:p>
    <w:p w:rsidR="00B01985" w:rsidRDefault="00B01985" w:rsidP="00B01985">
      <w:pPr>
        <w:pStyle w:val="Nagwek2"/>
      </w:pPr>
      <w:r>
        <w:t xml:space="preserve">Do </w:t>
      </w:r>
      <w:r w:rsidR="00F83C11" w:rsidRPr="00F83C11">
        <w:t>spraw nieuregulowanych w niniejszej SWZ mają zastosowanie przepisy ustawy z dnia 11 września 2019r. roku Prawo zamówień publicznych</w:t>
      </w:r>
      <w:r>
        <w:t xml:space="preserve"> </w:t>
      </w:r>
      <w:r w:rsidR="0032759B" w:rsidRPr="0032759B">
        <w:t>(Dz.U. poz. 2019 ze zm.)</w:t>
      </w:r>
      <w:r>
        <w:t>.</w:t>
      </w:r>
    </w:p>
    <w:p w:rsidR="00B01985" w:rsidRDefault="00B01985" w:rsidP="00B01985">
      <w:pPr>
        <w:pStyle w:val="Nagwek1"/>
      </w:pPr>
      <w:r>
        <w:t>Opis przedmiotu zamówienia</w:t>
      </w:r>
      <w:bookmarkEnd w:id="4"/>
    </w:p>
    <w:p w:rsidR="00B01985" w:rsidRDefault="00B01985" w:rsidP="00B01985">
      <w:pPr>
        <w:pStyle w:val="Nagwek2"/>
      </w:pPr>
      <w:r>
        <w:t xml:space="preserve">Przedmiotem zamówienia jest </w:t>
      </w:r>
      <w:r w:rsidR="0032759B" w:rsidRPr="0032759B">
        <w:rPr>
          <w:b/>
        </w:rPr>
        <w:t>Odbiór, transport i zagospodarowanie odpadów komunalnych z terenu Gminy i Miasta Odolanów  (sektor 4)</w:t>
      </w:r>
    </w:p>
    <w:p w:rsidR="00B01985" w:rsidRDefault="00B01985" w:rsidP="00B01985">
      <w:pPr>
        <w:pStyle w:val="Nagwek2"/>
      </w:pPr>
      <w:r>
        <w:t>Zamawiający dopuszcza składanie ofert częściowych, gdzie część (zadanie) stanowi:</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7933"/>
      </w:tblGrid>
      <w:tr w:rsidR="00B01985" w:rsidTr="0032759B">
        <w:trPr>
          <w:jc w:val="center"/>
        </w:trPr>
        <w:tc>
          <w:tcPr>
            <w:tcW w:w="10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985" w:rsidRDefault="00B01985">
            <w:pPr>
              <w:pStyle w:val="Tekstpodstawowy"/>
              <w:jc w:val="center"/>
              <w:rPr>
                <w:b/>
              </w:rPr>
            </w:pPr>
            <w:r>
              <w:rPr>
                <w:b/>
              </w:rPr>
              <w:lastRenderedPageBreak/>
              <w:t>Zadanie nr:</w:t>
            </w:r>
          </w:p>
        </w:tc>
        <w:tc>
          <w:tcPr>
            <w:tcW w:w="79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985" w:rsidRDefault="00B01985">
            <w:pPr>
              <w:pStyle w:val="Tekstpodstawowy"/>
              <w:jc w:val="center"/>
              <w:rPr>
                <w:b/>
              </w:rPr>
            </w:pPr>
            <w:r>
              <w:rPr>
                <w:b/>
              </w:rPr>
              <w:t>Opis:</w:t>
            </w:r>
          </w:p>
        </w:tc>
      </w:tr>
      <w:tr w:rsidR="0032759B" w:rsidTr="0032759B">
        <w:trPr>
          <w:jc w:val="center"/>
        </w:trPr>
        <w:tc>
          <w:tcPr>
            <w:tcW w:w="1097" w:type="dxa"/>
            <w:tcBorders>
              <w:top w:val="single" w:sz="4" w:space="0" w:color="auto"/>
              <w:left w:val="single" w:sz="4" w:space="0" w:color="auto"/>
              <w:bottom w:val="single" w:sz="4" w:space="0" w:color="auto"/>
              <w:right w:val="single" w:sz="4" w:space="0" w:color="auto"/>
            </w:tcBorders>
            <w:hideMark/>
          </w:tcPr>
          <w:p w:rsidR="0032759B" w:rsidRDefault="0032759B" w:rsidP="00D642A7">
            <w:pPr>
              <w:pStyle w:val="Tekstpodstawowy"/>
              <w:jc w:val="right"/>
            </w:pPr>
            <w:r w:rsidRPr="0032759B">
              <w:t>1</w:t>
            </w:r>
          </w:p>
        </w:tc>
        <w:tc>
          <w:tcPr>
            <w:tcW w:w="7933" w:type="dxa"/>
            <w:tcBorders>
              <w:top w:val="single" w:sz="4" w:space="0" w:color="auto"/>
              <w:left w:val="single" w:sz="4" w:space="0" w:color="auto"/>
              <w:bottom w:val="single" w:sz="4" w:space="0" w:color="auto"/>
              <w:right w:val="single" w:sz="4" w:space="0" w:color="auto"/>
            </w:tcBorders>
            <w:hideMark/>
          </w:tcPr>
          <w:p w:rsidR="0032759B" w:rsidRDefault="0032759B" w:rsidP="00D642A7">
            <w:pPr>
              <w:pStyle w:val="Tekstpodstawowy"/>
            </w:pPr>
            <w:r>
              <w:rPr>
                <w:b/>
              </w:rPr>
              <w:t>Temat:</w:t>
            </w:r>
            <w:r>
              <w:t xml:space="preserve"> </w:t>
            </w:r>
            <w:r w:rsidRPr="0032759B">
              <w:t>Odbiór, transport i zagospodarowanie odpadów komunalnych</w:t>
            </w:r>
            <w:r>
              <w:t xml:space="preserve"> </w:t>
            </w:r>
          </w:p>
          <w:p w:rsidR="0032759B" w:rsidRDefault="0032759B" w:rsidP="00D642A7">
            <w:pPr>
              <w:pStyle w:val="Tekstpodstawowy"/>
              <w:rPr>
                <w:b/>
              </w:rPr>
            </w:pPr>
            <w:r>
              <w:rPr>
                <w:b/>
              </w:rPr>
              <w:t xml:space="preserve">Wspólny Słownik Zamówień: </w:t>
            </w:r>
            <w:r w:rsidRPr="0032759B">
              <w:t>90500000-2 - Usługi związane z odpadami, 90513100-7 - Usługi wywozu odpadów pochodzących z gospodarstw domowych, 90510000-5 - Usuwanie i obróbka odpadów, 90511000-2 - Usługi wywozu odpadów</w:t>
            </w:r>
            <w:r>
              <w:t xml:space="preserve"> </w:t>
            </w:r>
          </w:p>
          <w:p w:rsidR="0032759B" w:rsidRPr="0032759B" w:rsidRDefault="0032759B" w:rsidP="00D642A7">
            <w:pPr>
              <w:pStyle w:val="Tekstpodstawowy"/>
            </w:pPr>
            <w:r>
              <w:rPr>
                <w:b/>
              </w:rPr>
              <w:t xml:space="preserve">Opis: </w:t>
            </w:r>
            <w:r w:rsidRPr="0032759B">
              <w:t>Przedmiotem zamówienia jest :</w:t>
            </w:r>
          </w:p>
          <w:p w:rsidR="0032759B" w:rsidRPr="0032759B" w:rsidRDefault="0032759B" w:rsidP="00D642A7">
            <w:pPr>
              <w:pStyle w:val="Tekstpodstawowy"/>
            </w:pPr>
            <w:r w:rsidRPr="0032759B">
              <w:t>1) odbiór odpadów komunalnych wymienionych w OPZ powstałych i zebranych na wszystkich nieruchomościach w sektorze 4:</w:t>
            </w:r>
          </w:p>
          <w:p w:rsidR="0032759B" w:rsidRPr="0032759B" w:rsidRDefault="0032759B" w:rsidP="00D642A7">
            <w:pPr>
              <w:pStyle w:val="Tekstpodstawowy"/>
            </w:pPr>
            <w:r w:rsidRPr="0032759B">
              <w:t>a) na których zamieszkują mieszkańcy,</w:t>
            </w:r>
          </w:p>
          <w:p w:rsidR="0032759B" w:rsidRPr="0032759B" w:rsidRDefault="0032759B" w:rsidP="00D642A7">
            <w:pPr>
              <w:pStyle w:val="Tekstpodstawowy"/>
            </w:pPr>
            <w:r w:rsidRPr="0032759B">
              <w:t>b) na których nie zamieszkują mieszkańcy, a które to nieruchomości objęte są zorganizowanym przez gminę systemem gospodarowania odpadami,</w:t>
            </w:r>
          </w:p>
          <w:p w:rsidR="0032759B" w:rsidRPr="0032759B" w:rsidRDefault="0032759B" w:rsidP="00D642A7">
            <w:pPr>
              <w:pStyle w:val="Tekstpodstawowy"/>
            </w:pPr>
            <w:r w:rsidRPr="0032759B">
              <w:t>c) oraz na nieruchomościach, o których mowa w art. 6c ust. 2b ustawy z dnia 13 września 1996 r. o utrzymaniu czystości i porządku w gminach (t.j. Dz. U. z 2020 r. poz. 1439),</w:t>
            </w:r>
          </w:p>
          <w:p w:rsidR="0032759B" w:rsidRPr="0032759B" w:rsidRDefault="0032759B" w:rsidP="00D642A7">
            <w:pPr>
              <w:pStyle w:val="Tekstpodstawowy"/>
            </w:pPr>
            <w:r w:rsidRPr="0032759B">
              <w:t>2) zagospodarowanie odpadów w sposób i na zasadach określonych w OPZ,</w:t>
            </w:r>
          </w:p>
          <w:p w:rsidR="0032759B" w:rsidRPr="0032759B" w:rsidRDefault="0032759B" w:rsidP="00D642A7">
            <w:pPr>
              <w:pStyle w:val="Tekstpodstawowy"/>
            </w:pPr>
            <w:r w:rsidRPr="0032759B">
              <w:t xml:space="preserve">3) transport odpadów do instalacji komunalnej. </w:t>
            </w:r>
          </w:p>
          <w:p w:rsidR="0032759B" w:rsidRPr="0032759B" w:rsidRDefault="0032759B" w:rsidP="00D642A7">
            <w:pPr>
              <w:pStyle w:val="Tekstpodstawowy"/>
            </w:pPr>
            <w:r w:rsidRPr="0032759B">
              <w:t>Wykonawca zobowiązany jest do wskazania w ofercie instalacji komunalnej, do której wykonawca będzie przekazywał odpady w celu ich zagospodarowania.</w:t>
            </w:r>
            <w:r w:rsidR="00BB7245">
              <w:t xml:space="preserve"> </w:t>
            </w:r>
            <w:r w:rsidRPr="0032759B">
              <w:t xml:space="preserve">W przypadku zmiany instalacji komunalnej, którą wykonawca wskazał w ofercie w trakcie obowiązywania umowy jest to dopuszczalne, ale nie może wiązać się ze zmianą wynagrodzenia i nie będzie podstawą do formułowania jakichkolwiek roszczeń wykonawcy w stosunku do zamawiającego - w szczególności roszczeń o podwyższenie wynagrodzenia. Strony mogą dokonać zmiany instalacji komunalnej, w której dokonywane jest zagospodarowywanie odpadów, która wiąże się ze zmianą wynagrodzenia wyłącznie na zasadach określonych we wzorze umowy. Nieruchomości są położone w granicach administracyjnych Gminy i Miasta Odolanów. </w:t>
            </w:r>
          </w:p>
          <w:p w:rsidR="0032759B" w:rsidRDefault="0032759B" w:rsidP="00D642A7">
            <w:pPr>
              <w:pStyle w:val="Tekstpodstawowy"/>
            </w:pPr>
            <w:r w:rsidRPr="0032759B">
              <w:t>Szczegółowy opis przedmiotu zamówienia znajduje się w załączniku nr 9 A, który stanowi załącznik do SWZ.</w:t>
            </w:r>
          </w:p>
          <w:p w:rsidR="0032759B" w:rsidRDefault="0032759B" w:rsidP="00D642A7">
            <w:pPr>
              <w:pStyle w:val="Tekstpodstawowy"/>
            </w:pPr>
            <w:r w:rsidRPr="0032759B">
              <w:rPr>
                <w:b/>
              </w:rPr>
              <w:t>Zamawiający nie dopuszcza składania ofert równoważnych</w:t>
            </w:r>
          </w:p>
          <w:p w:rsidR="0032759B" w:rsidRDefault="0032759B" w:rsidP="00D642A7">
            <w:pPr>
              <w:pStyle w:val="Tekstpodstawowy"/>
              <w:rPr>
                <w:b/>
              </w:rPr>
            </w:pPr>
            <w:r>
              <w:t>Informacje dotyczące oferty wariantowej, o której mowa w art. 92 ustawy Pzp:</w:t>
            </w:r>
          </w:p>
          <w:p w:rsidR="0032759B" w:rsidRDefault="0032759B" w:rsidP="00D642A7">
            <w:pPr>
              <w:pStyle w:val="Tekstpodstawowy"/>
            </w:pPr>
            <w:r w:rsidRPr="0032759B">
              <w:rPr>
                <w:b/>
              </w:rPr>
              <w:t>Zamawiający nie dopuszcza składania ofert wariantowych</w:t>
            </w:r>
            <w:r>
              <w:t xml:space="preserve">. </w:t>
            </w:r>
          </w:p>
          <w:p w:rsidR="0032759B" w:rsidRDefault="0032759B" w:rsidP="00D642A7">
            <w:pPr>
              <w:pStyle w:val="Tekstpodstawowy"/>
            </w:pPr>
          </w:p>
        </w:tc>
      </w:tr>
      <w:tr w:rsidR="0032759B" w:rsidTr="0032759B">
        <w:trPr>
          <w:jc w:val="center"/>
        </w:trPr>
        <w:tc>
          <w:tcPr>
            <w:tcW w:w="1097" w:type="dxa"/>
            <w:tcBorders>
              <w:top w:val="single" w:sz="4" w:space="0" w:color="auto"/>
              <w:left w:val="single" w:sz="4" w:space="0" w:color="auto"/>
              <w:bottom w:val="single" w:sz="4" w:space="0" w:color="auto"/>
              <w:right w:val="single" w:sz="4" w:space="0" w:color="auto"/>
            </w:tcBorders>
            <w:hideMark/>
          </w:tcPr>
          <w:p w:rsidR="0032759B" w:rsidRDefault="0032759B" w:rsidP="00D642A7">
            <w:pPr>
              <w:pStyle w:val="Tekstpodstawowy"/>
              <w:jc w:val="right"/>
            </w:pPr>
            <w:r w:rsidRPr="0032759B">
              <w:t>2</w:t>
            </w:r>
          </w:p>
        </w:tc>
        <w:tc>
          <w:tcPr>
            <w:tcW w:w="7933" w:type="dxa"/>
            <w:tcBorders>
              <w:top w:val="single" w:sz="4" w:space="0" w:color="auto"/>
              <w:left w:val="single" w:sz="4" w:space="0" w:color="auto"/>
              <w:bottom w:val="single" w:sz="4" w:space="0" w:color="auto"/>
              <w:right w:val="single" w:sz="4" w:space="0" w:color="auto"/>
            </w:tcBorders>
            <w:hideMark/>
          </w:tcPr>
          <w:p w:rsidR="0032759B" w:rsidRDefault="0032759B" w:rsidP="00D642A7">
            <w:pPr>
              <w:pStyle w:val="Tekstpodstawowy"/>
            </w:pPr>
            <w:r>
              <w:rPr>
                <w:b/>
              </w:rPr>
              <w:t>Temat:</w:t>
            </w:r>
            <w:r>
              <w:t xml:space="preserve"> </w:t>
            </w:r>
            <w:r w:rsidRPr="0032759B">
              <w:t>Odbiór, transport i zagospodarowanie popiołów</w:t>
            </w:r>
            <w:r>
              <w:t xml:space="preserve"> </w:t>
            </w:r>
          </w:p>
          <w:p w:rsidR="0032759B" w:rsidRDefault="0032759B" w:rsidP="00D642A7">
            <w:pPr>
              <w:pStyle w:val="Tekstpodstawowy"/>
              <w:rPr>
                <w:b/>
              </w:rPr>
            </w:pPr>
            <w:r>
              <w:rPr>
                <w:b/>
              </w:rPr>
              <w:t xml:space="preserve">Wspólny Słownik Zamówień: </w:t>
            </w:r>
            <w:r w:rsidRPr="0032759B">
              <w:t>90500000-2 - Usługi związane z odpadami, 90513100-7 - Usługi wywozu odpadów pochodzących z gospodarstw domowych, 90510000-5 - Usuwanie i obróbka odpadów, 90511000-2 - Usługi wywozu odpadów</w:t>
            </w:r>
            <w:r>
              <w:t xml:space="preserve"> </w:t>
            </w:r>
          </w:p>
          <w:p w:rsidR="0032759B" w:rsidRPr="0032759B" w:rsidRDefault="0032759B" w:rsidP="00D642A7">
            <w:pPr>
              <w:pStyle w:val="Tekstpodstawowy"/>
            </w:pPr>
            <w:r>
              <w:rPr>
                <w:b/>
              </w:rPr>
              <w:t xml:space="preserve">Opis: </w:t>
            </w:r>
            <w:r w:rsidRPr="0032759B">
              <w:t>1.Przedmiotem zamówienia jest :</w:t>
            </w:r>
          </w:p>
          <w:p w:rsidR="0032759B" w:rsidRPr="0032759B" w:rsidRDefault="0032759B" w:rsidP="00D642A7">
            <w:pPr>
              <w:pStyle w:val="Tekstpodstawowy"/>
            </w:pPr>
            <w:r w:rsidRPr="0032759B">
              <w:t xml:space="preserve">1) odbiór odpadów komunalnych- popiołów powstałych i zebranych na </w:t>
            </w:r>
            <w:r w:rsidRPr="0032759B">
              <w:lastRenderedPageBreak/>
              <w:t>wszystkich nieruchomościach w sektorze 4:</w:t>
            </w:r>
          </w:p>
          <w:p w:rsidR="0032759B" w:rsidRPr="0032759B" w:rsidRDefault="0032759B" w:rsidP="00D642A7">
            <w:pPr>
              <w:pStyle w:val="Tekstpodstawowy"/>
            </w:pPr>
            <w:r w:rsidRPr="0032759B">
              <w:t xml:space="preserve">a) na których zamieszkują mieszkańcy, </w:t>
            </w:r>
          </w:p>
          <w:p w:rsidR="0032759B" w:rsidRPr="0032759B" w:rsidRDefault="0032759B" w:rsidP="00D642A7">
            <w:pPr>
              <w:pStyle w:val="Tekstpodstawowy"/>
            </w:pPr>
            <w:r w:rsidRPr="0032759B">
              <w:t>b) na których nie zamieszkują mieszkańcy, a które to nieruchomości objęte są zorganizowanym przez gminę systemem gospodarowania odpadami na skutek przystąpienia do niego przez właściciela na zasadach określonych w art. 6c ust. 2c ustawy z dnia 13 września 1996 r. o utrzymaniu czystości i porządku w gminach (t.j. Dz. U. z 2019 r. poz. 2010 z późn. zm.), a na których powstają odpady komunalne,</w:t>
            </w:r>
          </w:p>
          <w:p w:rsidR="0032759B" w:rsidRPr="0032759B" w:rsidRDefault="0032759B" w:rsidP="00D642A7">
            <w:pPr>
              <w:pStyle w:val="Tekstpodstawowy"/>
            </w:pPr>
            <w:r w:rsidRPr="0032759B">
              <w:t>c) transport i zagospodarowanie odpadów: popiołu z palenisk domowych które należy przetransportować i zagospodarować w ramach wynagrodzenia do instalacji posiadającej odpowiednie zezwolenie na zagospodarowanie tych odpadów oraz spełniającej wymagania określone w obowiązujących przepisach prawa.</w:t>
            </w:r>
          </w:p>
          <w:p w:rsidR="0032759B" w:rsidRPr="0032759B" w:rsidRDefault="0032759B" w:rsidP="00D642A7">
            <w:pPr>
              <w:pStyle w:val="Tekstpodstawowy"/>
            </w:pPr>
            <w:r w:rsidRPr="0032759B">
              <w:t xml:space="preserve">Wykonawca zobowiązany jest do wskazania w ofercie instalacji komunalnej, do której wykonawca będzie przekazywał odpady w celu ich zagospodarowania. </w:t>
            </w:r>
          </w:p>
          <w:p w:rsidR="0032759B" w:rsidRPr="0032759B" w:rsidRDefault="0032759B" w:rsidP="00D642A7">
            <w:pPr>
              <w:pStyle w:val="Tekstpodstawowy"/>
            </w:pPr>
          </w:p>
          <w:p w:rsidR="0032759B" w:rsidRPr="0032759B" w:rsidRDefault="0032759B" w:rsidP="00D642A7">
            <w:pPr>
              <w:pStyle w:val="Tekstpodstawowy"/>
            </w:pPr>
            <w:r w:rsidRPr="0032759B">
              <w:t xml:space="preserve">W przypadku zmiany instalacji komunalnej, którą wykonawca wskazał w ofercie w trakcie obowiązywania umowy jest to dopuszczalne, ale nie może wiązać się ze zmianą wynagrodzenia i nie będzie podstawą do formułowania jakichkolwiek roszczeń wykonawcy w stosunku do zamawiającego - w szczególności roszczeń o podwyższenie wynagrodzenia. </w:t>
            </w:r>
          </w:p>
          <w:p w:rsidR="0032759B" w:rsidRDefault="0032759B" w:rsidP="00D642A7">
            <w:pPr>
              <w:pStyle w:val="Tekstpodstawowy"/>
            </w:pPr>
            <w:r w:rsidRPr="0032759B">
              <w:t>Szczegółowy opis przedmiotu zamówienia znajduje się w załączniku nr 9 B, który stanowi załącznik do SWZ.</w:t>
            </w:r>
          </w:p>
          <w:p w:rsidR="0032759B" w:rsidRDefault="0032759B" w:rsidP="00D642A7">
            <w:pPr>
              <w:pStyle w:val="Tekstpodstawowy"/>
            </w:pPr>
            <w:r w:rsidRPr="0032759B">
              <w:rPr>
                <w:b/>
              </w:rPr>
              <w:t>Zamawiający nie dopuszcza składania ofert równoważnych</w:t>
            </w:r>
          </w:p>
          <w:p w:rsidR="0032759B" w:rsidRDefault="0032759B" w:rsidP="00D642A7">
            <w:pPr>
              <w:pStyle w:val="Tekstpodstawowy"/>
              <w:rPr>
                <w:b/>
              </w:rPr>
            </w:pPr>
            <w:r>
              <w:t>Informacje dotyczące oferty wariantowej, o której mowa w art. 92 ustawy Pzp:</w:t>
            </w:r>
          </w:p>
          <w:p w:rsidR="0032759B" w:rsidRDefault="0032759B" w:rsidP="00D642A7">
            <w:pPr>
              <w:pStyle w:val="Tekstpodstawowy"/>
            </w:pPr>
            <w:r w:rsidRPr="0032759B">
              <w:rPr>
                <w:b/>
              </w:rPr>
              <w:t>Zamawiający nie dopuszcza składania ofert wariantowych</w:t>
            </w:r>
            <w:r>
              <w:t xml:space="preserve">. </w:t>
            </w:r>
          </w:p>
          <w:p w:rsidR="0032759B" w:rsidRDefault="0032759B" w:rsidP="00D642A7">
            <w:pPr>
              <w:pStyle w:val="Tekstpodstawowy"/>
            </w:pPr>
          </w:p>
        </w:tc>
      </w:tr>
    </w:tbl>
    <w:p w:rsidR="00B01985" w:rsidRDefault="00B01985" w:rsidP="00B01985">
      <w:pPr>
        <w:pStyle w:val="Nagwek2"/>
      </w:pPr>
      <w:r>
        <w:lastRenderedPageBreak/>
        <w:t>Części nie mogą być dzielone przez Wykonawców, oferty nie zawierające pełnego zakresu przedmiotu zamówienia określonego w zadaniu częściowym zostaną odrzucone.</w:t>
      </w:r>
    </w:p>
    <w:p w:rsidR="0032759B" w:rsidRDefault="00B01985" w:rsidP="0032759B">
      <w:pPr>
        <w:pStyle w:val="Nagwek2"/>
        <w:rPr>
          <w:sz w:val="20"/>
          <w:szCs w:val="20"/>
        </w:rPr>
      </w:pPr>
      <w:r>
        <w:t xml:space="preserve">Wykonawca może złożyć ofertę w odniesieniu do </w:t>
      </w:r>
      <w:r w:rsidR="0032759B">
        <w:fldChar w:fldCharType="begin">
          <w:ffData>
            <w:name w:val="Wybór3"/>
            <w:enabled/>
            <w:calcOnExit w:val="0"/>
            <w:checkBox>
              <w:sizeAuto/>
              <w:default w:val="0"/>
              <w:checked/>
            </w:checkBox>
          </w:ffData>
        </w:fldChar>
      </w:r>
      <w:bookmarkStart w:id="7" w:name="Wybór3"/>
      <w:r w:rsidR="0032759B">
        <w:instrText xml:space="preserve"> FORMCHECKBOX </w:instrText>
      </w:r>
      <w:r w:rsidR="00F629FB">
        <w:fldChar w:fldCharType="separate"/>
      </w:r>
      <w:r w:rsidR="0032759B">
        <w:fldChar w:fldCharType="end"/>
      </w:r>
      <w:bookmarkEnd w:id="7"/>
      <w:r>
        <w:t xml:space="preserve"> wszystkich części zamówienia  </w:t>
      </w:r>
      <w:r w:rsidR="0032759B">
        <w:fldChar w:fldCharType="begin">
          <w:ffData>
            <w:name w:val="Wybór4"/>
            <w:enabled/>
            <w:calcOnExit w:val="0"/>
            <w:checkBox>
              <w:sizeAuto/>
              <w:default w:val="0"/>
              <w:checked w:val="0"/>
            </w:checkBox>
          </w:ffData>
        </w:fldChar>
      </w:r>
      <w:bookmarkStart w:id="8" w:name="Wybór4"/>
      <w:r w:rsidR="0032759B">
        <w:instrText xml:space="preserve"> FORMCHECKBOX </w:instrText>
      </w:r>
      <w:r w:rsidR="00F629FB">
        <w:fldChar w:fldCharType="separate"/>
      </w:r>
      <w:r w:rsidR="0032759B">
        <w:fldChar w:fldCharType="end"/>
      </w:r>
      <w:bookmarkEnd w:id="8"/>
      <w:r>
        <w:t xml:space="preserve"> maksymalnej liczby części zamówienia: [ </w:t>
      </w:r>
      <w:r>
        <w:rPr>
          <w:color w:val="FF0000"/>
        </w:rPr>
        <w:t xml:space="preserve"> </w:t>
      </w:r>
      <w:r>
        <w:t xml:space="preserve">] </w:t>
      </w:r>
      <w:r w:rsidR="0032759B">
        <w:fldChar w:fldCharType="begin">
          <w:ffData>
            <w:name w:val="Wybór5"/>
            <w:enabled/>
            <w:calcOnExit w:val="0"/>
            <w:checkBox>
              <w:sizeAuto/>
              <w:default w:val="0"/>
              <w:checked w:val="0"/>
            </w:checkBox>
          </w:ffData>
        </w:fldChar>
      </w:r>
      <w:bookmarkStart w:id="9" w:name="Wybór5"/>
      <w:r w:rsidR="0032759B">
        <w:instrText xml:space="preserve"> FORMCHECKBOX </w:instrText>
      </w:r>
      <w:r w:rsidR="00F629FB">
        <w:fldChar w:fldCharType="separate"/>
      </w:r>
      <w:r w:rsidR="0032759B">
        <w:fldChar w:fldCharType="end"/>
      </w:r>
      <w:bookmarkEnd w:id="9"/>
      <w:r>
        <w:t xml:space="preserve">  tylko jednej części zamówienia. </w:t>
      </w:r>
      <w:r w:rsidR="0032759B">
        <w:t>Zamawiający nie przewiduje udzielenia zaliczek na poczet wykonania zamówienia.</w:t>
      </w:r>
    </w:p>
    <w:p w:rsidR="0032759B" w:rsidRDefault="0032759B" w:rsidP="0032759B">
      <w:pPr>
        <w:pStyle w:val="Nagwek2"/>
        <w:numPr>
          <w:ilvl w:val="0"/>
          <w:numId w:val="0"/>
        </w:numPr>
        <w:tabs>
          <w:tab w:val="left" w:pos="708"/>
        </w:tabs>
        <w:ind w:left="680"/>
        <w:rPr>
          <w:color w:val="auto"/>
        </w:rPr>
      </w:pPr>
    </w:p>
    <w:p w:rsidR="0032759B" w:rsidRDefault="0032759B" w:rsidP="0032759B">
      <w:pPr>
        <w:pStyle w:val="Nagwek2"/>
      </w:pPr>
      <w:r>
        <w:t>Zamawiający określa następujące wymagania odnośnie zatrudnienia przez Wykonawcę lub Podwykonawcę osób wykonujących wskazane przez Zamawiającego czynności w zakresie realizacji zamówienia na podstawie umowy o pracę:</w:t>
      </w:r>
    </w:p>
    <w:p w:rsidR="0032759B" w:rsidRPr="0032759B" w:rsidRDefault="0032759B" w:rsidP="0032759B">
      <w:pPr>
        <w:pStyle w:val="Nagwek2"/>
        <w:numPr>
          <w:ilvl w:val="0"/>
          <w:numId w:val="0"/>
        </w:numPr>
        <w:tabs>
          <w:tab w:val="left" w:pos="708"/>
        </w:tabs>
        <w:ind w:left="680"/>
      </w:pPr>
      <w:r w:rsidRPr="0032759B">
        <w:t>osoby wykonujące prace fizyczne. Wymóg ten dotyczy osób, które wykonują czynności bezpośrednio związane w wykonywaniem robót, czyli tzw. pracowników fizycznych.</w:t>
      </w:r>
    </w:p>
    <w:p w:rsidR="0032759B" w:rsidRPr="0032759B" w:rsidRDefault="0032759B" w:rsidP="0032759B">
      <w:pPr>
        <w:pStyle w:val="Nagwek2"/>
        <w:numPr>
          <w:ilvl w:val="0"/>
          <w:numId w:val="0"/>
        </w:numPr>
        <w:tabs>
          <w:tab w:val="left" w:pos="708"/>
        </w:tabs>
        <w:ind w:left="680"/>
      </w:pPr>
      <w:r w:rsidRPr="0032759B">
        <w:t xml:space="preserve">Wykonawca udokumentuje zatrudnienie tych osób w następujący sposób: złożenie oświadczenia w Formularzu Ofertowym.  </w:t>
      </w:r>
    </w:p>
    <w:p w:rsidR="0032759B" w:rsidRPr="0032759B" w:rsidRDefault="00BB7245" w:rsidP="00BB7245">
      <w:pPr>
        <w:pStyle w:val="Nagwek2"/>
        <w:numPr>
          <w:ilvl w:val="0"/>
          <w:numId w:val="0"/>
        </w:numPr>
        <w:tabs>
          <w:tab w:val="left" w:pos="708"/>
        </w:tabs>
        <w:ind w:left="680" w:hanging="680"/>
      </w:pPr>
      <w:r>
        <w:lastRenderedPageBreak/>
        <w:t>4.6</w:t>
      </w:r>
      <w:r w:rsidR="0032759B" w:rsidRPr="0032759B">
        <w:t xml:space="preserve">. Sposób weryfikacji zatrudnienia wskazanych powyżej osób  - w trakcie realizacji zamówienia na każde wezwanie zamawiającego w  wyznaczanym w tym wezwaniu terminie wykonawca jest zobowiązany przedłożyć zamawiającemu wskazane poniżej dowody w celu potwierdzenia spełnienia wymogu zatrudnienia na podstawie umowy o pracę przez wykonawcę lub podwykonawcę:  </w:t>
      </w:r>
    </w:p>
    <w:p w:rsidR="0032759B" w:rsidRPr="0032759B" w:rsidRDefault="0032759B" w:rsidP="0032759B">
      <w:pPr>
        <w:pStyle w:val="Nagwek2"/>
        <w:numPr>
          <w:ilvl w:val="0"/>
          <w:numId w:val="0"/>
        </w:numPr>
        <w:tabs>
          <w:tab w:val="left" w:pos="708"/>
        </w:tabs>
        <w:ind w:left="680"/>
      </w:pPr>
      <w:r w:rsidRPr="0032759B">
        <w:t xml:space="preserve">1) oświadczenie wykonawcy lub podwykonawcy o zatrudnieniu na podstawie umowy o pracę osób wykonujących czynności, które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32759B" w:rsidRPr="0032759B" w:rsidRDefault="0032759B" w:rsidP="0032759B">
      <w:pPr>
        <w:pStyle w:val="Nagwek2"/>
        <w:numPr>
          <w:ilvl w:val="0"/>
          <w:numId w:val="0"/>
        </w:numPr>
        <w:tabs>
          <w:tab w:val="left" w:pos="708"/>
        </w:tabs>
        <w:ind w:left="680"/>
      </w:pPr>
      <w:r w:rsidRPr="0032759B">
        <w:t>2) poświadczoną za zgodność z oryginałem odpowiednio przez wykonawcę lub podwykonawcę kopię umów/umowy o pracę wykonujących w trakcie realizacji zamówienia czynności, których dotyczy ww. oświadczenie wykonawcy lub podwykonawcy (wraz z dokumentem regulującym zakres obowiązków, jeżeli został sporządzony). Kopia umów/umowy powinna zostać zanimizowana w sposób zapewniający ochronę danych osobowych pracowników, zgodnie z przepisami ustawy z dnia 29 sierpnia 1997 r. o ochronie danych osobowych; Imię i nazwisko pracownika nie podlega anonimizacji. Informacje takie jak: data zawarcia umowy, rodzaj umowy o pracę i wymiar etatu powinny być możliwe do zidentyfikowania;</w:t>
      </w:r>
    </w:p>
    <w:p w:rsidR="0032759B" w:rsidRPr="0032759B" w:rsidRDefault="0032759B" w:rsidP="0032759B">
      <w:pPr>
        <w:pStyle w:val="Nagwek2"/>
        <w:numPr>
          <w:ilvl w:val="0"/>
          <w:numId w:val="0"/>
        </w:numPr>
        <w:tabs>
          <w:tab w:val="left" w:pos="708"/>
        </w:tabs>
        <w:ind w:left="680"/>
      </w:pPr>
      <w:r w:rsidRPr="0032759B">
        <w:t>3) zaświadczenie właściwego oddziału ZUS, potwierdzające opłacanie przez wykonawcę lub podwykonawcę składek na ubezpieczenie społeczne i zwrotne z tytułu zatrudnienia na podstawie umów o pracę za ostatni okres rozliczeniowy. Imię i nazwisko pracownika nie podlega anonimizacji.</w:t>
      </w:r>
    </w:p>
    <w:p w:rsidR="0032759B" w:rsidRPr="0032759B" w:rsidRDefault="0032759B" w:rsidP="0032759B">
      <w:pPr>
        <w:pStyle w:val="Nagwek2"/>
        <w:numPr>
          <w:ilvl w:val="0"/>
          <w:numId w:val="0"/>
        </w:numPr>
        <w:tabs>
          <w:tab w:val="left" w:pos="708"/>
        </w:tabs>
        <w:ind w:left="680"/>
      </w:pPr>
      <w:r w:rsidRPr="0032759B">
        <w:t>4) poświadczoną za zgodność z oryginałem odpowiednio przez wykonawcę lub podwykonawcę kopię dowodu potwierdzającego zgłoszenie pracownika przez pracodawcę do ubezpieczeń , zanimizowaną w sposób zapewniający ochronę danych osobowych pracowników, zgodnie z rozporządzeniem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 maja 2016 r.)</w:t>
      </w:r>
    </w:p>
    <w:p w:rsidR="0032759B" w:rsidRPr="0032759B" w:rsidRDefault="0032759B" w:rsidP="0032759B">
      <w:pPr>
        <w:pStyle w:val="Nagwek2"/>
        <w:numPr>
          <w:ilvl w:val="0"/>
          <w:numId w:val="0"/>
        </w:numPr>
        <w:tabs>
          <w:tab w:val="left" w:pos="708"/>
        </w:tabs>
        <w:ind w:left="680"/>
      </w:pPr>
      <w:r w:rsidRPr="0032759B">
        <w:t xml:space="preserve">- pod rygorem niedopuszczenia tych osób do realizacji tych czynności. </w:t>
      </w:r>
    </w:p>
    <w:p w:rsidR="0032759B" w:rsidRPr="0032759B" w:rsidRDefault="0032759B" w:rsidP="0032759B">
      <w:pPr>
        <w:pStyle w:val="Nagwek2"/>
        <w:numPr>
          <w:ilvl w:val="0"/>
          <w:numId w:val="0"/>
        </w:numPr>
        <w:tabs>
          <w:tab w:val="left" w:pos="708"/>
        </w:tabs>
        <w:ind w:left="680"/>
      </w:pPr>
    </w:p>
    <w:p w:rsidR="0032759B" w:rsidRPr="0032759B" w:rsidRDefault="00BB7245" w:rsidP="00BB7245">
      <w:pPr>
        <w:pStyle w:val="Nagwek2"/>
        <w:numPr>
          <w:ilvl w:val="0"/>
          <w:numId w:val="0"/>
        </w:numPr>
        <w:tabs>
          <w:tab w:val="left" w:pos="708"/>
        </w:tabs>
        <w:ind w:left="680" w:hanging="680"/>
      </w:pPr>
      <w:r>
        <w:t>4.7</w:t>
      </w:r>
      <w:r w:rsidR="0032759B" w:rsidRPr="0032759B">
        <w:t xml:space="preserve">. Przewiduje się następujące sankcje za niespełnienie ww. wymagań   </w:t>
      </w:r>
    </w:p>
    <w:p w:rsidR="0032759B" w:rsidRPr="0032759B" w:rsidRDefault="0032759B" w:rsidP="0032759B">
      <w:pPr>
        <w:pStyle w:val="Nagwek2"/>
        <w:numPr>
          <w:ilvl w:val="0"/>
          <w:numId w:val="0"/>
        </w:numPr>
        <w:tabs>
          <w:tab w:val="left" w:pos="708"/>
        </w:tabs>
        <w:ind w:left="680"/>
      </w:pPr>
      <w:r w:rsidRPr="0032759B">
        <w:t xml:space="preserve">Za niedopełnienie wymogu zatrudniania Pracowników świadczących usługi na podstawie umowy o pracę w rozumieniu przepisów Kodeksu Pracy, Wykonawca zapłaci Zamawiającemu kary umowne w wysokości iloczynu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i liczby miesięcy w okresie realizacji Umowy, w których nie dopełniono przedmiotowego wymogu - za każdą osobę poniżej liczby wymaganych Pracowników świadczących usługi na podstawie umowy o pracę wskazanej przez Zamawiającego w Specyfikacji  Warunków Zamówienia. W przypadku uzasadnionych wątpliwości co do przestrzegania </w:t>
      </w:r>
      <w:r w:rsidRPr="0032759B">
        <w:lastRenderedPageBreak/>
        <w:t>prawa pracy przez wykonawcę lub podwykonawcę zamawiający może się zwrócić o przeprowadzenie kontroli przez Państwową Inspekcję Pracy.</w:t>
      </w:r>
    </w:p>
    <w:p w:rsidR="00B01985" w:rsidRDefault="0032759B" w:rsidP="0032759B">
      <w:pPr>
        <w:pStyle w:val="Nagwek2"/>
        <w:numPr>
          <w:ilvl w:val="0"/>
          <w:numId w:val="0"/>
        </w:numPr>
        <w:tabs>
          <w:tab w:val="left" w:pos="708"/>
        </w:tabs>
        <w:ind w:left="680"/>
        <w:rPr>
          <w:color w:val="auto"/>
        </w:rPr>
      </w:pPr>
      <w:r w:rsidRPr="0032759B">
        <w:t>Sposób kontroli został szczegółowo opisany we wzorze umowy. Powyższe postanowienia zawarte są we wzorze umowy.</w:t>
      </w:r>
    </w:p>
    <w:p w:rsidR="00B01985" w:rsidRDefault="00B01985" w:rsidP="00BB7245">
      <w:pPr>
        <w:pStyle w:val="Nagwek2"/>
        <w:numPr>
          <w:ilvl w:val="1"/>
          <w:numId w:val="47"/>
        </w:numPr>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2759B" w:rsidTr="00D642A7">
        <w:tc>
          <w:tcPr>
            <w:tcW w:w="8640" w:type="dxa"/>
            <w:tcBorders>
              <w:top w:val="nil"/>
              <w:left w:val="nil"/>
              <w:bottom w:val="nil"/>
              <w:right w:val="nil"/>
            </w:tcBorders>
            <w:hideMark/>
          </w:tcPr>
          <w:p w:rsidR="0032759B" w:rsidRDefault="0032759B" w:rsidP="00D642A7">
            <w:pPr>
              <w:pStyle w:val="Nagwek2"/>
              <w:numPr>
                <w:ilvl w:val="0"/>
                <w:numId w:val="0"/>
              </w:numPr>
              <w:tabs>
                <w:tab w:val="left" w:pos="708"/>
              </w:tabs>
            </w:pPr>
            <w:bookmarkStart w:id="10" w:name="_Toc258314245"/>
            <w:r w:rsidRPr="0032759B">
              <w:t>Gmina i Miasto Odolanów</w:t>
            </w:r>
            <w:r>
              <w:t xml:space="preserve"> – dla zadania częściowego: </w:t>
            </w:r>
            <w:r w:rsidRPr="0032759B">
              <w:t>1, 2</w:t>
            </w:r>
          </w:p>
        </w:tc>
      </w:tr>
    </w:tbl>
    <w:p w:rsidR="00B01985" w:rsidRDefault="00B01985" w:rsidP="00B01985">
      <w:pPr>
        <w:pStyle w:val="Nagwek1"/>
      </w:pPr>
      <w:r>
        <w:t>Informacja o przewidywanych zamówieniach</w:t>
      </w:r>
      <w:r>
        <w:rPr>
          <w:lang w:val="pl-PL"/>
        </w:rPr>
        <w:t>,</w:t>
      </w:r>
      <w:r>
        <w:t xml:space="preserve"> o których mowa w art. </w:t>
      </w:r>
      <w:r>
        <w:rPr>
          <w:lang w:val="pl-PL"/>
        </w:rPr>
        <w:t>214</w:t>
      </w:r>
      <w:r>
        <w:t xml:space="preserve"> ust. 1 pkt </w:t>
      </w:r>
      <w:r>
        <w:rPr>
          <w:lang w:val="pl-PL"/>
        </w:rPr>
        <w:t>7</w:t>
      </w:r>
      <w:r>
        <w:t xml:space="preserve"> i </w:t>
      </w:r>
      <w:r>
        <w:rPr>
          <w:lang w:val="pl-PL"/>
        </w:rPr>
        <w:t>8</w:t>
      </w:r>
      <w:r>
        <w:t xml:space="preserve"> </w:t>
      </w:r>
      <w:r>
        <w:rPr>
          <w:lang w:val="pl-PL"/>
        </w:rPr>
        <w:t>USTAWY PZP</w:t>
      </w:r>
      <w:bookmarkEnd w:id="10"/>
      <w:r>
        <w:rPr>
          <w:lang w:val="pl-PL"/>
        </w:rPr>
        <w:t>.</w:t>
      </w:r>
    </w:p>
    <w:p w:rsidR="00B01985" w:rsidRDefault="0032759B" w:rsidP="00B01985">
      <w:pPr>
        <w:pStyle w:val="Nagwek2"/>
        <w:numPr>
          <w:ilvl w:val="0"/>
          <w:numId w:val="0"/>
        </w:numPr>
        <w:tabs>
          <w:tab w:val="left" w:pos="708"/>
        </w:tabs>
        <w:ind w:left="426"/>
      </w:pPr>
      <w:r>
        <w:t>Zamawiający nie przewiduje udzielenia zamówień, o których mowa w art. 214 ust. 1 pkt 7 i 8 ustawy Pzp.</w:t>
      </w:r>
    </w:p>
    <w:p w:rsidR="00B01985" w:rsidRDefault="00B01985" w:rsidP="00B01985">
      <w:pPr>
        <w:pStyle w:val="Nagwek1"/>
      </w:pPr>
      <w:bookmarkStart w:id="11" w:name="_Toc258314246"/>
      <w:r>
        <w:t>Termin wykonania zamówienia</w:t>
      </w:r>
      <w:bookmarkEnd w:id="11"/>
    </w:p>
    <w:p w:rsidR="00B01985" w:rsidRDefault="00B01985" w:rsidP="00B01985">
      <w:pPr>
        <w:pStyle w:val="Nagwek2"/>
        <w:numPr>
          <w:ilvl w:val="0"/>
          <w:numId w:val="0"/>
        </w:numPr>
        <w:tabs>
          <w:tab w:val="left" w:pos="708"/>
        </w:tabs>
        <w:ind w:left="426"/>
      </w:pPr>
      <w:r>
        <w:t>Zamówienie musi zostać zrealizowane w terminie:</w:t>
      </w:r>
    </w:p>
    <w:tbl>
      <w:tblPr>
        <w:tblW w:w="8930" w:type="dxa"/>
        <w:tblInd w:w="534" w:type="dxa"/>
        <w:tblLook w:val="01E0" w:firstRow="1" w:lastRow="1" w:firstColumn="1" w:lastColumn="1" w:noHBand="0" w:noVBand="0"/>
      </w:tblPr>
      <w:tblGrid>
        <w:gridCol w:w="8930"/>
      </w:tblGrid>
      <w:tr w:rsidR="0032759B" w:rsidTr="00D642A7">
        <w:tc>
          <w:tcPr>
            <w:tcW w:w="8930" w:type="dxa"/>
            <w:hideMark/>
          </w:tcPr>
          <w:p w:rsidR="0032759B" w:rsidRDefault="00BB7245" w:rsidP="00D642A7">
            <w:pPr>
              <w:pStyle w:val="Tekstpodstawowy"/>
              <w:ind w:left="-114"/>
            </w:pPr>
            <w:bookmarkStart w:id="12" w:name="_Toc258314247"/>
            <w:r w:rsidRPr="00677D5D">
              <w:rPr>
                <w:b/>
              </w:rPr>
              <w:t>12 miesi</w:t>
            </w:r>
            <w:r>
              <w:rPr>
                <w:b/>
              </w:rPr>
              <w:t>ęcy</w:t>
            </w:r>
            <w:r w:rsidRPr="001E356F">
              <w:rPr>
                <w:b/>
              </w:rPr>
              <w:t xml:space="preserve"> od dnia 1 stycznia 2022r</w:t>
            </w:r>
            <w:r>
              <w:t xml:space="preserve"> – dla zadania częściowego: </w:t>
            </w:r>
            <w:r w:rsidRPr="00E1513E">
              <w:t>1, 2</w:t>
            </w:r>
          </w:p>
        </w:tc>
      </w:tr>
    </w:tbl>
    <w:p w:rsidR="00B01985" w:rsidRDefault="00B01985" w:rsidP="00B01985">
      <w:pPr>
        <w:pStyle w:val="Nagwek1"/>
      </w:pPr>
      <w:r>
        <w:rPr>
          <w:lang w:val="pl-PL"/>
        </w:rPr>
        <w:t>Informacja o warunkach</w:t>
      </w:r>
      <w:r>
        <w:t xml:space="preserve"> udziału w postępowaniu</w:t>
      </w:r>
      <w:bookmarkEnd w:id="12"/>
    </w:p>
    <w:p w:rsidR="00B01985" w:rsidRDefault="00B01985" w:rsidP="00B01985">
      <w:pPr>
        <w:pStyle w:val="Nagwek2"/>
      </w:pPr>
      <w:r>
        <w:t>O udzielenie zamówienia mogą ubiegać się Wykonawcy, którzy nie podlegają wykluczeniu oraz spełniają warunki udziału w postępowaniu i wymagania określone w niniejszej SWZ.</w:t>
      </w:r>
    </w:p>
    <w:p w:rsidR="00B01985" w:rsidRDefault="00B01985" w:rsidP="00B01985">
      <w:pPr>
        <w:pStyle w:val="Nagwek2"/>
      </w:pPr>
      <w:r>
        <w:t>Zamawiający, na podstawie art. 112 ustawy Pzp określa następujące warunki udziału w postępowaniu:</w:t>
      </w:r>
    </w:p>
    <w:p w:rsidR="0032759B" w:rsidRDefault="0032759B" w:rsidP="0032759B">
      <w:pPr>
        <w:pStyle w:val="Nagwek2"/>
        <w:numPr>
          <w:ilvl w:val="0"/>
          <w:numId w:val="0"/>
        </w:numPr>
        <w:tabs>
          <w:tab w:val="left" w:pos="708"/>
        </w:tabs>
        <w:spacing w:before="0"/>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32759B" w:rsidTr="00D642A7">
        <w:tc>
          <w:tcPr>
            <w:tcW w:w="720" w:type="dxa"/>
            <w:tcBorders>
              <w:top w:val="single" w:sz="4" w:space="0" w:color="auto"/>
              <w:left w:val="single" w:sz="4" w:space="0" w:color="auto"/>
              <w:bottom w:val="single" w:sz="4" w:space="0" w:color="auto"/>
              <w:right w:val="single" w:sz="4" w:space="0" w:color="auto"/>
            </w:tcBorders>
            <w:vAlign w:val="center"/>
            <w:hideMark/>
          </w:tcPr>
          <w:p w:rsidR="0032759B" w:rsidRDefault="0032759B" w:rsidP="00D642A7">
            <w:pPr>
              <w:spacing w:before="60" w:after="120"/>
              <w:jc w:val="center"/>
              <w:rPr>
                <w:b/>
                <w:sz w:val="20"/>
                <w:szCs w:val="20"/>
              </w:rPr>
            </w:pPr>
            <w:r>
              <w:rPr>
                <w:b/>
                <w:sz w:val="20"/>
                <w:szCs w:val="20"/>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rsidR="0032759B" w:rsidRDefault="0032759B" w:rsidP="00D642A7">
            <w:pPr>
              <w:spacing w:before="60" w:after="120"/>
              <w:rPr>
                <w:sz w:val="20"/>
                <w:szCs w:val="20"/>
              </w:rPr>
            </w:pPr>
            <w:r>
              <w:rPr>
                <w:b/>
                <w:sz w:val="20"/>
                <w:szCs w:val="20"/>
              </w:rPr>
              <w:t>Warunki udziału w postępowaniu</w:t>
            </w:r>
          </w:p>
        </w:tc>
      </w:tr>
      <w:tr w:rsidR="0032759B" w:rsidTr="00D642A7">
        <w:tc>
          <w:tcPr>
            <w:tcW w:w="720"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1</w:t>
            </w:r>
          </w:p>
        </w:tc>
        <w:tc>
          <w:tcPr>
            <w:tcW w:w="7774"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Sytuacja ekonomiczna lub finansowa</w:t>
            </w:r>
          </w:p>
          <w:p w:rsidR="0032759B" w:rsidRDefault="0032759B" w:rsidP="00D642A7">
            <w:pPr>
              <w:spacing w:before="60" w:after="120"/>
              <w:jc w:val="both"/>
            </w:pPr>
            <w:r w:rsidRPr="0032759B">
              <w:t>Zamawiający nie określa niniejszego warunku udziału w postępowaniu</w:t>
            </w:r>
          </w:p>
        </w:tc>
      </w:tr>
      <w:tr w:rsidR="0032759B" w:rsidTr="00D642A7">
        <w:tc>
          <w:tcPr>
            <w:tcW w:w="720"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2</w:t>
            </w:r>
          </w:p>
        </w:tc>
        <w:tc>
          <w:tcPr>
            <w:tcW w:w="7774"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Zdolność techniczna lub zawodowa</w:t>
            </w:r>
          </w:p>
          <w:p w:rsidR="0032759B" w:rsidRPr="00BB7245" w:rsidRDefault="0032759B" w:rsidP="00D642A7">
            <w:pPr>
              <w:spacing w:before="60" w:after="120"/>
              <w:jc w:val="both"/>
              <w:rPr>
                <w:b/>
                <w:color w:val="0070C0"/>
                <w:u w:val="single"/>
              </w:rPr>
            </w:pPr>
            <w:r w:rsidRPr="00BB7245">
              <w:rPr>
                <w:b/>
                <w:color w:val="0070C0"/>
                <w:u w:val="single"/>
              </w:rPr>
              <w:t>WARUNKI UDIAŁU DLA CZĘŚCI 1:</w:t>
            </w:r>
          </w:p>
          <w:p w:rsidR="0032759B" w:rsidRPr="0032759B" w:rsidRDefault="0032759B" w:rsidP="00D642A7">
            <w:pPr>
              <w:spacing w:before="60" w:after="120"/>
              <w:jc w:val="both"/>
            </w:pPr>
            <w:r w:rsidRPr="0032759B">
              <w:t>O udzielenie zamówienia publicznego mogą ubiegać się wykonawcy, którzy spełniają warunki, dotyczące  zdolności technicznej lub zawodowej. Ocena spełniania warunków udziału w postępowaniu będzie dokonana na zasadzie spełnia/nie spełnia.</w:t>
            </w:r>
          </w:p>
          <w:p w:rsidR="0032759B" w:rsidRPr="0032759B" w:rsidRDefault="0032759B" w:rsidP="00D642A7">
            <w:pPr>
              <w:spacing w:before="60" w:after="120"/>
              <w:jc w:val="both"/>
            </w:pPr>
            <w:r w:rsidRPr="0032759B">
              <w:t>1. Zamawiający wymaga, aby Wykonawca posiadał wiedzę i doświadczenie, tj. w okresie ostatnich 3 lat przed upływem terminu składania ofert, a jeżeli okres prowadzenia działalności jest krótszy - w tym okresie, wykonał lub wykonuje (przy czym w tym przypadku będzie liczona wartość zrealizowanej części przedmiotu umowy)   co najmniej 1 usługę (przez usługę rozumie się wykonywanie prac na podstawie 1 umowy) odbioru i zagospodarowania odpadów komunalnych od właścicieli nieruchomości zamieszkałych, w sposób ciągły przez okres minimum 6 kolejnych miesięcy w ilości nie mniejszej niż 500 Mg.</w:t>
            </w:r>
          </w:p>
          <w:p w:rsidR="0032759B" w:rsidRPr="0032759B" w:rsidRDefault="0032759B" w:rsidP="00D642A7">
            <w:pPr>
              <w:spacing w:before="60" w:after="120"/>
              <w:jc w:val="both"/>
            </w:pPr>
            <w:r w:rsidRPr="0032759B">
              <w:t>2. Ponadto Zamawiający wymaga, aby wykonawca dysponował co najmniej:</w:t>
            </w:r>
          </w:p>
          <w:p w:rsidR="0032759B" w:rsidRPr="0032759B" w:rsidRDefault="0032759B" w:rsidP="00D642A7">
            <w:pPr>
              <w:spacing w:before="60" w:after="120"/>
              <w:jc w:val="both"/>
            </w:pPr>
            <w:r w:rsidRPr="0032759B">
              <w:lastRenderedPageBreak/>
              <w:t>1) Kierowcą posiadającym prawo jazdy kat. C - 2 osoby.</w:t>
            </w:r>
          </w:p>
          <w:p w:rsidR="0032759B" w:rsidRPr="0032759B" w:rsidRDefault="0032759B" w:rsidP="00D642A7">
            <w:pPr>
              <w:spacing w:before="60" w:after="120"/>
              <w:jc w:val="both"/>
            </w:pPr>
            <w:r w:rsidRPr="0032759B">
              <w:t>2) Kierowcą posiadającym prawo jazdy kat. C wraz z uprawnieniami do obsługi pojazdów HDS - 1 osoba.</w:t>
            </w:r>
          </w:p>
          <w:p w:rsidR="0032759B" w:rsidRPr="0032759B" w:rsidRDefault="0032759B" w:rsidP="00D642A7">
            <w:pPr>
              <w:spacing w:before="60" w:after="120"/>
              <w:jc w:val="both"/>
            </w:pPr>
            <w:r w:rsidRPr="0032759B">
              <w:t xml:space="preserve">3. Zamawiający wymaga również, aby wykonawca dysponował pojazdami takimi jak: </w:t>
            </w:r>
          </w:p>
          <w:p w:rsidR="0032759B" w:rsidRPr="0032759B" w:rsidRDefault="0032759B" w:rsidP="00D642A7">
            <w:pPr>
              <w:spacing w:before="60" w:after="120"/>
              <w:jc w:val="both"/>
            </w:pPr>
            <w:r w:rsidRPr="0032759B">
              <w:t>1) Co najmniej dwoma specjalistycznymi samochodami - śmieciarkami przystosowanymi do opróżniania pojemników 60, 120, 240 i 1100 litrowych wraz z lokalizatorem GPS,</w:t>
            </w:r>
          </w:p>
          <w:p w:rsidR="0032759B" w:rsidRPr="0032759B" w:rsidRDefault="0032759B" w:rsidP="00D642A7">
            <w:pPr>
              <w:spacing w:before="60" w:after="120"/>
              <w:jc w:val="both"/>
            </w:pPr>
            <w:r w:rsidRPr="0032759B">
              <w:t>2) Co najmniej jednym samochodami typu hakowiec lub bramowiec wraz z urządzeniem lokalizującym GPS,</w:t>
            </w:r>
          </w:p>
          <w:p w:rsidR="0032759B" w:rsidRPr="0032759B" w:rsidRDefault="0032759B" w:rsidP="00D642A7">
            <w:pPr>
              <w:spacing w:before="60" w:after="120"/>
              <w:jc w:val="both"/>
            </w:pPr>
            <w:r w:rsidRPr="0032759B">
              <w:t>3) Co najmniej jednym samochodami przystosowanymi do odbioru odpadów z pojemników typu igloo (HDS) wyposażonymi w urządzenia lokalizujące GPS,</w:t>
            </w:r>
          </w:p>
          <w:p w:rsidR="0032759B" w:rsidRPr="0032759B" w:rsidRDefault="0032759B" w:rsidP="00D642A7">
            <w:pPr>
              <w:spacing w:before="60" w:after="120"/>
              <w:jc w:val="both"/>
            </w:pPr>
            <w:r w:rsidRPr="0032759B">
              <w:t>4) Co najmniej dwoma samochodami ciężarowymi do odbioru odpadów selektywnych z urządzeniem lokalizującym GPS.</w:t>
            </w:r>
          </w:p>
          <w:p w:rsidR="0032759B" w:rsidRPr="0032759B" w:rsidRDefault="0032759B" w:rsidP="00D642A7">
            <w:pPr>
              <w:spacing w:before="60" w:after="120"/>
              <w:jc w:val="both"/>
            </w:pPr>
            <w:r w:rsidRPr="0032759B">
              <w:t>4. Wykonawca odbierający odpady komunalne od właścicieli nieruchomości jest obowiązany posiadać bazę magazynowo - transportową, określoną poniżej i spełniającą jednocześnie wymóg określony w §2 ust. 1 rozporządzenie Ministra Środowiska z dnia 11 stycznia 2013 r. w sprawie szczegółowych wymagań w zakresie odbierania odpadów komunalnych od właścicieli nieruchomości (Dz. U. poz. 122).</w:t>
            </w:r>
          </w:p>
          <w:p w:rsidR="0032759B" w:rsidRPr="0032759B" w:rsidRDefault="0032759B" w:rsidP="00D642A7">
            <w:pPr>
              <w:spacing w:before="60" w:after="120"/>
              <w:jc w:val="both"/>
            </w:pPr>
            <w:r w:rsidRPr="0032759B">
              <w:t>W zakresie wyposażenia bazy magazynowo - transportowej Wykonawca powinien zapewnić aby:</w:t>
            </w:r>
          </w:p>
          <w:p w:rsidR="0032759B" w:rsidRPr="0032759B" w:rsidRDefault="0032759B" w:rsidP="00D642A7">
            <w:pPr>
              <w:spacing w:before="60" w:after="120"/>
              <w:jc w:val="both"/>
            </w:pPr>
            <w:r w:rsidRPr="0032759B">
              <w:t>a) teren bazy magazynowo - transportowej był zabezpieczony w sposób uniemożliwiający wstęp osobom nieupoważnionym;</w:t>
            </w:r>
          </w:p>
          <w:p w:rsidR="0032759B" w:rsidRPr="0032759B" w:rsidRDefault="0032759B" w:rsidP="00D642A7">
            <w:pPr>
              <w:spacing w:before="60" w:after="120"/>
              <w:jc w:val="both"/>
            </w:pPr>
            <w:r w:rsidRPr="0032759B">
              <w:t>b)  miejsca przeznaczone do parkowania pojazdów były zabezpieczone przed emisją zanieczyszczeń do gruntu;</w:t>
            </w:r>
          </w:p>
          <w:p w:rsidR="0032759B" w:rsidRPr="0032759B" w:rsidRDefault="0032759B" w:rsidP="00D642A7">
            <w:pPr>
              <w:spacing w:before="60" w:after="120"/>
              <w:jc w:val="both"/>
            </w:pPr>
            <w:r w:rsidRPr="0032759B">
              <w:t>c) teren bazy magazynowo - transportowej był wyposażony w urządzenia lub systemy zapewniające zagospodarowanie wód opadowych i ścieków przemysłowych, pochodzących z terenu bazy zgodnie z wymaganiami określonymi przepisami ustawy z dnia 18 lipca 2001r. - Prawo wodne (Dz. U. z 2012r. poz. 145 ze zm.).</w:t>
            </w:r>
          </w:p>
          <w:p w:rsidR="0032759B" w:rsidRPr="0032759B" w:rsidRDefault="0032759B" w:rsidP="00D642A7">
            <w:pPr>
              <w:spacing w:before="60" w:after="120"/>
              <w:jc w:val="both"/>
            </w:pPr>
            <w:r w:rsidRPr="0032759B">
              <w:t>d) baza magazynowo - transportowa była wyposażona w:</w:t>
            </w:r>
          </w:p>
          <w:p w:rsidR="0032759B" w:rsidRPr="0032759B" w:rsidRDefault="0032759B" w:rsidP="00D642A7">
            <w:pPr>
              <w:spacing w:before="60" w:after="120"/>
              <w:jc w:val="both"/>
            </w:pPr>
            <w:r w:rsidRPr="0032759B">
              <w:t>-  miejsca przeznaczone do parkowania pojazdów,</w:t>
            </w:r>
          </w:p>
          <w:p w:rsidR="0032759B" w:rsidRPr="0032759B" w:rsidRDefault="0032759B" w:rsidP="00D642A7">
            <w:pPr>
              <w:spacing w:before="60" w:after="120"/>
              <w:jc w:val="both"/>
            </w:pPr>
            <w:r w:rsidRPr="0032759B">
              <w:t>- pomieszczenie socjalne dla pracowników odpowiadające ilości zatrudnionych osób,</w:t>
            </w:r>
          </w:p>
          <w:p w:rsidR="0032759B" w:rsidRPr="0032759B" w:rsidRDefault="0032759B" w:rsidP="00D642A7">
            <w:pPr>
              <w:spacing w:before="60" w:after="120"/>
              <w:jc w:val="both"/>
            </w:pPr>
            <w:r w:rsidRPr="0032759B">
              <w:t>e) na terenie bazy magazynowo - transportowej znajdowały się także:</w:t>
            </w:r>
          </w:p>
          <w:p w:rsidR="0032759B" w:rsidRPr="0032759B" w:rsidRDefault="0032759B" w:rsidP="00D642A7">
            <w:pPr>
              <w:spacing w:before="60" w:after="120"/>
              <w:jc w:val="both"/>
            </w:pPr>
            <w:r w:rsidRPr="0032759B">
              <w:t>- punkt bieżącej konserwacji i napraw pojazdów,</w:t>
            </w:r>
          </w:p>
          <w:p w:rsidR="0032759B" w:rsidRPr="0032759B" w:rsidRDefault="0032759B" w:rsidP="00D642A7">
            <w:pPr>
              <w:spacing w:before="60" w:after="120"/>
              <w:jc w:val="both"/>
            </w:pPr>
            <w:r w:rsidRPr="0032759B">
              <w:t>- miejsce do mycia i dezynfekcji pojazdów o ile czynności te nie są wykonywane przez uprawnione podmioty zewnętrzne poza terenem bazy magazynowo - transportowej.</w:t>
            </w:r>
          </w:p>
          <w:p w:rsidR="0032759B" w:rsidRPr="0032759B" w:rsidRDefault="0032759B" w:rsidP="00D642A7">
            <w:pPr>
              <w:spacing w:before="60" w:after="120"/>
              <w:jc w:val="both"/>
            </w:pPr>
          </w:p>
          <w:p w:rsidR="0032759B" w:rsidRPr="0032759B" w:rsidRDefault="0032759B" w:rsidP="00D642A7">
            <w:pPr>
              <w:spacing w:before="60" w:after="120"/>
              <w:jc w:val="both"/>
            </w:pPr>
            <w:r w:rsidRPr="0032759B">
              <w:lastRenderedPageBreak/>
              <w:t>Zamawiający dopuszcza możliwość, aby część transportowa i część magazynowa bazy znajdowała się na oddzielnych terenach, przy jednoczesnym spełnieniu warunków określonych powyżej.</w:t>
            </w:r>
          </w:p>
          <w:p w:rsidR="0032759B" w:rsidRPr="0032759B" w:rsidRDefault="0032759B" w:rsidP="00D642A7">
            <w:pPr>
              <w:spacing w:before="60" w:after="120"/>
              <w:jc w:val="both"/>
            </w:pPr>
          </w:p>
          <w:p w:rsidR="0032759B" w:rsidRPr="0032759B" w:rsidRDefault="0032759B" w:rsidP="00D642A7">
            <w:pPr>
              <w:spacing w:before="60" w:after="120"/>
              <w:jc w:val="both"/>
            </w:pPr>
            <w:r w:rsidRPr="0032759B">
              <w:t>Na potwierdzenie spełnienia tego warunku wykonawca zawiera oświadczenie w formularzu ofertowym.</w:t>
            </w:r>
          </w:p>
          <w:p w:rsidR="0032759B" w:rsidRPr="0032759B" w:rsidRDefault="0032759B" w:rsidP="00D642A7">
            <w:pPr>
              <w:spacing w:before="60" w:after="120"/>
              <w:jc w:val="both"/>
            </w:pPr>
          </w:p>
          <w:p w:rsidR="0032759B" w:rsidRPr="00BB7245" w:rsidRDefault="0032759B" w:rsidP="00D642A7">
            <w:pPr>
              <w:spacing w:before="60" w:after="120"/>
              <w:jc w:val="both"/>
              <w:rPr>
                <w:b/>
                <w:color w:val="0070C0"/>
                <w:u w:val="single"/>
              </w:rPr>
            </w:pPr>
            <w:r w:rsidRPr="00BB7245">
              <w:rPr>
                <w:b/>
                <w:color w:val="0070C0"/>
                <w:u w:val="single"/>
              </w:rPr>
              <w:t>WARUNKI UDIAŁU DLA CZĘŚCI 2:</w:t>
            </w:r>
          </w:p>
          <w:p w:rsidR="0032759B" w:rsidRPr="0032759B" w:rsidRDefault="0032759B" w:rsidP="00D642A7">
            <w:pPr>
              <w:spacing w:before="60" w:after="120"/>
              <w:jc w:val="both"/>
            </w:pPr>
            <w:r w:rsidRPr="0032759B">
              <w:t>O udzielenie zamówienia publicznego mogą ubiegać się wykonawcy, którzy spełniają warunki, dotyczące  zdolności technicznej lub zawodowej. Ocena spełniania warunków udziału w postępowaniu będzie dokonana na zasadzie spełnia/nie spełnia.</w:t>
            </w:r>
          </w:p>
          <w:p w:rsidR="0032759B" w:rsidRPr="0032759B" w:rsidRDefault="0032759B" w:rsidP="00D642A7">
            <w:pPr>
              <w:spacing w:before="60" w:after="120"/>
              <w:jc w:val="both"/>
            </w:pPr>
            <w:r w:rsidRPr="0032759B">
              <w:t xml:space="preserve">1. Zamawiający wymaga, aby Wykonawca posiadał wiedzę i doświadczenie, tj. w okresie ostatnich 3 lat przed upływem terminu składania ofert, a jeżeli okres prowadzenia działalności jest krótszy - w tym okresie, wykonał lub wykonuje (przy czym w tym przypadku będzie liczona wartość zrealizowanej części przedmiotu umowy)   co najmniej 1 usługę (przez usługę rozumie się wykonywanie prac na podstawie 1 umowy) odbioru i zagospodarowania popiołu lub żużla z palenisk domowych od właścicieli nieruchomości zamieszkałych, w sposób ciągły przez okres minimum 6 miesięcy w ilości minimum 150 ton . </w:t>
            </w:r>
          </w:p>
          <w:p w:rsidR="0032759B" w:rsidRPr="0032759B" w:rsidRDefault="0032759B" w:rsidP="00D642A7">
            <w:pPr>
              <w:spacing w:before="60" w:after="120"/>
              <w:jc w:val="both"/>
            </w:pPr>
            <w:r w:rsidRPr="0032759B">
              <w:t>2. Zamawiający wymaga, aby wykonawca dysponował co najmniej: Kierowcą posiadającym prawo jazdy kat. C - 2 osoby.</w:t>
            </w:r>
          </w:p>
          <w:p w:rsidR="0032759B" w:rsidRPr="0032759B" w:rsidRDefault="0032759B" w:rsidP="00D642A7">
            <w:pPr>
              <w:spacing w:before="60" w:after="120"/>
              <w:jc w:val="both"/>
            </w:pPr>
            <w:r w:rsidRPr="0032759B">
              <w:t>3. Zamawiający wymaga również, aby wykonawca dysponował co najmniej pojazdem takim jak: Bezpylne z grzebieniowym i widłowym mechanizmem załadowczym, z funkcją kompaktującą - 2 szt.</w:t>
            </w:r>
          </w:p>
          <w:p w:rsidR="0032759B" w:rsidRPr="0032759B" w:rsidRDefault="0032759B" w:rsidP="00D642A7">
            <w:pPr>
              <w:spacing w:before="60" w:after="120"/>
              <w:jc w:val="both"/>
            </w:pPr>
            <w:r w:rsidRPr="0032759B">
              <w:t>4. Wykonawca odbierający odpady komunalne od właścicieli nieruchomości jest obowiązany posiadać bazę magazynowo - transportową, określoną poniżej i spełniającą jednocześnie wymóg określony w §2 ust. 1 rozporządzenie Ministra Środowiska z dnia 11 stycznia 2013 r. w sprawie szczegółowych wymagań w zakresie odbierania odpadów komunalnych od właścicieli nieruchomości (Dz. U. poz. 122).</w:t>
            </w:r>
          </w:p>
          <w:p w:rsidR="0032759B" w:rsidRPr="0032759B" w:rsidRDefault="0032759B" w:rsidP="00D642A7">
            <w:pPr>
              <w:spacing w:before="60" w:after="120"/>
              <w:jc w:val="both"/>
            </w:pPr>
            <w:r w:rsidRPr="0032759B">
              <w:t>W zakresie wyposażenia bazy magazynowo - transportowej Wykonawca powinien zapewnić aby:</w:t>
            </w:r>
          </w:p>
          <w:p w:rsidR="0032759B" w:rsidRPr="0032759B" w:rsidRDefault="0032759B" w:rsidP="00D642A7">
            <w:pPr>
              <w:spacing w:before="60" w:after="120"/>
              <w:jc w:val="both"/>
            </w:pPr>
            <w:r w:rsidRPr="0032759B">
              <w:t>a) teren bazy magazynowo - transportowej był zabezpieczony w sposób uniemożliwiający wstęp osobom nieupoważnionym;</w:t>
            </w:r>
          </w:p>
          <w:p w:rsidR="0032759B" w:rsidRPr="0032759B" w:rsidRDefault="0032759B" w:rsidP="00D642A7">
            <w:pPr>
              <w:spacing w:before="60" w:after="120"/>
              <w:jc w:val="both"/>
            </w:pPr>
            <w:r w:rsidRPr="0032759B">
              <w:t>b)  miejsca przeznaczone do parkowania pojazdów były zabezpieczone przed emisją zanieczyszczeń do gruntu;</w:t>
            </w:r>
          </w:p>
          <w:p w:rsidR="0032759B" w:rsidRPr="0032759B" w:rsidRDefault="0032759B" w:rsidP="00D642A7">
            <w:pPr>
              <w:spacing w:before="60" w:after="120"/>
              <w:jc w:val="both"/>
            </w:pPr>
            <w:r w:rsidRPr="0032759B">
              <w:t>c) teren bazy magazynowo - transportowej był wyposażony w urządzenia lub systemy zapewniające zagospodarowanie wód opadowych i ścieków przemysłowych, pochodzących z terenu bazy zgodnie z wymaganiami określonymi przepisami ustawy z dnia 18 lipca 2001r. - Prawo wodne (Dz. U. z 2012r. poz. 145 ze zm.).</w:t>
            </w:r>
          </w:p>
          <w:p w:rsidR="0032759B" w:rsidRPr="0032759B" w:rsidRDefault="0032759B" w:rsidP="00D642A7">
            <w:pPr>
              <w:spacing w:before="60" w:after="120"/>
              <w:jc w:val="both"/>
            </w:pPr>
            <w:r w:rsidRPr="0032759B">
              <w:t>d) baza magazynowo - transportowa była wyposażona w:</w:t>
            </w:r>
          </w:p>
          <w:p w:rsidR="0032759B" w:rsidRPr="0032759B" w:rsidRDefault="0032759B" w:rsidP="00D642A7">
            <w:pPr>
              <w:spacing w:before="60" w:after="120"/>
              <w:jc w:val="both"/>
            </w:pPr>
            <w:r w:rsidRPr="0032759B">
              <w:lastRenderedPageBreak/>
              <w:t>-  miejsca przeznaczone do parkowania pojazdów,</w:t>
            </w:r>
          </w:p>
          <w:p w:rsidR="0032759B" w:rsidRPr="0032759B" w:rsidRDefault="0032759B" w:rsidP="00D642A7">
            <w:pPr>
              <w:spacing w:before="60" w:after="120"/>
              <w:jc w:val="both"/>
            </w:pPr>
            <w:r w:rsidRPr="0032759B">
              <w:t>- pomieszczenie socjalne dla pracowników odpowiadające ilości zatrudnionych osób,</w:t>
            </w:r>
          </w:p>
          <w:p w:rsidR="0032759B" w:rsidRPr="0032759B" w:rsidRDefault="0032759B" w:rsidP="00D642A7">
            <w:pPr>
              <w:spacing w:before="60" w:after="120"/>
              <w:jc w:val="both"/>
            </w:pPr>
            <w:r w:rsidRPr="0032759B">
              <w:t>e) na terenie bazy magazynowo - transportowej znajdowały się także:</w:t>
            </w:r>
          </w:p>
          <w:p w:rsidR="0032759B" w:rsidRPr="0032759B" w:rsidRDefault="0032759B" w:rsidP="00D642A7">
            <w:pPr>
              <w:spacing w:before="60" w:after="120"/>
              <w:jc w:val="both"/>
            </w:pPr>
            <w:r w:rsidRPr="0032759B">
              <w:t>- punkt bieżącej konserwacji i napraw pojazdów,</w:t>
            </w:r>
          </w:p>
          <w:p w:rsidR="0032759B" w:rsidRPr="0032759B" w:rsidRDefault="0032759B" w:rsidP="00D642A7">
            <w:pPr>
              <w:spacing w:before="60" w:after="120"/>
              <w:jc w:val="both"/>
            </w:pPr>
            <w:r w:rsidRPr="0032759B">
              <w:t>- miejsce do mycia i dezynfekcji pojazdów o ile czynności te nie są wykonywane przez uprawnione podmioty zewnętrzne poza terenem bazy magazynowo - transportowej.</w:t>
            </w:r>
          </w:p>
          <w:p w:rsidR="0032759B" w:rsidRPr="0032759B" w:rsidRDefault="0032759B" w:rsidP="00D642A7">
            <w:pPr>
              <w:spacing w:before="60" w:after="120"/>
              <w:jc w:val="both"/>
            </w:pPr>
          </w:p>
          <w:p w:rsidR="0032759B" w:rsidRPr="0032759B" w:rsidRDefault="0032759B" w:rsidP="00D642A7">
            <w:pPr>
              <w:spacing w:before="60" w:after="120"/>
              <w:jc w:val="both"/>
            </w:pPr>
            <w:r w:rsidRPr="0032759B">
              <w:t>Zamawiający dopuszcza możliwość, aby część transportowa i część magazynowa bazy znajdowała się na oddzielnych terenach, przy jednoczesnym spełnieniu warunków określonych powyżej.</w:t>
            </w:r>
          </w:p>
          <w:p w:rsidR="0032759B" w:rsidRPr="0032759B" w:rsidRDefault="0032759B" w:rsidP="00D642A7">
            <w:pPr>
              <w:spacing w:before="60" w:after="120"/>
              <w:jc w:val="both"/>
            </w:pPr>
          </w:p>
          <w:p w:rsidR="0032759B" w:rsidRDefault="0032759B" w:rsidP="00D642A7">
            <w:pPr>
              <w:spacing w:before="60" w:after="120"/>
              <w:jc w:val="both"/>
            </w:pPr>
            <w:r w:rsidRPr="0032759B">
              <w:t>Na potwierdzenie spełnienia tego warunku wykonawca zawiera oświadczenie w formularzu ofertowym.</w:t>
            </w:r>
          </w:p>
        </w:tc>
      </w:tr>
      <w:tr w:rsidR="0032759B" w:rsidTr="00D642A7">
        <w:tc>
          <w:tcPr>
            <w:tcW w:w="720"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lastRenderedPageBreak/>
              <w:t>3</w:t>
            </w:r>
          </w:p>
        </w:tc>
        <w:tc>
          <w:tcPr>
            <w:tcW w:w="7774"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Kompetencje lub uprawnienia do prowadzenia określonej działalności zawodowej, o ile wynika to z odrębnych przepisów</w:t>
            </w:r>
          </w:p>
          <w:p w:rsidR="0032759B" w:rsidRPr="0032759B" w:rsidRDefault="0032759B" w:rsidP="00D642A7">
            <w:pPr>
              <w:spacing w:before="60" w:after="120"/>
              <w:jc w:val="both"/>
            </w:pPr>
            <w:r w:rsidRPr="0032759B">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p w:rsidR="0032759B" w:rsidRPr="0032759B" w:rsidRDefault="0032759B" w:rsidP="00D642A7">
            <w:pPr>
              <w:spacing w:before="60" w:after="120"/>
              <w:jc w:val="both"/>
            </w:pPr>
            <w:r w:rsidRPr="0032759B">
              <w:t xml:space="preserve">Wykonawca posiada uprawnienia lub zezwolenia, tj. </w:t>
            </w:r>
          </w:p>
          <w:p w:rsidR="0032759B" w:rsidRPr="0032759B" w:rsidRDefault="0032759B" w:rsidP="00D642A7">
            <w:pPr>
              <w:spacing w:before="60" w:after="120"/>
              <w:jc w:val="both"/>
            </w:pPr>
            <w:r w:rsidRPr="0032759B">
              <w:t>a) posiada wpis do rejestru działalności regulowanej, o której mowa w art. 9b ustawy z dn. 13 września 1996r. (Dz. U. z 2019r. poz. 2010 ze zm.) o utrzymaniu czystości i porządku w gminach, prowadzonego przez właściwy organ, w zakresie objętym przedmiotem zamówienia, który obejmuje co najmniej rodzaje i kody odpadów komunalnych, odbieranych z nieruchomości,</w:t>
            </w:r>
          </w:p>
          <w:p w:rsidR="0032759B" w:rsidRDefault="0032759B" w:rsidP="00D642A7">
            <w:pPr>
              <w:spacing w:before="60" w:after="120"/>
              <w:jc w:val="both"/>
            </w:pPr>
            <w:r w:rsidRPr="0032759B">
              <w:t>b) wpis do rejestru, o którym mowa art. 49 ustawy z dnia 14 grudnia 2012 r. o odpadach (t.j. Dz. U. z 2020 r. poz. 797 z późn. zm.) prowadzonego przez Marszałka Województwa w zakresie objętym zamówieniem, a w szczególności w zakresie transportu odpadów.</w:t>
            </w:r>
          </w:p>
        </w:tc>
      </w:tr>
    </w:tbl>
    <w:p w:rsidR="00B01985" w:rsidRDefault="00B01985" w:rsidP="00B01985">
      <w:pPr>
        <w:pStyle w:val="Nagwek2"/>
        <w:numPr>
          <w:ilvl w:val="0"/>
          <w:numId w:val="0"/>
        </w:numPr>
        <w:tabs>
          <w:tab w:val="left" w:pos="708"/>
        </w:tabs>
        <w:ind w:left="680"/>
      </w:pPr>
    </w:p>
    <w:p w:rsidR="00B01985" w:rsidRDefault="00B01985" w:rsidP="00B01985">
      <w:pPr>
        <w:pStyle w:val="Nagwek1"/>
      </w:pPr>
      <w:r>
        <w:t>Podstawy wykluczenia wykonawcy Z POSTĘPOWANIA</w:t>
      </w:r>
    </w:p>
    <w:p w:rsidR="00B01985" w:rsidRDefault="00B01985" w:rsidP="00B01985">
      <w:pPr>
        <w:pStyle w:val="Nagwek2"/>
      </w:pPr>
      <w:r>
        <w:t>Zamawiający wykluczy z postępowania o udzielenie zamówienia Wykonawcę, wobec którego zachodzą podstawy wykluczenia, o których mowa w art. 108 ustawy Pzp.</w:t>
      </w:r>
    </w:p>
    <w:p w:rsidR="0032759B" w:rsidRDefault="0032759B" w:rsidP="0032759B">
      <w:pPr>
        <w:pStyle w:val="Nagwek2"/>
        <w:numPr>
          <w:ilvl w:val="0"/>
          <w:numId w:val="0"/>
        </w:numPr>
        <w:tabs>
          <w:tab w:val="left" w:pos="708"/>
        </w:tabs>
        <w:spacing w:before="0"/>
        <w:ind w:left="680"/>
        <w:rPr>
          <w:sz w:val="16"/>
          <w:szCs w:val="16"/>
        </w:rPr>
      </w:pPr>
    </w:p>
    <w:p w:rsidR="0032759B" w:rsidRPr="00FF1CDA" w:rsidRDefault="0032759B" w:rsidP="0032759B">
      <w:pPr>
        <w:pStyle w:val="Nagwek2"/>
        <w:spacing w:after="0"/>
        <w:rPr>
          <w:lang w:val="x-none"/>
        </w:rPr>
      </w:pPr>
      <w:r>
        <w:t xml:space="preserve">Zamawiający, </w:t>
      </w:r>
      <w:r w:rsidRPr="00FF1CDA">
        <w:t xml:space="preserve">na podstawie art. 109 ust. 1 </w:t>
      </w:r>
      <w:r w:rsidR="00BB7245">
        <w:t xml:space="preserve">pkt 1 i 4 </w:t>
      </w:r>
      <w:r w:rsidRPr="00FF1CDA">
        <w:t>ustawy Pzp,</w:t>
      </w:r>
      <w:r w:rsidRPr="00FF1CDA">
        <w:rPr>
          <w:lang w:val="x-none"/>
        </w:rPr>
        <w:t xml:space="preserve"> wykluczy</w:t>
      </w:r>
      <w:r w:rsidRPr="00FF1CDA">
        <w:t xml:space="preserve"> również</w:t>
      </w:r>
      <w:r w:rsidRPr="00FF1CDA">
        <w:rPr>
          <w:lang w:val="x-none"/>
        </w:rPr>
        <w:t xml:space="preserve"> z postępowania o udzielenie zamówienia Wykonawcę</w:t>
      </w:r>
      <w:r w:rsidRPr="00FF1CDA">
        <w:t>:</w:t>
      </w:r>
    </w:p>
    <w:p w:rsidR="0032759B" w:rsidRPr="00FF1CDA" w:rsidRDefault="0032759B" w:rsidP="0032759B">
      <w:pPr>
        <w:ind w:left="680"/>
        <w:jc w:val="both"/>
        <w:outlineLvl w:val="1"/>
        <w:rPr>
          <w:bCs/>
          <w:iCs/>
          <w:color w:val="000000"/>
          <w:lang w:val="x-none" w:eastAsia="x-none"/>
        </w:rPr>
      </w:pPr>
    </w:p>
    <w:p w:rsidR="0032759B" w:rsidRPr="00FF1CDA" w:rsidRDefault="0032759B" w:rsidP="0032759B">
      <w:pPr>
        <w:numPr>
          <w:ilvl w:val="0"/>
          <w:numId w:val="26"/>
        </w:numPr>
        <w:ind w:left="1037" w:hanging="357"/>
        <w:jc w:val="both"/>
        <w:outlineLvl w:val="1"/>
        <w:rPr>
          <w:bCs/>
          <w:iCs/>
          <w:color w:val="000000"/>
          <w:lang w:val="x-none" w:eastAsia="x-none"/>
        </w:rPr>
      </w:pPr>
      <w:r w:rsidRPr="00FF1CDA">
        <w:rPr>
          <w:bCs/>
          <w:iCs/>
          <w:color w:val="000000"/>
          <w:lang w:eastAsia="x-none"/>
        </w:rPr>
        <w:lastRenderedPageBreak/>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32759B" w:rsidRPr="00FF1CDA" w:rsidRDefault="0032759B" w:rsidP="0032759B">
      <w:pPr>
        <w:ind w:left="680"/>
        <w:jc w:val="both"/>
        <w:outlineLvl w:val="1"/>
        <w:rPr>
          <w:bCs/>
          <w:iCs/>
          <w:color w:val="000000"/>
          <w:lang w:val="x-none" w:eastAsia="x-none"/>
        </w:rPr>
      </w:pPr>
    </w:p>
    <w:p w:rsidR="0032759B" w:rsidRPr="00FF1CDA" w:rsidRDefault="0032759B" w:rsidP="0032759B">
      <w:pPr>
        <w:numPr>
          <w:ilvl w:val="0"/>
          <w:numId w:val="26"/>
        </w:numPr>
        <w:ind w:left="1037" w:hanging="357"/>
        <w:jc w:val="both"/>
        <w:outlineLvl w:val="1"/>
        <w:rPr>
          <w:bCs/>
          <w:iCs/>
          <w:color w:val="000000"/>
          <w:lang w:val="x-none" w:eastAsia="x-none"/>
        </w:rPr>
      </w:pPr>
      <w:r w:rsidRPr="00FF1CDA">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1985" w:rsidRDefault="00B01985" w:rsidP="00B01985">
      <w:pPr>
        <w:pStyle w:val="Nagwek2"/>
        <w:numPr>
          <w:ilvl w:val="0"/>
          <w:numId w:val="0"/>
        </w:numPr>
        <w:tabs>
          <w:tab w:val="left" w:pos="708"/>
        </w:tabs>
        <w:spacing w:before="0"/>
        <w:ind w:left="680"/>
      </w:pPr>
    </w:p>
    <w:p w:rsidR="00B01985" w:rsidRDefault="00B01985" w:rsidP="00B01985">
      <w:pPr>
        <w:pStyle w:val="Nagwek2"/>
      </w:pPr>
      <w:r>
        <w:t>Wykluczenie Wykonawcy nastąpi w przypadkach, o których mowa w art. 111 ustawy Pzp.</w:t>
      </w:r>
    </w:p>
    <w:p w:rsidR="00B01985" w:rsidRDefault="00B01985" w:rsidP="00B01985">
      <w:pPr>
        <w:pStyle w:val="Nagwek2"/>
      </w:pPr>
      <w:r>
        <w:t xml:space="preserve">Wykonawca </w:t>
      </w:r>
      <w:r w:rsidR="00F83C11" w:rsidRPr="00F83C11">
        <w:t>nie podlega wykluczeniu w okolicznościach określonych w art. 108 ust. 1 pkt 1, 2 i 5 lub art. 109 ust. 1 pkt 2‒5 i 7‒10 ustawy Pzp, jeżeli udowodni Zamawiającemu, że spełnił łącznie przesłanki określone w art. 110 ust. 2 ustawy Pzp</w:t>
      </w:r>
      <w:r>
        <w:t>.</w:t>
      </w:r>
    </w:p>
    <w:p w:rsidR="00B01985" w:rsidRDefault="00B01985" w:rsidP="00B01985">
      <w:pPr>
        <w:pStyle w:val="Nagwek2"/>
      </w:pPr>
      <w:r>
        <w:t>Zamawiający oceni, czy podjęte przez Wykonawcę czynności są wystarczające do wykazania jego rzetelności, uwzględniając wagę i szczególne okoliczności czynu Wykonawcy, a jeżeli uzna, że nie są wystarczające, wykluczy Wykonawcę.</w:t>
      </w:r>
    </w:p>
    <w:p w:rsidR="00B01985" w:rsidRDefault="00B01985" w:rsidP="00B01985">
      <w:pPr>
        <w:pStyle w:val="Nagwek2"/>
      </w:pPr>
      <w:r>
        <w:t>Zamawiający może wykluczyć Wykonawcę na każdym etapie postępowania, ofertę Wykonawcy wykluczonego uznaje się za odrzuconą.</w:t>
      </w:r>
    </w:p>
    <w:p w:rsidR="00B01985" w:rsidRDefault="00B01985" w:rsidP="00B01985">
      <w:pPr>
        <w:pStyle w:val="Nagwek1"/>
        <w:rPr>
          <w:lang w:val="pl-PL"/>
        </w:rPr>
      </w:pPr>
      <w:bookmarkStart w:id="13" w:name="_Toc258314248"/>
      <w:r>
        <w:rPr>
          <w:lang w:val="pl-PL"/>
        </w:rPr>
        <w:t>wykaz podmiotowych środków dowodowych</w:t>
      </w:r>
      <w:bookmarkEnd w:id="13"/>
    </w:p>
    <w:p w:rsidR="00B01985" w:rsidRDefault="00B01985" w:rsidP="00B01985">
      <w:pPr>
        <w:pStyle w:val="Nagwek2"/>
      </w:pPr>
      <w:r>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B01985" w:rsidTr="0032759B">
        <w:tc>
          <w:tcPr>
            <w:tcW w:w="709" w:type="dxa"/>
            <w:tcBorders>
              <w:top w:val="single" w:sz="4" w:space="0" w:color="auto"/>
              <w:left w:val="single" w:sz="4" w:space="0" w:color="auto"/>
              <w:bottom w:val="single" w:sz="4" w:space="0" w:color="auto"/>
              <w:right w:val="single" w:sz="4" w:space="0" w:color="auto"/>
            </w:tcBorders>
            <w:hideMark/>
          </w:tcPr>
          <w:p w:rsidR="00B01985" w:rsidRDefault="00B01985">
            <w:pPr>
              <w:spacing w:before="60" w:after="120"/>
              <w:jc w:val="center"/>
            </w:pPr>
            <w:r>
              <w:rPr>
                <w:b/>
                <w:sz w:val="20"/>
                <w:szCs w:val="20"/>
              </w:rPr>
              <w:t>Lp.</w:t>
            </w:r>
          </w:p>
        </w:tc>
        <w:tc>
          <w:tcPr>
            <w:tcW w:w="7826" w:type="dxa"/>
            <w:tcBorders>
              <w:top w:val="single" w:sz="4" w:space="0" w:color="auto"/>
              <w:left w:val="single" w:sz="4" w:space="0" w:color="auto"/>
              <w:bottom w:val="single" w:sz="4" w:space="0" w:color="auto"/>
              <w:right w:val="single" w:sz="4" w:space="0" w:color="auto"/>
            </w:tcBorders>
            <w:hideMark/>
          </w:tcPr>
          <w:p w:rsidR="00B01985" w:rsidRDefault="00B01985">
            <w:pPr>
              <w:spacing w:before="60" w:after="120"/>
              <w:jc w:val="both"/>
            </w:pPr>
            <w:r>
              <w:rPr>
                <w:b/>
                <w:sz w:val="20"/>
                <w:szCs w:val="20"/>
              </w:rPr>
              <w:t>Wymagany dokument</w:t>
            </w:r>
          </w:p>
        </w:tc>
      </w:tr>
      <w:tr w:rsidR="0032759B" w:rsidTr="0032759B">
        <w:tc>
          <w:tcPr>
            <w:tcW w:w="70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1</w:t>
            </w:r>
          </w:p>
        </w:tc>
        <w:tc>
          <w:tcPr>
            <w:tcW w:w="7826"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60"/>
              <w:jc w:val="both"/>
            </w:pPr>
            <w:r w:rsidRPr="0032759B">
              <w:rPr>
                <w:b/>
              </w:rPr>
              <w:t>Jednolity europejski dokument zamówienia</w:t>
            </w:r>
          </w:p>
          <w:p w:rsidR="0032759B" w:rsidRDefault="0032759B" w:rsidP="00D642A7">
            <w:pPr>
              <w:spacing w:after="40"/>
              <w:jc w:val="both"/>
            </w:pPr>
            <w:r w:rsidRPr="0032759B">
              <w:t>Aktualne na dzień składania ofert oświadczenie Wykonawcy (w formie Jednolitego europejskiego dokumentu zamówienia) stanowiące wstępne potwierdzenie spełniania warunków udziału w postępowaniu oraz braku podstaw wykluczenia</w:t>
            </w:r>
          </w:p>
        </w:tc>
      </w:tr>
      <w:tr w:rsidR="0032759B" w:rsidTr="0032759B">
        <w:tc>
          <w:tcPr>
            <w:tcW w:w="70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2</w:t>
            </w:r>
          </w:p>
        </w:tc>
        <w:tc>
          <w:tcPr>
            <w:tcW w:w="7826"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60"/>
              <w:jc w:val="both"/>
            </w:pPr>
            <w:r w:rsidRPr="0032759B">
              <w:rPr>
                <w:b/>
              </w:rPr>
              <w:t>Zobowiązanie podmiotu udostępniającego zasoby</w:t>
            </w:r>
          </w:p>
          <w:p w:rsidR="00BB7245" w:rsidRDefault="00BB7245" w:rsidP="00BB7245">
            <w:pPr>
              <w:spacing w:after="40"/>
              <w:jc w:val="both"/>
            </w:pPr>
            <w:r>
              <w:t>Aktualne na dzień składania ofert oświadczenie Wykonawcy (w formie Jednolitego europejskiego dokumentu zamówienia – „JEDZ”) stanowiące wstępne potwierdzenie spełniania warunków udziału w postępowaniu oraz braku podstaw wykluczenia.</w:t>
            </w:r>
          </w:p>
          <w:p w:rsidR="00BB7245" w:rsidRDefault="00BB7245" w:rsidP="00BB7245">
            <w:pPr>
              <w:spacing w:after="40"/>
              <w:jc w:val="both"/>
            </w:pPr>
            <w:r>
              <w:rPr>
                <w:color w:val="000000"/>
              </w:rPr>
              <w:t>JEDZ ma zostać sporządzony zgodnie ze wzorem standardowego formularza określonego w rozporządzeniu wykonawczym Komisji (UE) 2016/7 z dnia 5 stycznia 2016 r. ustanawiającym standardowy formularz jednolitego europejskiego dokumentu zamówienia (Dz. Urz. UE seria L 2016 r. Nr 3, s. 16).</w:t>
            </w:r>
          </w:p>
          <w:p w:rsidR="00BB7245" w:rsidRDefault="00BB7245" w:rsidP="00BB7245">
            <w:pPr>
              <w:jc w:val="both"/>
              <w:rPr>
                <w:color w:val="000000"/>
              </w:rPr>
            </w:pPr>
            <w:r>
              <w:rPr>
                <w:color w:val="000000"/>
              </w:rPr>
              <w:t xml:space="preserve">- na potwierdzenie braku podstaw do wykluczenia wskazanych </w:t>
            </w:r>
            <w:r>
              <w:rPr>
                <w:b/>
                <w:color w:val="000000"/>
              </w:rPr>
              <w:t>w art.</w:t>
            </w:r>
            <w:r>
              <w:rPr>
                <w:b/>
                <w:color w:val="000000"/>
              </w:rPr>
              <w:br/>
              <w:t>108 ust. 1 pkt 1) -2) PZP</w:t>
            </w:r>
            <w:r>
              <w:rPr>
                <w:color w:val="000000"/>
              </w:rPr>
              <w:t xml:space="preserve"> informacje wymagane w Części III lit. A JEDZ oraz w Części III lit. C wiersz pierwszy JEDZ (w zakresie przestępstw o których </w:t>
            </w:r>
            <w:r>
              <w:rPr>
                <w:color w:val="000000"/>
              </w:rPr>
              <w:lastRenderedPageBreak/>
              <w:t>mowa w art. 115 § 20 KK, art. 165a KK, art. 189a KK, art. 228-230a KK, art. 250a KK, art. 286 KK, art. 299 KK, 258 KK, przestępstwa skarbowe, art. 46 lub art. 48 ustawy z dnia 25 czerwca 2010 r. o sporcie, a także przestępstwa, o których mowa w art.9 ust. 1-3 lub 10 ustawy z dnia 15 czerwca 2012 r. o skutkach powierzania wykonywania pracy cudzoziemcom przebywającym wbrew przepisom na terytorium Rzeczypospolitej Polskiej) oraz w Części III lit. D JEDZ (w zakresie przestępstw, o których mowa w art. 270 - 277d KK, art. 296-307 KK, z wyjątkiem art. 299 KK);</w:t>
            </w:r>
          </w:p>
          <w:p w:rsidR="00BB7245" w:rsidRDefault="00BB7245" w:rsidP="00BB7245">
            <w:pPr>
              <w:jc w:val="both"/>
              <w:rPr>
                <w:color w:val="000000"/>
                <w:sz w:val="22"/>
                <w:szCs w:val="22"/>
              </w:rPr>
            </w:pPr>
            <w:r>
              <w:rPr>
                <w:color w:val="000000"/>
              </w:rPr>
              <w:t xml:space="preserve">- na potwierdzenie braku podstaw do wykluczenia wskazanych </w:t>
            </w:r>
            <w:r>
              <w:rPr>
                <w:b/>
                <w:color w:val="000000"/>
              </w:rPr>
              <w:t>w art.108 ust. 1 pkt 5) PZP</w:t>
            </w:r>
            <w:r>
              <w:rPr>
                <w:color w:val="000000"/>
              </w:rPr>
              <w:t xml:space="preserve"> –informacje wymagane w Części III lit. C wiersz czwarty JEDZ; </w:t>
            </w:r>
          </w:p>
          <w:p w:rsidR="00BB7245" w:rsidRDefault="00BB7245" w:rsidP="00BB7245">
            <w:pPr>
              <w:jc w:val="both"/>
              <w:rPr>
                <w:color w:val="000000"/>
              </w:rPr>
            </w:pPr>
            <w:r>
              <w:rPr>
                <w:color w:val="000000"/>
              </w:rPr>
              <w:t xml:space="preserve">- na potwierdzenie braku podstaw do wykluczenia wskazanych </w:t>
            </w:r>
            <w:r>
              <w:rPr>
                <w:b/>
                <w:color w:val="000000"/>
              </w:rPr>
              <w:t>w art.</w:t>
            </w:r>
            <w:r>
              <w:rPr>
                <w:b/>
                <w:color w:val="000000"/>
              </w:rPr>
              <w:br/>
              <w:t>108 ust. 1 pkt 6) PZP</w:t>
            </w:r>
            <w:r>
              <w:rPr>
                <w:color w:val="000000"/>
              </w:rPr>
              <w:t xml:space="preserve"> – informacje wymagane w Części III lit. C wiersz</w:t>
            </w:r>
            <w:r>
              <w:rPr>
                <w:color w:val="000000"/>
              </w:rPr>
              <w:br/>
              <w:t>szósty JEDZ;</w:t>
            </w:r>
          </w:p>
          <w:p w:rsidR="00BB7245" w:rsidRDefault="00BB7245" w:rsidP="00BB7245">
            <w:pPr>
              <w:jc w:val="both"/>
              <w:rPr>
                <w:color w:val="000000"/>
              </w:rPr>
            </w:pPr>
          </w:p>
          <w:p w:rsidR="00BB7245" w:rsidRDefault="00BB7245" w:rsidP="00BB7245">
            <w:pPr>
              <w:jc w:val="both"/>
              <w:rPr>
                <w:rFonts w:ascii="Cambria" w:hAnsi="Cambria"/>
                <w:color w:val="000000"/>
                <w:sz w:val="22"/>
                <w:szCs w:val="22"/>
              </w:rPr>
            </w:pPr>
            <w:r>
              <w:rPr>
                <w:rFonts w:ascii="Cambria" w:hAnsi="Cambria"/>
                <w:color w:val="000000"/>
              </w:rPr>
              <w:t xml:space="preserve">- na potwierdzenie braku podstaw do wykluczenia wskazanych </w:t>
            </w:r>
            <w:r>
              <w:rPr>
                <w:rFonts w:ascii="Cambria" w:hAnsi="Cambria"/>
                <w:b/>
                <w:color w:val="000000"/>
              </w:rPr>
              <w:t>w art. 109 ust. 1 pkt 1) PZP</w:t>
            </w:r>
            <w:r>
              <w:rPr>
                <w:rFonts w:ascii="Cambria" w:hAnsi="Cambria"/>
                <w:color w:val="000000"/>
              </w:rPr>
              <w:t xml:space="preserve"> – informacje wymagane w Części III lit. B JEDZ;</w:t>
            </w:r>
          </w:p>
          <w:p w:rsidR="00BB7245" w:rsidRDefault="00BB7245" w:rsidP="00BB7245">
            <w:pPr>
              <w:jc w:val="both"/>
              <w:rPr>
                <w:color w:val="000000"/>
              </w:rPr>
            </w:pPr>
            <w:r>
              <w:rPr>
                <w:color w:val="000000"/>
              </w:rPr>
              <w:t xml:space="preserve">- na potwierdzenie braku podstaw do wykluczenia wskazanych </w:t>
            </w:r>
            <w:r>
              <w:rPr>
                <w:b/>
                <w:color w:val="000000"/>
              </w:rPr>
              <w:t>w art.</w:t>
            </w:r>
            <w:r>
              <w:rPr>
                <w:b/>
                <w:color w:val="000000"/>
              </w:rPr>
              <w:br/>
              <w:t>109 ust. 1 pkt 4) PZP</w:t>
            </w:r>
            <w:r>
              <w:rPr>
                <w:color w:val="000000"/>
              </w:rPr>
              <w:t xml:space="preserve"> – informacje wymagane w Części III lit. C wiersz drugi JEDZ;</w:t>
            </w:r>
          </w:p>
          <w:p w:rsidR="00BB7245" w:rsidRDefault="00BB7245" w:rsidP="00BB7245">
            <w:pPr>
              <w:jc w:val="both"/>
            </w:pPr>
            <w:r>
              <w:t xml:space="preserve">- na potwierdzenie spełnienia warunku udziału w postępowaniu </w:t>
            </w:r>
            <w:r>
              <w:rPr>
                <w:b/>
              </w:rPr>
              <w:t>dot. zdolności technicznej lub zawodowej w zakresie doświadczenia</w:t>
            </w:r>
            <w:r>
              <w:t xml:space="preserve"> - informacje nt. usług wykonanych lub wykonywanych w okresie ostatnich 3 lat przed upływem terminu składania ofert (a jeżeli okres prowadzenia działalności jest krótszy - w tym okresie) -  podać należy informacje w Części IV lit. C (pkt 1b) JEDZ.</w:t>
            </w:r>
          </w:p>
          <w:p w:rsidR="00BB7245" w:rsidRDefault="00BB7245" w:rsidP="00BB7245">
            <w:pPr>
              <w:jc w:val="both"/>
            </w:pPr>
            <w:r>
              <w:t xml:space="preserve">We wskazanej części JEDZ należy podać informacje nt. podmiotu, na rzecz którego były wykonywane usługi (ze wskazaniem nazwy i jego siedziby, terminu wykonywania usługi (dat dziennych rozpoczęcia i zakończenia realizacji), rodzaju wykonanych usług oraz wartości (brutto) wykonanych usług. </w:t>
            </w:r>
          </w:p>
          <w:p w:rsidR="00BB7245" w:rsidRDefault="00BB7245" w:rsidP="00BB7245">
            <w:pPr>
              <w:jc w:val="both"/>
            </w:pPr>
            <w:r>
              <w:rPr>
                <w:rFonts w:ascii="Cambria" w:hAnsi="Cambria"/>
                <w:color w:val="000000"/>
              </w:rPr>
              <w:t xml:space="preserve">- na potwierdzenie spełnienia warunku udziału w postępowaniu dot. zdolności technicznej lub zawodowej w zakresie </w:t>
            </w:r>
            <w:r>
              <w:rPr>
                <w:rFonts w:ascii="Cambria" w:hAnsi="Cambria"/>
                <w:b/>
                <w:color w:val="000000"/>
              </w:rPr>
              <w:t>osób skierowanych przez wykonawcę do realizacji zamówienia</w:t>
            </w:r>
            <w:r>
              <w:rPr>
                <w:rFonts w:ascii="Cambria" w:hAnsi="Cambria"/>
                <w:color w:val="000000"/>
              </w:rPr>
              <w:t xml:space="preserve"> -</w:t>
            </w:r>
          </w:p>
          <w:p w:rsidR="00BB7245" w:rsidRDefault="00BB7245" w:rsidP="00BB7245">
            <w:pPr>
              <w:jc w:val="both"/>
              <w:rPr>
                <w:rFonts w:ascii="Cambria" w:hAnsi="Cambria"/>
                <w:color w:val="000000"/>
              </w:rPr>
            </w:pPr>
            <w:r>
              <w:rPr>
                <w:rFonts w:ascii="Cambria" w:hAnsi="Cambria"/>
                <w:color w:val="000000"/>
              </w:rPr>
              <w:t xml:space="preserve">Informację należy podać w Części IV lit. C  (pkt 6) JEDZ. </w:t>
            </w:r>
            <w:r>
              <w:rPr>
                <w:rFonts w:ascii="Cambria" w:hAnsi="Cambria"/>
                <w:color w:val="000000"/>
              </w:rPr>
              <w:tab/>
            </w:r>
            <w:r>
              <w:rPr>
                <w:rFonts w:ascii="Cambria" w:hAnsi="Cambria"/>
                <w:color w:val="000000"/>
              </w:rPr>
              <w:br/>
            </w:r>
            <w:r>
              <w:rPr>
                <w:rFonts w:ascii="Cambria" w:hAnsi="Cambria"/>
                <w:color w:val="000000"/>
              </w:rPr>
              <w:br/>
              <w:t xml:space="preserve">We wskazanej części JEDZ należy podać informacje nt. danych personalnych (imię i nazwisko) osób skierowanych przez wykonawcę do realizacji zamówienia, zakresu wykonywanych przez nich czynności, posiadanych kwalifikacji zawodowych, uprawnień bądź kwalifikacji (jeżeli są wymagane) oraz podstawy dysponowania. </w:t>
            </w:r>
          </w:p>
          <w:p w:rsidR="00BB7245" w:rsidRDefault="00BB7245" w:rsidP="00BB7245">
            <w:pPr>
              <w:spacing w:after="40"/>
              <w:jc w:val="both"/>
            </w:pPr>
          </w:p>
          <w:p w:rsidR="00BB7245" w:rsidRDefault="00BB7245" w:rsidP="00BB7245">
            <w:pPr>
              <w:spacing w:after="40"/>
              <w:jc w:val="both"/>
            </w:pPr>
            <w:r>
              <w:t xml:space="preserve">- na potwierdzenie spełnienia warunku w </w:t>
            </w:r>
            <w:r>
              <w:rPr>
                <w:b/>
              </w:rPr>
              <w:t>zakresie potencjału technicznego</w:t>
            </w:r>
            <w:r>
              <w:t xml:space="preserve"> – informacje na temat pojazdów, ich ilości, podstawy do dysponowania, należy podać w Części IV lit. C (pkt 9) JEDZ.</w:t>
            </w:r>
          </w:p>
          <w:p w:rsidR="00BB7245" w:rsidRDefault="00BB7245" w:rsidP="00BB7245">
            <w:pPr>
              <w:spacing w:after="40"/>
              <w:jc w:val="both"/>
            </w:pPr>
          </w:p>
          <w:p w:rsidR="00BB7245" w:rsidRDefault="00BB7245" w:rsidP="00BB7245">
            <w:pPr>
              <w:spacing w:before="60" w:after="120"/>
              <w:jc w:val="both"/>
              <w:rPr>
                <w:b/>
                <w:bCs/>
              </w:rPr>
            </w:pPr>
            <w:r>
              <w:t xml:space="preserve">- na potwierdzenie spełnienia warunku udziału postępowaniu </w:t>
            </w:r>
            <w:r>
              <w:rPr>
                <w:b/>
              </w:rPr>
              <w:t xml:space="preserve">dot. </w:t>
            </w:r>
            <w:r>
              <w:rPr>
                <w:b/>
                <w:bCs/>
              </w:rPr>
              <w:t xml:space="preserve">kompetencji lub uprawnienia do prowadzenia określonej działalności zawodowej, - </w:t>
            </w:r>
            <w:r>
              <w:rPr>
                <w:bCs/>
              </w:rPr>
              <w:t xml:space="preserve">informację należy podać w Części IV lit A. </w:t>
            </w:r>
          </w:p>
          <w:p w:rsidR="0032759B" w:rsidRDefault="00BB7245" w:rsidP="00BB7245">
            <w:pPr>
              <w:spacing w:after="40"/>
              <w:jc w:val="both"/>
            </w:pPr>
            <w:r>
              <w:t>- zgodne ze wzorem stanowiącym załącznik do SWZ</w:t>
            </w:r>
          </w:p>
        </w:tc>
      </w:tr>
    </w:tbl>
    <w:p w:rsidR="0032759B" w:rsidRDefault="00B01985" w:rsidP="0032759B">
      <w:pPr>
        <w:pStyle w:val="Nagwek2"/>
      </w:pPr>
      <w:r>
        <w:lastRenderedPageBreak/>
        <w:t xml:space="preserve">Zamawiający przed wyborem najkorzystniejszej oferty wezwie Wykonawcę, którego oferta została najwyżej oceniona, do złożenia w wyznaczonym terminie, nie krótszym niż 10 dni, aktualnych na dzień złożenia, następujących podmiotowych środków dowodowych: </w:t>
      </w:r>
    </w:p>
    <w:p w:rsidR="0032759B" w:rsidRDefault="0032759B" w:rsidP="0032759B">
      <w:pPr>
        <w:pStyle w:val="Nagwek2"/>
        <w:numPr>
          <w:ilvl w:val="0"/>
          <w:numId w:val="5"/>
        </w:numPr>
        <w:tabs>
          <w:tab w:val="left" w:pos="708"/>
        </w:tabs>
        <w:ind w:left="1037" w:hanging="357"/>
      </w:pPr>
      <w: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Pr>
                <w:b/>
                <w:sz w:val="20"/>
                <w:szCs w:val="20"/>
              </w:rPr>
              <w:t>Lp.</w:t>
            </w:r>
          </w:p>
        </w:tc>
        <w:tc>
          <w:tcPr>
            <w:tcW w:w="7662"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pPr>
            <w:r>
              <w:rPr>
                <w:b/>
                <w:sz w:val="20"/>
                <w:szCs w:val="20"/>
              </w:rPr>
              <w:t>Wymagany dokument</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1</w:t>
            </w:r>
          </w:p>
        </w:tc>
        <w:tc>
          <w:tcPr>
            <w:tcW w:w="7662"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Wykaz dostaw lub usług</w:t>
            </w:r>
          </w:p>
          <w:p w:rsidR="0032759B" w:rsidRDefault="0032759B" w:rsidP="00D642A7">
            <w:pPr>
              <w:spacing w:before="60" w:after="120"/>
              <w:jc w:val="both"/>
            </w:pPr>
            <w:r w:rsidRPr="0032759B">
              <w:t>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2</w:t>
            </w:r>
          </w:p>
        </w:tc>
        <w:tc>
          <w:tcPr>
            <w:tcW w:w="7662"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Wykaz osób</w:t>
            </w:r>
          </w:p>
          <w:p w:rsidR="0032759B" w:rsidRDefault="0032759B" w:rsidP="00D642A7">
            <w:pPr>
              <w:spacing w:before="60" w:after="120"/>
              <w:jc w:val="both"/>
            </w:pPr>
            <w:r w:rsidRPr="0032759B">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3</w:t>
            </w:r>
          </w:p>
        </w:tc>
        <w:tc>
          <w:tcPr>
            <w:tcW w:w="7662"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Wykaz narzędzi, wyposażenia zakładu lub urządzeń technicznych</w:t>
            </w:r>
          </w:p>
          <w:p w:rsidR="0032759B" w:rsidRDefault="0032759B" w:rsidP="00D642A7">
            <w:pPr>
              <w:spacing w:before="60" w:after="120"/>
              <w:jc w:val="both"/>
            </w:pPr>
            <w:r w:rsidRPr="0032759B">
              <w:t>Wykaz narzędzi, wyposażenia zakładu lub urządzeń technicznych dostępnych wykonawcy w celu wykonania zamówienia publicznego wraz z informacją o podstawie do dysponowania tymi zasobami.</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4</w:t>
            </w:r>
          </w:p>
        </w:tc>
        <w:tc>
          <w:tcPr>
            <w:tcW w:w="7662"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Zezwolenie, licencja, koncesja lub wpis do rejestru</w:t>
            </w:r>
          </w:p>
          <w:p w:rsidR="0032759B" w:rsidRDefault="0032759B" w:rsidP="00D642A7">
            <w:pPr>
              <w:spacing w:before="60" w:after="120"/>
              <w:jc w:val="both"/>
            </w:pPr>
            <w:r w:rsidRPr="0032759B">
              <w:t>Zezwolenie, licencja, koncesja lub wpis do rejestru działalności regulowanej potwierdzający spełnianie przez Wykonawcę warunków udziału w postępowaniu dotyczących wymaganych uprawnień do prowadzenia określonej działalności gospodarczej lub zawodowej.</w:t>
            </w:r>
          </w:p>
        </w:tc>
      </w:tr>
    </w:tbl>
    <w:p w:rsidR="0032759B" w:rsidRDefault="0032759B" w:rsidP="00C90FCE">
      <w:pPr>
        <w:pStyle w:val="Nagwek2"/>
        <w:numPr>
          <w:ilvl w:val="0"/>
          <w:numId w:val="0"/>
        </w:numPr>
        <w:ind w:left="680" w:hanging="680"/>
        <w:rPr>
          <w:sz w:val="16"/>
          <w:szCs w:val="16"/>
        </w:rPr>
      </w:pPr>
    </w:p>
    <w:p w:rsidR="0032759B" w:rsidRDefault="0032759B" w:rsidP="0032759B">
      <w:pPr>
        <w:pStyle w:val="Nagwek2"/>
        <w:numPr>
          <w:ilvl w:val="0"/>
          <w:numId w:val="0"/>
        </w:numPr>
        <w:tabs>
          <w:tab w:val="left" w:pos="708"/>
        </w:tabs>
        <w:spacing w:before="0"/>
        <w:ind w:left="1038"/>
        <w:rPr>
          <w:sz w:val="16"/>
          <w:szCs w:val="16"/>
        </w:rPr>
      </w:pPr>
    </w:p>
    <w:p w:rsidR="0032759B" w:rsidRDefault="0032759B" w:rsidP="0032759B">
      <w:pPr>
        <w:pStyle w:val="Nagwek2"/>
        <w:numPr>
          <w:ilvl w:val="0"/>
          <w:numId w:val="5"/>
        </w:numPr>
        <w:tabs>
          <w:tab w:val="left" w:pos="708"/>
        </w:tabs>
        <w:ind w:left="1037" w:hanging="357"/>
      </w:pPr>
      <w:r>
        <w:lastRenderedPageBreak/>
        <w:t>W celu potwierdzenia braku podstaw wykluczenia Wykonawcy z udziału w postępowaniu: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Pr>
                <w:b/>
                <w:sz w:val="20"/>
                <w:szCs w:val="20"/>
              </w:rPr>
              <w:t>Lp.</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pPr>
            <w:r>
              <w:rPr>
                <w:b/>
                <w:sz w:val="20"/>
                <w:szCs w:val="20"/>
              </w:rPr>
              <w:t>Wymagany dokument</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1</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Informacja z Krajowego Rejestru Karnego</w:t>
            </w:r>
          </w:p>
          <w:p w:rsidR="0032759B" w:rsidRDefault="0032759B" w:rsidP="00D642A7">
            <w:pPr>
              <w:spacing w:before="60" w:after="120"/>
              <w:jc w:val="both"/>
            </w:pPr>
            <w:r w:rsidRPr="0032759B">
              <w:t>Informacja z Krajowego Rejestru Karnego w zakresie art. 108 ust. 1 pkt 1 i 2 ustawy Pzp sporządzona nie wcześniej niż 6 miesięcy przed jej złożeniem.</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2</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Odpis lub informacja z KRS lub CEIDG</w:t>
            </w:r>
          </w:p>
          <w:p w:rsidR="0032759B" w:rsidRDefault="0032759B" w:rsidP="00D642A7">
            <w:pPr>
              <w:spacing w:before="60" w:after="120"/>
              <w:jc w:val="both"/>
            </w:pPr>
            <w:r w:rsidRPr="0032759B">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3</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Oświadczenie wykonawcy o aktualności informacji zawartych w oświadczeniu o niepodleganiu wykluczeniu</w:t>
            </w:r>
          </w:p>
          <w:p w:rsidR="0032759B" w:rsidRDefault="0032759B" w:rsidP="00D642A7">
            <w:pPr>
              <w:spacing w:before="60" w:after="120"/>
              <w:jc w:val="both"/>
            </w:pPr>
            <w:r w:rsidRPr="0032759B">
              <w:t>Oświadczenie wykonawcy o aktualności informacji zawartych w oświadczeniu o którym mowa w art. 125 ust. 1 ustawy Pzp, w zakresie podstaw wykluczenia z postępowania wskazanych przez Zamawiającego.</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4</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Oświadczenie wykonawcy w sprawie grupy kapitałowej</w:t>
            </w:r>
          </w:p>
          <w:p w:rsidR="0032759B" w:rsidRDefault="0032759B" w:rsidP="00D642A7">
            <w:pPr>
              <w:spacing w:before="60" w:after="120"/>
              <w:jc w:val="both"/>
            </w:pPr>
            <w:r w:rsidRPr="0032759B">
              <w:t>Oświadczenie Wykonawcy, w zakresie art. 108 ust. 1 pkt 5 ustawy Pzp,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5</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Zaświadczenie właściwego naczelnika urzędu skarbowego</w:t>
            </w:r>
          </w:p>
          <w:p w:rsidR="0032759B" w:rsidRDefault="0032759B" w:rsidP="00D642A7">
            <w:pPr>
              <w:spacing w:before="60" w:after="120"/>
              <w:jc w:val="both"/>
            </w:pPr>
            <w:r w:rsidRPr="0032759B">
              <w:t>Zaświadczenie właściwego naczelnika urzędu skarbowego potwierdzające, że Wykonawca nie zalega z opłacaniem podatków i opłat, w zakresie art. 109 ust. 1 pkt 1 ustawy Pzp, wystawione nie wcześniej niż 3 miesiące przed jego złożeniem. W przypadku zalegania z opłacaniem podatków lub opłat, wraz z zaświadczeniem, Zamawiający żąda złożenia przez Wykonawcę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6</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Zaświadczenie z ZUS lub KRUS</w:t>
            </w:r>
          </w:p>
          <w:p w:rsidR="0032759B" w:rsidRDefault="0032759B" w:rsidP="00D642A7">
            <w:pPr>
              <w:spacing w:before="60" w:after="120"/>
              <w:jc w:val="both"/>
            </w:pPr>
            <w:r w:rsidRPr="0032759B">
              <w:t xml:space="preserve">Zaświadczenie albo inny dokument właściwej terenowej jednostki organizacyjnej Zakładu Ubezpieczeń Społecznych lub właściwego oddziału regionalnego lub właściwej placówki terenowej Kasy Rolniczego </w:t>
            </w:r>
            <w:r w:rsidRPr="0032759B">
              <w:lastRenderedPageBreak/>
              <w:t>Ubezpieczenia Społecznego potwierdzające, że Wykonawca nie zalega z opłacaniem składek na ubezpieczenia społeczne i zdrowotne, w zakresie art. 109 ust. 1 pkt 1 ustawy Pzp, wystawione nie wcześniej niż 3 miesiące przed jego złożeniem. W przypadku zalegania z opłacaniem składek na ubezpieczenia społeczne lub zdrowotne wraz z zaświadczeniem albo innym dokumentem Zamawiający żąda złożenia przez Wykonawcę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tc>
      </w:tr>
    </w:tbl>
    <w:p w:rsidR="0032759B" w:rsidRDefault="0032759B" w:rsidP="0032759B">
      <w:pPr>
        <w:pStyle w:val="Nagwek2"/>
        <w:numPr>
          <w:ilvl w:val="0"/>
          <w:numId w:val="0"/>
        </w:numPr>
        <w:tabs>
          <w:tab w:val="left" w:pos="708"/>
        </w:tabs>
        <w:spacing w:before="0"/>
        <w:ind w:left="1038"/>
        <w:rPr>
          <w:sz w:val="16"/>
          <w:szCs w:val="16"/>
        </w:rPr>
      </w:pPr>
    </w:p>
    <w:p w:rsidR="0032759B" w:rsidRDefault="0032759B" w:rsidP="0032759B">
      <w:pPr>
        <w:pStyle w:val="Nagwek2"/>
        <w:numPr>
          <w:ilvl w:val="0"/>
          <w:numId w:val="5"/>
        </w:numPr>
        <w:tabs>
          <w:tab w:val="left" w:pos="708"/>
        </w:tabs>
        <w:ind w:left="1037" w:hanging="357"/>
      </w:pPr>
      <w:r>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Pr>
                <w:b/>
                <w:sz w:val="20"/>
                <w:szCs w:val="20"/>
              </w:rPr>
              <w:t>Lp.</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pPr>
            <w:r>
              <w:rPr>
                <w:b/>
                <w:sz w:val="20"/>
                <w:szCs w:val="20"/>
              </w:rPr>
              <w:t>Wymagany dokument</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1</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Informacja z odpowiedniego rejestru lub inny równoważny dokument</w:t>
            </w:r>
          </w:p>
          <w:p w:rsidR="0032759B" w:rsidRDefault="0032759B" w:rsidP="00D642A7">
            <w:pPr>
              <w:spacing w:before="60" w:after="120"/>
              <w:jc w:val="both"/>
            </w:pPr>
            <w:r w:rsidRPr="0032759B">
              <w:t>Jeżeli Wykonawca ma siedzibę lub miejsce zamieszkania poza granicami Rzeczypospolitej Polskiej, zamiast Informacji z Krajowego Rejestru Karnego składa informację z odpowiedniego rejestru, takiego jak rejestr sądowy, albo, w przypadku braku takiego rejestru, inny równoważny dokument wydany przez właściwy organ sądowy lub administracyjny kraju, w którym wykonawca ma siedzibę lub miejsce zamieszkania, w zakresie art. 108 ust. 1 pkt 1 i 2 ustawy Pzp, wystawiony nie wcześniej niż 6 miesięcy przed jego złożeniem.</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2</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Dokument potwierdzający, że nie otwarto likwidacji wykonawcy</w:t>
            </w:r>
          </w:p>
          <w:p w:rsidR="0032759B" w:rsidRDefault="0032759B" w:rsidP="00D642A7">
            <w:pPr>
              <w:spacing w:before="60" w:after="120"/>
              <w:jc w:val="both"/>
            </w:pPr>
            <w:r w:rsidRPr="0032759B">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r w:rsidR="0032759B" w:rsidTr="00D642A7">
        <w:tc>
          <w:tcPr>
            <w:tcW w:w="7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center"/>
            </w:pPr>
            <w:r w:rsidRPr="0032759B">
              <w:t>3</w:t>
            </w:r>
          </w:p>
        </w:tc>
        <w:tc>
          <w:tcPr>
            <w:tcW w:w="7659"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bCs/>
              </w:rPr>
            </w:pPr>
            <w:r w:rsidRPr="0032759B">
              <w:rPr>
                <w:b/>
                <w:bCs/>
              </w:rPr>
              <w:t>Dokument potwierdzający niezaleganie z opłacaniem podatków, opłat lub składek na ubezpieczenie społeczne lub zdrowotne</w:t>
            </w:r>
          </w:p>
          <w:p w:rsidR="0032759B" w:rsidRDefault="0032759B" w:rsidP="00D642A7">
            <w:pPr>
              <w:spacing w:before="60" w:after="120"/>
              <w:jc w:val="both"/>
            </w:pPr>
            <w:r w:rsidRPr="0032759B">
              <w:t>Jeżeli Wykonawca ma siedzibę lub miejsce zamieszkania poza granicami Rzeczypospolitej Polskiej, zamiast "Zaświadczenia właściwego naczelnika urzędu skarbowego" lub "Zaświadczenia właściwej terenowej jednostki organizacyjnej ZUS lub KRUS" składa dokument lub dokumenty wystawione w kraju, w którym wykonawca ma siedzibę lub miejsce zamieszkania, potwierdzające, że Wykonawca nie naruszył obowiązków dotyczących płatności podatków, opłat lub składek na ubezpieczenie społeczne lub zdrowotne, wystawione nie wcześniej niż 3 miesiące przed ich złożeniem.</w:t>
            </w:r>
          </w:p>
        </w:tc>
      </w:tr>
    </w:tbl>
    <w:p w:rsidR="0032759B" w:rsidRDefault="0032759B" w:rsidP="0032759B">
      <w:pPr>
        <w:pStyle w:val="Nagwek2"/>
        <w:numPr>
          <w:ilvl w:val="0"/>
          <w:numId w:val="0"/>
        </w:numPr>
        <w:tabs>
          <w:tab w:val="left" w:pos="708"/>
        </w:tabs>
        <w:ind w:left="1040"/>
        <w:rPr>
          <w:sz w:val="16"/>
          <w:szCs w:val="16"/>
        </w:rPr>
      </w:pPr>
      <w:r>
        <w:lastRenderedPageBreak/>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rsidR="00B01985" w:rsidRDefault="00B01985" w:rsidP="00B01985">
      <w:pPr>
        <w:pStyle w:val="Nagwek2"/>
        <w:numPr>
          <w:ilvl w:val="0"/>
          <w:numId w:val="0"/>
        </w:numPr>
        <w:tabs>
          <w:tab w:val="left" w:pos="708"/>
        </w:tabs>
        <w:spacing w:before="0"/>
        <w:ind w:left="680"/>
        <w:rPr>
          <w:sz w:val="16"/>
          <w:szCs w:val="16"/>
        </w:rPr>
      </w:pPr>
    </w:p>
    <w:p w:rsidR="00B01985" w:rsidRDefault="00B01985" w:rsidP="00B01985">
      <w:pPr>
        <w:pStyle w:val="Nagwek2"/>
      </w:pPr>
      <w: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rsidR="00B01985" w:rsidRDefault="00B01985" w:rsidP="00B01985">
      <w:pPr>
        <w:pStyle w:val="Nagwek2"/>
      </w:pPr>
      <w: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B01985" w:rsidRDefault="00B01985" w:rsidP="00B01985">
      <w:pPr>
        <w:pStyle w:val="Nagwek2"/>
      </w:pPr>
      <w:r>
        <w:t>Wykonawca nie jest zobowiązany do złożenia podmiotowych środków dowodowych, które Zamawiający posiada, jeżeli Wykonawca wskaże te środki oraz potwierdzi ich prawidłowość i aktualność.</w:t>
      </w:r>
    </w:p>
    <w:p w:rsidR="00B01985" w:rsidRDefault="00B01985" w:rsidP="00B01985">
      <w:pPr>
        <w:pStyle w:val="Nagwek2"/>
      </w:pPr>
      <w:r>
        <w:t>Podmiotowe środki dowodowe oraz inne dokumenty lub oświadczenia Wykonawca składa, pod rygorem nieważności, w formie elektronicznej w postaci dokumentu elektronicznego podpisanego kwalifikowanym podpisem elektronicznym.</w:t>
      </w:r>
    </w:p>
    <w:p w:rsidR="0032759B" w:rsidRPr="00BB7245" w:rsidRDefault="00B01985" w:rsidP="00BB7245">
      <w:pPr>
        <w:pStyle w:val="Nagwek2"/>
        <w:rPr>
          <w:sz w:val="16"/>
          <w:szCs w:val="16"/>
        </w:rPr>
      </w:pPr>
      <w:r>
        <w:t xml:space="preserve">Dokumenty sporządzone w języku obcym są składane wraz z tłumaczeniem na język polski. </w:t>
      </w:r>
      <w:bookmarkStart w:id="14" w:name="_Toc258314249"/>
    </w:p>
    <w:p w:rsidR="0032759B" w:rsidRDefault="0032759B" w:rsidP="0032759B">
      <w:pPr>
        <w:pStyle w:val="Nagwek1"/>
      </w:pPr>
      <w:r>
        <w:t>INFORMACJA DLA WYKONAWCÓW POLEGAJĄCYCH NA ZASOBACH</w:t>
      </w:r>
      <w:r>
        <w:rPr>
          <w:lang w:val="pl-PL"/>
        </w:rPr>
        <w:t xml:space="preserve"> podmiotów trzecich</w:t>
      </w:r>
    </w:p>
    <w:p w:rsidR="0032759B" w:rsidRDefault="0032759B" w:rsidP="0032759B">
      <w:pPr>
        <w:pStyle w:val="Nagwek2"/>
      </w:pPr>
      <w:r>
        <w:t>Wykonawca, w celu potwierdzenia spełnienia warunków udziału w postępowaniu, może polegać na zdolnościach technicznych lub zawodowych lub sytuacji finansowej lub ekonomicznej podmiotów trzecich, na zasadach określonych w art. 118–123 ustawy Pzp.</w:t>
      </w:r>
    </w:p>
    <w:p w:rsidR="0032759B" w:rsidRDefault="0032759B" w:rsidP="0032759B">
      <w:pPr>
        <w:pStyle w:val="Nagwek2"/>
      </w:pPr>
      <w:r>
        <w:t>Wykonawca, który polega na zdolnościach lub sytuacji podmiotów udostępniających zasoby, zobowiązany jest:</w:t>
      </w:r>
    </w:p>
    <w:p w:rsidR="0032759B" w:rsidRDefault="0032759B" w:rsidP="0032759B">
      <w:pPr>
        <w:pStyle w:val="Nagwek2"/>
        <w:numPr>
          <w:ilvl w:val="0"/>
          <w:numId w:val="6"/>
        </w:numPr>
        <w:tabs>
          <w:tab w:val="left" w:pos="708"/>
        </w:tabs>
        <w:spacing w:after="0"/>
      </w:pPr>
      <w: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rsidR="0032759B" w:rsidRDefault="0032759B" w:rsidP="0032759B">
      <w:pPr>
        <w:pStyle w:val="Nagwek2"/>
        <w:numPr>
          <w:ilvl w:val="0"/>
          <w:numId w:val="7"/>
        </w:numPr>
        <w:tabs>
          <w:tab w:val="left" w:pos="708"/>
        </w:tabs>
        <w:spacing w:after="0"/>
      </w:pPr>
      <w:r>
        <w:t>zakres dostępnych Wykonawcy zasobów podmiotu udostępniającego zasoby;</w:t>
      </w:r>
    </w:p>
    <w:p w:rsidR="0032759B" w:rsidRDefault="0032759B" w:rsidP="0032759B">
      <w:pPr>
        <w:pStyle w:val="Nagwek2"/>
        <w:numPr>
          <w:ilvl w:val="0"/>
          <w:numId w:val="7"/>
        </w:numPr>
        <w:tabs>
          <w:tab w:val="left" w:pos="708"/>
        </w:tabs>
        <w:spacing w:after="0"/>
      </w:pPr>
      <w:r>
        <w:t>sposób i okres udostępnienia Wykonawcy i wykorzystania przez niego zasobów podmiotu udostępniającego te zasoby przy wykonywaniu zamówienia;</w:t>
      </w:r>
    </w:p>
    <w:p w:rsidR="0032759B" w:rsidRDefault="0032759B" w:rsidP="0032759B">
      <w:pPr>
        <w:pStyle w:val="Nagwek2"/>
        <w:numPr>
          <w:ilvl w:val="0"/>
          <w:numId w:val="7"/>
        </w:numPr>
        <w:tabs>
          <w:tab w:val="left" w:pos="708"/>
        </w:tabs>
        <w:spacing w:after="0"/>
      </w:pPr>
      <w: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32759B" w:rsidRDefault="0032759B" w:rsidP="0032759B">
      <w:pPr>
        <w:pStyle w:val="Nagwek2"/>
        <w:numPr>
          <w:ilvl w:val="0"/>
          <w:numId w:val="6"/>
        </w:numPr>
        <w:tabs>
          <w:tab w:val="left" w:pos="708"/>
        </w:tabs>
        <w:spacing w:after="0"/>
      </w:pPr>
      <w:r>
        <w:t xml:space="preserve">złożyć wraz z ofertą dokument ”Jednolitego europejskiego dokumentu zamówienia”, podmiotu udostępniającego zasoby, potwierdzający brak podstaw wykluczenia tego podmiotu oraz odpowiednio spełnianie warunków udziału w postępowaniu, w zakresie, w jakim Wykonawca powołuje się na jego zasoby. </w:t>
      </w:r>
    </w:p>
    <w:p w:rsidR="0032759B" w:rsidRDefault="0032759B" w:rsidP="00BB7245">
      <w:pPr>
        <w:pStyle w:val="Nagwek2"/>
        <w:numPr>
          <w:ilvl w:val="0"/>
          <w:numId w:val="6"/>
        </w:numPr>
        <w:tabs>
          <w:tab w:val="left" w:pos="708"/>
        </w:tabs>
        <w:spacing w:after="0"/>
      </w:pPr>
      <w:r>
        <w:t xml:space="preserve">przedstawić na żądanie Zamawiającego podmiotowe środki dowodowe, określone w </w:t>
      </w:r>
      <w:bookmarkStart w:id="15" w:name="_Hlk61201418"/>
      <w:r>
        <w:rPr>
          <w:highlight w:val="green"/>
        </w:rPr>
        <w:t>pkt 9.2 ppkt 2</w:t>
      </w:r>
      <w:bookmarkEnd w:id="15"/>
      <w:r>
        <w:t xml:space="preserve"> SWZ, dotyczące tych podmiotów, na potwierdzenie, że nie zachodzą wobec nich podstawy wykluczenia z postępowania.</w:t>
      </w:r>
    </w:p>
    <w:p w:rsidR="0032759B" w:rsidRDefault="0032759B" w:rsidP="0032759B">
      <w:pPr>
        <w:pStyle w:val="Nagwek2"/>
      </w:pPr>
      <w: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Pr>
          <w:highlight w:val="green"/>
        </w:rPr>
        <w:t>pkt. 8</w:t>
      </w:r>
      <w:r>
        <w:t xml:space="preserve"> niniejszej SWZ.</w:t>
      </w:r>
    </w:p>
    <w:p w:rsidR="00B01985" w:rsidRDefault="0032759B" w:rsidP="0032759B">
      <w:pPr>
        <w:pStyle w:val="Nagwek2"/>
      </w:pPr>
      <w:r>
        <w:t xml:space="preserve">Jeżeli zdolności techniczne lub zawodowe, sytuacja ekonomiczna lub finansowa podmiotu udostępniającego zasoby nie potwierdzą spełniania przez Wykonawcę warunków udziału w postępowaniu lub zajdą wobec tego podmiotu podstawy wykluczenia, Zamawiający </w:t>
      </w:r>
      <w:r w:rsidR="00BB7245">
        <w:t>zażąda</w:t>
      </w:r>
      <w:r>
        <w:t>, aby Wykonawca w terminie określonym przez Zamawiającego zastąpił ten podmiot innym podmiotem lub podmiotami albo wykazał, że samodzielnie spełnia warunki udziału w postępowaniu.</w:t>
      </w:r>
    </w:p>
    <w:p w:rsidR="00B01985" w:rsidRDefault="00B01985" w:rsidP="00B01985">
      <w:pPr>
        <w:pStyle w:val="Nagwek1"/>
        <w:rPr>
          <w:lang w:val="pl-PL"/>
        </w:rPr>
      </w:pPr>
      <w:r>
        <w:t>INFORMACJA DLA WYKONAWCÓW zamierzających powierzyć wykonanie części zamówienia podwykonawcom</w:t>
      </w:r>
    </w:p>
    <w:p w:rsidR="00B01985" w:rsidRDefault="00B01985" w:rsidP="00BB7245">
      <w:pPr>
        <w:pStyle w:val="Nagwek2"/>
      </w:pPr>
      <w:r>
        <w:t xml:space="preserve">Wykonawca może powierzyć wykonanie części zamówienia Podwykonawcom. </w:t>
      </w:r>
    </w:p>
    <w:p w:rsidR="00B01985" w:rsidRDefault="00B01985" w:rsidP="00B01985">
      <w:pPr>
        <w:pStyle w:val="Nagwek2"/>
      </w:pPr>
      <w:r>
        <w:t>Zamawiający żąda, aby przed przystąpieniem do wykonania zamówienia Wykonawca, podał nazwy, dane kontaktowe oraz przedstawicieli, Podwykonawców zaangażowanych w realizację zamówienia, jeżeli są już znani.</w:t>
      </w:r>
    </w:p>
    <w:p w:rsidR="0032759B" w:rsidRDefault="00B01985" w:rsidP="0032759B">
      <w:pPr>
        <w:pStyle w:val="Nagwek2"/>
        <w:numPr>
          <w:ilvl w:val="0"/>
          <w:numId w:val="0"/>
        </w:numPr>
        <w:tabs>
          <w:tab w:val="left" w:pos="708"/>
        </w:tabs>
        <w:ind w:left="680"/>
        <w:rPr>
          <w:sz w:val="16"/>
          <w:szCs w:val="16"/>
        </w:rPr>
      </w:pPr>
      <w: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Pr>
          <w:rFonts w:ascii="Calibri" w:hAnsi="Calibri"/>
          <w:sz w:val="22"/>
          <w:szCs w:val="22"/>
        </w:rPr>
        <w:t xml:space="preserve"> </w:t>
      </w:r>
    </w:p>
    <w:p w:rsidR="00B01985" w:rsidRDefault="00B01985" w:rsidP="00B01985">
      <w:pPr>
        <w:pStyle w:val="Nagwek2"/>
        <w:numPr>
          <w:ilvl w:val="0"/>
          <w:numId w:val="0"/>
        </w:numPr>
        <w:tabs>
          <w:tab w:val="left" w:pos="708"/>
        </w:tabs>
        <w:ind w:left="680"/>
      </w:pPr>
    </w:p>
    <w:p w:rsidR="00B01985" w:rsidRDefault="00B01985" w:rsidP="00B01985">
      <w:pPr>
        <w:pStyle w:val="Nagwek1"/>
      </w:pPr>
      <w:r>
        <w:t>Informacja dla wykonawców wspólnie ubiegających się o udzielenie zamówienia</w:t>
      </w:r>
    </w:p>
    <w:p w:rsidR="00B01985" w:rsidRDefault="00B01985" w:rsidP="00B01985">
      <w:pPr>
        <w:pStyle w:val="Nagwek2"/>
      </w:pPr>
      <w: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rsidR="00B01985" w:rsidRDefault="00B01985" w:rsidP="00B01985">
      <w:pPr>
        <w:pStyle w:val="Nagwek2"/>
      </w:pPr>
      <w:r>
        <w:t>Pełnomocnictwo należy dołączyć do oferty i powinno ono zawierać w szczególności wskazanie:</w:t>
      </w:r>
    </w:p>
    <w:p w:rsidR="00B01985" w:rsidRDefault="00B01985" w:rsidP="00B01985">
      <w:pPr>
        <w:pStyle w:val="Nagwek2"/>
        <w:numPr>
          <w:ilvl w:val="0"/>
          <w:numId w:val="8"/>
        </w:numPr>
        <w:tabs>
          <w:tab w:val="left" w:pos="708"/>
        </w:tabs>
        <w:spacing w:after="0"/>
      </w:pPr>
      <w:r>
        <w:t>postępowania o udzielenie zamówienie publicznego, którego dotyczy;</w:t>
      </w:r>
    </w:p>
    <w:p w:rsidR="00B01985" w:rsidRDefault="00B01985" w:rsidP="00B01985">
      <w:pPr>
        <w:pStyle w:val="Nagwek2"/>
        <w:numPr>
          <w:ilvl w:val="0"/>
          <w:numId w:val="8"/>
        </w:numPr>
        <w:tabs>
          <w:tab w:val="left" w:pos="708"/>
        </w:tabs>
        <w:spacing w:after="0"/>
      </w:pPr>
      <w:r>
        <w:lastRenderedPageBreak/>
        <w:t>wszystkich Wykonawców ubiegających się wspólnie o udzielenie zamówienia;</w:t>
      </w:r>
    </w:p>
    <w:p w:rsidR="00B01985" w:rsidRDefault="00B01985" w:rsidP="00B01985">
      <w:pPr>
        <w:pStyle w:val="Nagwek2"/>
        <w:numPr>
          <w:ilvl w:val="0"/>
          <w:numId w:val="8"/>
        </w:numPr>
        <w:tabs>
          <w:tab w:val="left" w:pos="708"/>
        </w:tabs>
        <w:spacing w:after="0"/>
      </w:pPr>
      <w:r>
        <w:t>ustanowionego pełnomocnika oraz zakresu jego  umocowania.</w:t>
      </w:r>
    </w:p>
    <w:p w:rsidR="00B01985" w:rsidRDefault="00B01985" w:rsidP="00B01985">
      <w:pPr>
        <w:pStyle w:val="Nagwek2"/>
      </w:pPr>
      <w:r>
        <w:t xml:space="preserve">W przypadku wspólnego ubiegania się o zamówienie przez Wykonawców, dokument ”Jednolity europejski dokument zamówienia”, o którym mowa w pkt. </w:t>
      </w:r>
      <w:r>
        <w:rPr>
          <w:highlight w:val="green"/>
        </w:rPr>
        <w:t>9.1 SWZ</w:t>
      </w:r>
      <w:r>
        <w:t>,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rsidR="00B01985" w:rsidRDefault="00B01985" w:rsidP="00B01985">
      <w:pPr>
        <w:pStyle w:val="Nagwek1"/>
      </w:pPr>
      <w:r>
        <w:t>Informacje o sposobie porozumiewania się zamawiającego z Wykonawcami</w:t>
      </w:r>
      <w:bookmarkEnd w:id="14"/>
    </w:p>
    <w:p w:rsidR="00B01985" w:rsidRDefault="00B01985" w:rsidP="00B01985">
      <w:pPr>
        <w:pStyle w:val="Nagwek2"/>
      </w:pPr>
      <w:r>
        <w:t xml:space="preserve">W niniejszym postępowaniu komunikacja Zamawiającego z Wykonawcami odbywa się przy użyciu środków komunikacji elektronicznej, za pośrednictwem Platformy on-line działającej pod adresem </w:t>
      </w:r>
      <w:r w:rsidR="0032759B" w:rsidRPr="0032759B">
        <w:rPr>
          <w:color w:val="0000FF"/>
          <w:u w:val="single"/>
        </w:rPr>
        <w:t>https://e-propublico.pl</w:t>
      </w:r>
      <w:r>
        <w:rPr>
          <w:color w:val="auto"/>
        </w:rPr>
        <w:t>.</w:t>
      </w:r>
    </w:p>
    <w:p w:rsidR="00B01985" w:rsidRDefault="00B01985" w:rsidP="00B01985">
      <w:pPr>
        <w:pStyle w:val="Nagwek2"/>
      </w:pPr>
      <w:bookmarkStart w:id="16" w:name="_Hlk37863747"/>
      <w:r>
        <w:t>Korzystanie z Platformy przez Wykonawcę jest bezpłatne</w:t>
      </w:r>
      <w:bookmarkEnd w:id="16"/>
      <w:r>
        <w:t>.</w:t>
      </w:r>
    </w:p>
    <w:p w:rsidR="00B01985" w:rsidRDefault="00B01985" w:rsidP="00B01985">
      <w:pPr>
        <w:pStyle w:val="Nagwek2"/>
      </w:pPr>
      <w:bookmarkStart w:id="17" w:name="_Hlk37863788"/>
      <w:r>
        <w:t>Na Platformie postępowanie prowadzone jest pod nazwą: ”</w:t>
      </w:r>
      <w:r w:rsidR="0032759B" w:rsidRPr="0032759B">
        <w:rPr>
          <w:b/>
        </w:rPr>
        <w:t>Odbiór, transport i zagospodarowanie odpadów komunalnych z terenu Gminy i Miasta Odolanów  (sektor 4)</w:t>
      </w:r>
      <w:r>
        <w:t xml:space="preserve">” – znak sprawy: </w:t>
      </w:r>
      <w:bookmarkEnd w:id="17"/>
      <w:r w:rsidR="0032759B" w:rsidRPr="0032759B">
        <w:rPr>
          <w:b/>
        </w:rPr>
        <w:t>ZP.271.2.24.2021</w:t>
      </w:r>
      <w:r>
        <w:t>.</w:t>
      </w:r>
    </w:p>
    <w:p w:rsidR="00B01985" w:rsidRDefault="00B01985" w:rsidP="00B01985">
      <w:pPr>
        <w:pStyle w:val="Nagwek2"/>
      </w:pPr>
      <w:bookmarkStart w:id="18" w:name="_Hlk37863807"/>
      <w:r>
        <w:t xml:space="preserve">Wykonawca przystępując do postępowania o udzielenie zamówienia publicznego, akceptuje warunki korzystania z Platformy określone w Regulaminie zamieszczonym na stronie internetowej </w:t>
      </w:r>
      <w:r w:rsidR="0032759B" w:rsidRPr="0032759B">
        <w:t>https://e-propublico.pl</w:t>
      </w:r>
      <w:r>
        <w:t xml:space="preserve"> oraz uznaje go za wiążący</w:t>
      </w:r>
      <w:bookmarkEnd w:id="18"/>
      <w:r>
        <w:t>.</w:t>
      </w:r>
    </w:p>
    <w:p w:rsidR="00B01985" w:rsidRDefault="00B01985" w:rsidP="00B01985">
      <w:pPr>
        <w:pStyle w:val="Nagwek2"/>
      </w:pPr>
      <w:bookmarkStart w:id="19" w:name="_Hlk37863841"/>
      <w:r>
        <w:t>Wykonawca zamierzający wziąć udział w postępowaniu musi posiadać konto na Platformie</w:t>
      </w:r>
      <w:bookmarkEnd w:id="19"/>
      <w:r>
        <w:t>.</w:t>
      </w:r>
    </w:p>
    <w:p w:rsidR="00B01985" w:rsidRDefault="00B01985" w:rsidP="00B01985">
      <w:pPr>
        <w:pStyle w:val="Nagwek2"/>
      </w:pPr>
      <w:bookmarkStart w:id="20" w:name="_Hlk37863867"/>
      <w:r>
        <w:t>Do złożenia oferty konieczne jest posiadanie przez osobę upoważnioną do reprezentowania Wykonawcy ważnego kwalifikowanego podpisu elektronicznego</w:t>
      </w:r>
      <w:bookmarkEnd w:id="20"/>
      <w:r>
        <w:t>.</w:t>
      </w:r>
    </w:p>
    <w:p w:rsidR="00B01985" w:rsidRDefault="00B01985" w:rsidP="00B01985">
      <w:pPr>
        <w:pStyle w:val="Nagwek2"/>
      </w:pPr>
      <w:bookmarkStart w:id="21" w:name="_Hlk37936911"/>
      <w:r>
        <w:t>Zalecenia Zamawiającego odnośnie kwalifikowanego podpisu elektronicznego</w:t>
      </w:r>
      <w:bookmarkEnd w:id="21"/>
      <w:r>
        <w:t>:</w:t>
      </w:r>
    </w:p>
    <w:p w:rsidR="00B01985" w:rsidRDefault="00B01985" w:rsidP="00B01985">
      <w:pPr>
        <w:pStyle w:val="Nagwek2"/>
        <w:numPr>
          <w:ilvl w:val="0"/>
          <w:numId w:val="9"/>
        </w:numPr>
        <w:tabs>
          <w:tab w:val="left" w:pos="708"/>
        </w:tabs>
        <w:spacing w:after="0"/>
      </w:pPr>
      <w:bookmarkStart w:id="22" w:name="_Hlk37936930"/>
      <w:r>
        <w:t>dokumenty sporządzone i przesyłane w formacie .pdf zaleca się podpisywać kwalifikowanym podpisem elektronicznym w formacie PAdES</w:t>
      </w:r>
      <w:bookmarkEnd w:id="22"/>
      <w:r>
        <w:t>;</w:t>
      </w:r>
    </w:p>
    <w:p w:rsidR="00B01985" w:rsidRDefault="00B01985" w:rsidP="00B01985">
      <w:pPr>
        <w:pStyle w:val="Nagwek2"/>
        <w:numPr>
          <w:ilvl w:val="0"/>
          <w:numId w:val="9"/>
        </w:numPr>
        <w:tabs>
          <w:tab w:val="left" w:pos="708"/>
        </w:tabs>
        <w:spacing w:after="0"/>
      </w:pPr>
      <w:r>
        <w:t>dokumenty sporządzone i przesyłane w formacie innym niż .pdf (np.: .doc, .docx, .xlsx, .xml) zaleca się podpisywać kwalifikowanym podpisem elektronicznym w formacie XAdES;</w:t>
      </w:r>
    </w:p>
    <w:p w:rsidR="00B01985" w:rsidRDefault="00B01985" w:rsidP="00B01985">
      <w:pPr>
        <w:pStyle w:val="Nagwek2"/>
        <w:numPr>
          <w:ilvl w:val="0"/>
          <w:numId w:val="9"/>
        </w:numPr>
        <w:tabs>
          <w:tab w:val="left" w:pos="708"/>
        </w:tabs>
        <w:spacing w:after="0"/>
      </w:pPr>
      <w:r>
        <w:t>do składania kwalifikowanego podpisu elektronicznego zaleca się stosowanie algorytmu SHA-2 (lub wyższego).</w:t>
      </w:r>
    </w:p>
    <w:p w:rsidR="00B01985" w:rsidRDefault="00B01985" w:rsidP="00B01985">
      <w:pPr>
        <w:pStyle w:val="Nagwek2"/>
      </w:pPr>
      <w:bookmarkStart w:id="23" w:name="_Hlk37937004"/>
      <w:r>
        <w:t>Zamawiający określa następujące wymagania sprzętowo – aplikacyjne pozwalające na korzystanie z Platformy</w:t>
      </w:r>
      <w:bookmarkEnd w:id="23"/>
      <w:r>
        <w:t>:</w:t>
      </w:r>
    </w:p>
    <w:p w:rsidR="00B01985" w:rsidRDefault="00B01985" w:rsidP="00B01985">
      <w:pPr>
        <w:pStyle w:val="Nagwek2"/>
        <w:numPr>
          <w:ilvl w:val="0"/>
          <w:numId w:val="10"/>
        </w:numPr>
        <w:tabs>
          <w:tab w:val="left" w:pos="708"/>
        </w:tabs>
        <w:spacing w:after="0"/>
      </w:pPr>
      <w:bookmarkStart w:id="24" w:name="_Hlk37937034"/>
      <w:r>
        <w:t>stały dostęp do sieci Internet</w:t>
      </w:r>
      <w:bookmarkEnd w:id="24"/>
      <w:r>
        <w:t>;</w:t>
      </w:r>
    </w:p>
    <w:p w:rsidR="00B01985" w:rsidRDefault="00B01985" w:rsidP="00B01985">
      <w:pPr>
        <w:numPr>
          <w:ilvl w:val="0"/>
          <w:numId w:val="10"/>
        </w:numPr>
        <w:spacing w:before="60" w:after="60"/>
        <w:jc w:val="both"/>
        <w:outlineLvl w:val="1"/>
        <w:rPr>
          <w:bCs/>
          <w:iCs/>
          <w:lang w:eastAsia="x-none"/>
        </w:rPr>
      </w:pPr>
      <w:bookmarkStart w:id="25" w:name="_Hlk37937050"/>
      <w:r>
        <w:rPr>
          <w:bCs/>
          <w:iCs/>
          <w:lang w:eastAsia="x-none"/>
        </w:rPr>
        <w:t>posiadanie dowolnej i aktywnej skrzynki poczty elektronicznej (e-mail)</w:t>
      </w:r>
      <w:bookmarkEnd w:id="25"/>
      <w:r>
        <w:rPr>
          <w:bCs/>
          <w:iCs/>
          <w:lang w:eastAsia="x-none"/>
        </w:rPr>
        <w:t>,</w:t>
      </w:r>
    </w:p>
    <w:p w:rsidR="00B01985" w:rsidRDefault="00B01985" w:rsidP="00B01985">
      <w:pPr>
        <w:numPr>
          <w:ilvl w:val="0"/>
          <w:numId w:val="10"/>
        </w:numPr>
        <w:spacing w:before="60" w:after="60"/>
        <w:jc w:val="both"/>
        <w:outlineLvl w:val="1"/>
        <w:rPr>
          <w:bCs/>
          <w:iCs/>
          <w:lang w:eastAsia="x-none"/>
        </w:rPr>
      </w:pPr>
      <w:bookmarkStart w:id="26" w:name="_Hlk37937074"/>
      <w:r>
        <w:t>komputer z zainstalowanym systemem operacyjnym Windows 7 (lub nowszym) albo Linux</w:t>
      </w:r>
      <w:bookmarkEnd w:id="26"/>
      <w:r>
        <w:rPr>
          <w:bCs/>
          <w:iCs/>
          <w:lang w:eastAsia="x-none"/>
        </w:rPr>
        <w:t>,</w:t>
      </w:r>
    </w:p>
    <w:p w:rsidR="00B01985" w:rsidRDefault="00B01985" w:rsidP="00B01985">
      <w:pPr>
        <w:numPr>
          <w:ilvl w:val="0"/>
          <w:numId w:val="10"/>
        </w:numPr>
        <w:spacing w:before="60" w:after="60"/>
        <w:jc w:val="both"/>
        <w:outlineLvl w:val="1"/>
        <w:rPr>
          <w:bCs/>
          <w:iCs/>
          <w:lang w:eastAsia="x-none"/>
        </w:rPr>
      </w:pPr>
      <w:bookmarkStart w:id="27" w:name="_Hlk37937092"/>
      <w:r>
        <w:rPr>
          <w:bCs/>
          <w:iCs/>
          <w:lang w:eastAsia="x-none"/>
        </w:rPr>
        <w:t>zainstalowana dowolna przeglądarka internetowa</w:t>
      </w:r>
      <w:r>
        <w:t xml:space="preserve"> - Platforma współpracuje                    z najnowszymi, stabilnymi wersjami wszystkich głównych przeglądarek internetowych (Internet Explorer 10+, Microsoft Edge, Mozilla Firefox, Google Chrome, Opera)</w:t>
      </w:r>
      <w:bookmarkEnd w:id="27"/>
      <w:r>
        <w:rPr>
          <w:bCs/>
          <w:iCs/>
          <w:lang w:eastAsia="x-none"/>
        </w:rPr>
        <w:t>,</w:t>
      </w:r>
    </w:p>
    <w:p w:rsidR="00B01985" w:rsidRDefault="00B01985" w:rsidP="00B01985">
      <w:pPr>
        <w:pStyle w:val="Nagwek2"/>
        <w:numPr>
          <w:ilvl w:val="0"/>
          <w:numId w:val="10"/>
        </w:numPr>
        <w:tabs>
          <w:tab w:val="left" w:pos="708"/>
        </w:tabs>
        <w:spacing w:after="0"/>
      </w:pPr>
      <w:bookmarkStart w:id="28" w:name="_Hlk37937106"/>
      <w:r>
        <w:lastRenderedPageBreak/>
        <w:t>włączona obsługa JavaScript oraz Cookies</w:t>
      </w:r>
      <w:bookmarkEnd w:id="28"/>
      <w:r>
        <w:t>.</w:t>
      </w:r>
    </w:p>
    <w:p w:rsidR="00B01985" w:rsidRDefault="006052A4" w:rsidP="00B01985">
      <w:pPr>
        <w:pStyle w:val="Nagwek2"/>
      </w:pPr>
      <w:bookmarkStart w:id="29" w:name="_Hlk75250906"/>
      <w:r w:rsidRPr="00B778B9">
        <w:rPr>
          <w:lang w:val="x-none"/>
        </w:rPr>
        <w:t>Zamawiający dopuszcza następujący format przesyłanych danych: pliki</w:t>
      </w:r>
      <w:r>
        <w:rPr>
          <w:bCs w:val="0"/>
          <w:iCs w:val="0"/>
        </w:rPr>
        <w:t xml:space="preserve"> </w:t>
      </w:r>
      <w:r w:rsidRPr="00B778B9">
        <w:t>w formatach</w:t>
      </w:r>
      <w:r>
        <w:t xml:space="preserve"> określonych</w:t>
      </w:r>
      <w:r w:rsidRPr="00B778B9">
        <w:t xml:space="preserve"> odpowiednimi przepisami prawa, tj. m.in.: .doc, .docx, .txt, .xls, .xlsx, .ppt, .csv, .pdf, .jpg, .git, .png, .tif, .dwg, .ath, .kst, .zip, .rar, przy czym zaleca się wykorzystywanie plików w formacie</w:t>
      </w:r>
      <w:r w:rsidRPr="00B778B9">
        <w:rPr>
          <w:b/>
          <w:bCs w:val="0"/>
        </w:rPr>
        <w:t xml:space="preserve"> .pdf, .doc, .docx., .xlsx, .xml.</w:t>
      </w:r>
      <w:r>
        <w:t xml:space="preserve"> </w:t>
      </w:r>
      <w:r w:rsidRPr="00B778B9">
        <w:t xml:space="preserve">Maksymalny rozmiar pojedynczego pliku to </w:t>
      </w:r>
      <w:r w:rsidRPr="00B778B9">
        <w:rPr>
          <w:b/>
          <w:bCs w:val="0"/>
        </w:rPr>
        <w:t>80 MB</w:t>
      </w:r>
      <w:r w:rsidRPr="00B778B9">
        <w:t>, przy czym nie określa się limitu liczby plików</w:t>
      </w:r>
      <w:bookmarkEnd w:id="29"/>
      <w:r w:rsidR="00B01985">
        <w:t>.</w:t>
      </w:r>
    </w:p>
    <w:p w:rsidR="00B01985" w:rsidRDefault="00B01985" w:rsidP="00B01985">
      <w:pPr>
        <w:pStyle w:val="Nagwek2"/>
      </w:pPr>
      <w:bookmarkStart w:id="30" w:name="_Hlk37937156"/>
      <w:r>
        <w:t>Zamawiający określa następujące informacje na temat kodowania i czasu odbioru danych</w:t>
      </w:r>
      <w:bookmarkEnd w:id="30"/>
      <w:r>
        <w:t>:</w:t>
      </w:r>
    </w:p>
    <w:p w:rsidR="00B01985" w:rsidRDefault="00B01985" w:rsidP="00B01985">
      <w:pPr>
        <w:pStyle w:val="Nagwek2"/>
        <w:numPr>
          <w:ilvl w:val="0"/>
          <w:numId w:val="11"/>
        </w:numPr>
        <w:tabs>
          <w:tab w:val="left" w:pos="708"/>
        </w:tabs>
        <w:spacing w:after="0"/>
      </w:pPr>
      <w:bookmarkStart w:id="31" w:name="_Hlk37937178"/>
      <w: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31"/>
      <w:r>
        <w:t>;</w:t>
      </w:r>
    </w:p>
    <w:p w:rsidR="00B01985" w:rsidRDefault="00B01985" w:rsidP="00B01985">
      <w:pPr>
        <w:numPr>
          <w:ilvl w:val="0"/>
          <w:numId w:val="11"/>
        </w:numPr>
        <w:spacing w:before="60" w:after="60"/>
        <w:jc w:val="both"/>
        <w:outlineLvl w:val="1"/>
        <w:rPr>
          <w:bCs/>
          <w:iCs/>
          <w:lang w:eastAsia="x-none"/>
        </w:rPr>
      </w:pPr>
      <w:bookmarkStart w:id="32" w:name="_Hlk37937196"/>
      <w:r>
        <w:rPr>
          <w:bCs/>
          <w:iCs/>
          <w:lang w:eastAsia="x-none"/>
        </w:rPr>
        <w:t>oznaczenie czasu odbioru danych przez Platformę stanowi przyporządkowaną do dokumentu elektronicznego datę oraz dokładny czas (hh:mm:ss), widoczne przy  wysłanym dokumencie w kolumnie ”Data przesłania”</w:t>
      </w:r>
      <w:bookmarkEnd w:id="32"/>
      <w:r>
        <w:rPr>
          <w:bCs/>
          <w:iCs/>
          <w:lang w:eastAsia="x-none"/>
        </w:rPr>
        <w:t>;</w:t>
      </w:r>
    </w:p>
    <w:p w:rsidR="00B01985" w:rsidRDefault="00B01985" w:rsidP="00B01985">
      <w:pPr>
        <w:pStyle w:val="Nagwek2"/>
        <w:numPr>
          <w:ilvl w:val="0"/>
          <w:numId w:val="11"/>
        </w:numPr>
        <w:tabs>
          <w:tab w:val="left" w:pos="708"/>
        </w:tabs>
        <w:spacing w:after="0"/>
      </w:pPr>
      <w:bookmarkStart w:id="33" w:name="_Hlk37937220"/>
      <w:r>
        <w:t>o terminie przesłania decyduje czas pełnego przeprocesowania transakcji pliku na Platformie</w:t>
      </w:r>
      <w:bookmarkEnd w:id="33"/>
      <w:r>
        <w:t>.</w:t>
      </w:r>
    </w:p>
    <w:p w:rsidR="00B01985" w:rsidRDefault="00B01985" w:rsidP="00B01985">
      <w:pPr>
        <w:pStyle w:val="Nagwek2"/>
      </w:pPr>
      <w:bookmarkStart w:id="34" w:name="_Hlk37864389"/>
      <w: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34"/>
    </w:p>
    <w:p w:rsidR="00B01985" w:rsidRDefault="00B01985" w:rsidP="00B01985">
      <w:pPr>
        <w:pStyle w:val="Nagwek2"/>
      </w:pPr>
      <w:bookmarkStart w:id="35" w:name="_Hlk37864921"/>
      <w:bookmarkStart w:id="36" w:name="_Hlk37865118"/>
      <w:r>
        <w:t>Ofertę, wraz ze stanowiącymi jej integralną część załącznikami, składa się pod rygorem nieważności w formie elektronicznej za pośrednictwem Platformy, podpisaną kwalifikowanym podpisem elektronicznym.</w:t>
      </w:r>
      <w:bookmarkEnd w:id="35"/>
      <w:bookmarkEnd w:id="36"/>
    </w:p>
    <w:p w:rsidR="00B01985" w:rsidRDefault="00B01985" w:rsidP="00B01985">
      <w:pPr>
        <w:pStyle w:val="Nagwek2"/>
      </w:pPr>
      <w:bookmarkStart w:id="37" w:name="_Hlk37938680"/>
      <w:r>
        <w:t>Postępowanie o udzielenie zamówienia prowadzi się w języku polskim. Dokumenty sporządzone w języku obcym są składane wraz z tłumaczeniem na język polski</w:t>
      </w:r>
      <w:bookmarkEnd w:id="37"/>
      <w:r>
        <w:t>.</w:t>
      </w:r>
    </w:p>
    <w:p w:rsidR="00B01985" w:rsidRDefault="00B01985" w:rsidP="00B01985">
      <w:pPr>
        <w:pStyle w:val="Nagwek2"/>
      </w:pPr>
      <w:r>
        <w:t>Osobami uprawnionymi do kontaktu z Wykonawcami są:</w:t>
      </w:r>
    </w:p>
    <w:p w:rsidR="00B01985" w:rsidRDefault="00B01985" w:rsidP="00B01985">
      <w:pPr>
        <w:pStyle w:val="Nagwek2"/>
        <w:numPr>
          <w:ilvl w:val="0"/>
          <w:numId w:val="0"/>
        </w:numPr>
        <w:tabs>
          <w:tab w:val="left" w:pos="708"/>
        </w:tabs>
        <w:ind w:left="680"/>
      </w:pPr>
      <w:bookmarkStart w:id="38" w:name="_Toc258314250"/>
      <w: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32759B" w:rsidRPr="006052A4" w:rsidTr="00D642A7">
        <w:tc>
          <w:tcPr>
            <w:tcW w:w="8636" w:type="dxa"/>
            <w:tcBorders>
              <w:top w:val="nil"/>
              <w:left w:val="nil"/>
              <w:bottom w:val="nil"/>
              <w:right w:val="nil"/>
            </w:tcBorders>
            <w:hideMark/>
          </w:tcPr>
          <w:p w:rsidR="0032759B" w:rsidRPr="006052A4" w:rsidRDefault="0032759B" w:rsidP="00D642A7">
            <w:pPr>
              <w:rPr>
                <w:lang w:val="pt-BR"/>
              </w:rPr>
            </w:pPr>
            <w:r w:rsidRPr="0032759B">
              <w:rPr>
                <w:lang w:val="pt-BR"/>
              </w:rPr>
              <w:t xml:space="preserve">  Agnieszka Janiak</w:t>
            </w:r>
            <w:r w:rsidRPr="006052A4">
              <w:rPr>
                <w:lang w:val="pt-BR"/>
              </w:rPr>
              <w:t xml:space="preserve"> -   tel.: </w:t>
            </w:r>
            <w:r w:rsidRPr="0032759B">
              <w:rPr>
                <w:lang w:val="pt-BR"/>
              </w:rPr>
              <w:t>( 62)  733-15-81</w:t>
            </w:r>
            <w:r w:rsidRPr="006052A4">
              <w:rPr>
                <w:lang w:val="pt-BR"/>
              </w:rPr>
              <w:t xml:space="preserve">, e-mail: </w:t>
            </w:r>
            <w:r w:rsidRPr="0032759B">
              <w:rPr>
                <w:lang w:val="pt-BR"/>
              </w:rPr>
              <w:t>agnieszka.janiak@odolanow.pl</w:t>
            </w:r>
          </w:p>
        </w:tc>
      </w:tr>
    </w:tbl>
    <w:p w:rsidR="00B01985" w:rsidRDefault="00B01985" w:rsidP="00B01985">
      <w:pPr>
        <w:pStyle w:val="Nagwek2"/>
        <w:numPr>
          <w:ilvl w:val="0"/>
          <w:numId w:val="0"/>
        </w:numPr>
        <w:tabs>
          <w:tab w:val="left" w:pos="708"/>
        </w:tabs>
        <w:ind w:left="680"/>
      </w:pPr>
      <w: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32759B" w:rsidRPr="006052A4" w:rsidTr="00D642A7">
        <w:tc>
          <w:tcPr>
            <w:tcW w:w="8636" w:type="dxa"/>
            <w:tcBorders>
              <w:top w:val="nil"/>
              <w:left w:val="nil"/>
              <w:bottom w:val="nil"/>
              <w:right w:val="nil"/>
            </w:tcBorders>
            <w:hideMark/>
          </w:tcPr>
          <w:p w:rsidR="0032759B" w:rsidRPr="006052A4" w:rsidRDefault="0032759B" w:rsidP="00D642A7">
            <w:pPr>
              <w:rPr>
                <w:lang w:val="pt-BR"/>
              </w:rPr>
            </w:pPr>
            <w:r w:rsidRPr="0032759B">
              <w:rPr>
                <w:lang w:val="pt-BR"/>
              </w:rPr>
              <w:t xml:space="preserve">  Paweł Serafin</w:t>
            </w:r>
            <w:r w:rsidRPr="006052A4">
              <w:rPr>
                <w:lang w:val="pt-BR"/>
              </w:rPr>
              <w:t xml:space="preserve"> -  </w:t>
            </w:r>
            <w:r w:rsidRPr="0032759B">
              <w:rPr>
                <w:lang w:val="pt-BR"/>
              </w:rPr>
              <w:t xml:space="preserve"> podinspektor</w:t>
            </w:r>
            <w:r w:rsidRPr="006052A4">
              <w:rPr>
                <w:lang w:val="pt-BR"/>
              </w:rPr>
              <w:t xml:space="preserve"> tel.: </w:t>
            </w:r>
            <w:r w:rsidRPr="0032759B">
              <w:rPr>
                <w:lang w:val="pt-BR"/>
              </w:rPr>
              <w:t>(62) 733-15-81</w:t>
            </w:r>
            <w:r w:rsidRPr="006052A4">
              <w:rPr>
                <w:lang w:val="pt-BR"/>
              </w:rPr>
              <w:t>, e-mail:</w:t>
            </w:r>
            <w:r w:rsidRPr="006052A4">
              <w:rPr>
                <w:color w:val="1F4E79"/>
                <w:u w:val="single"/>
                <w:lang w:val="pt-BR"/>
              </w:rPr>
              <w:t xml:space="preserve"> </w:t>
            </w:r>
            <w:r w:rsidRPr="0032759B">
              <w:rPr>
                <w:color w:val="1F4E79"/>
                <w:u w:val="single"/>
                <w:lang w:val="pt-BR"/>
              </w:rPr>
              <w:t>pawel.serafin@odolanow.pl</w:t>
            </w:r>
          </w:p>
        </w:tc>
      </w:tr>
    </w:tbl>
    <w:p w:rsidR="00B01985" w:rsidRDefault="00B01985" w:rsidP="00B01985">
      <w:pPr>
        <w:pStyle w:val="Nagwek1"/>
        <w:rPr>
          <w:bCs w:val="0"/>
        </w:rPr>
      </w:pPr>
      <w:r>
        <w:rPr>
          <w:bCs w:val="0"/>
        </w:rPr>
        <w:t>OPIS SPO</w:t>
      </w:r>
      <w:bookmarkStart w:id="39" w:name="_Hlk37938975"/>
      <w:r>
        <w:rPr>
          <w:bCs w:val="0"/>
        </w:rPr>
        <w:t>SOBU UDZIELANIA WYJAŚNIEŃ TREŚCI SWZ</w:t>
      </w:r>
      <w:bookmarkEnd w:id="39"/>
    </w:p>
    <w:p w:rsidR="00B01985" w:rsidRDefault="00B01985" w:rsidP="00B01985">
      <w:pPr>
        <w:pStyle w:val="Nagwek2"/>
      </w:pPr>
      <w:bookmarkStart w:id="40" w:name="_Hlk37783375"/>
      <w:bookmarkStart w:id="41" w:name="_Hlk37938993"/>
      <w:r>
        <w:t>Wykonawca może zwrócić się do Zamawiającego z wnioskiem o wyjaśnienie treści SWZ, przekazanym za pośrednictwem Platformy (karta ”Zapytania/Wyjaśnienia)</w:t>
      </w:r>
      <w:r>
        <w:rPr>
          <w:color w:val="auto"/>
        </w:rPr>
        <w:t>.</w:t>
      </w:r>
      <w:bookmarkStart w:id="42" w:name="_Hlk37783409"/>
      <w:bookmarkEnd w:id="40"/>
    </w:p>
    <w:p w:rsidR="00B01985" w:rsidRDefault="00B01985" w:rsidP="00B01985">
      <w:pPr>
        <w:pStyle w:val="Nagwek2"/>
      </w:pPr>
      <w:r>
        <w:t>Zamawiający udzieli wyjaśnień niezwłocznie, jednak nie później niż na 6 dni przed upływem terminu składania ofert, pod warunkiem, że wniosek o wyjaśnienie treści SWZ wpłynął do Zamawiającego nie później niż na 14 dni przed upływem terminu składania ofert.</w:t>
      </w:r>
      <w:bookmarkEnd w:id="42"/>
    </w:p>
    <w:p w:rsidR="00B01985" w:rsidRDefault="00B01985" w:rsidP="00B01985">
      <w:pPr>
        <w:pStyle w:val="Nagwek2"/>
      </w:pPr>
      <w:r>
        <w:t>Jeżeli wniosek o wyjaśnienie treści SWZ nie wpłynie w terminie, o którym mowa w punkcie powyżej, Zamawiający nie ma obowiązku udzielania wyjaśnień SWZ.</w:t>
      </w:r>
    </w:p>
    <w:p w:rsidR="00B01985" w:rsidRDefault="00B01985" w:rsidP="00B01985">
      <w:pPr>
        <w:pStyle w:val="Nagwek2"/>
      </w:pPr>
      <w:r>
        <w:t>Przedłużenie terminu składania ofert, nie wpływa na bieg terminu składania wniosku o wyjaśnienie treści SWZ.</w:t>
      </w:r>
    </w:p>
    <w:p w:rsidR="00B01985" w:rsidRDefault="00B01985" w:rsidP="00B01985">
      <w:pPr>
        <w:pStyle w:val="Nagwek2"/>
      </w:pPr>
      <w:r>
        <w:lastRenderedPageBreak/>
        <w:t>Treść zapytań wraz z wyjaśnieniami Zamawiający udostępni na stronie internetowej prowadzonego postępowania, bez ujawniania źródła zapytania.</w:t>
      </w:r>
    </w:p>
    <w:p w:rsidR="00B01985" w:rsidRDefault="00B01985" w:rsidP="00B01985">
      <w:pPr>
        <w:pStyle w:val="Nagwek2"/>
      </w:pPr>
      <w:r>
        <w:t xml:space="preserve">W </w:t>
      </w:r>
      <w:bookmarkEnd w:id="41"/>
      <w:r>
        <w:t>uzasadnionych przypadkach Zamawiający może przed upływem terminu składania ofert zmienić treść SWZ. Dokonaną zmianę treści SWZ Zamawiający udostępni na stronie internetowej prowadzonego postępowania.</w:t>
      </w:r>
    </w:p>
    <w:p w:rsidR="00B01985" w:rsidRDefault="00B01985" w:rsidP="00B01985">
      <w:pPr>
        <w:pStyle w:val="Nagwek1"/>
      </w:pPr>
      <w:r>
        <w:t>Wymagania dotycz</w:t>
      </w:r>
      <w:r>
        <w:rPr>
          <w:rFonts w:eastAsia="TimesNewRoman" w:cs="TimesNewRoman"/>
        </w:rPr>
        <w:t>ą</w:t>
      </w:r>
      <w:r>
        <w:t>ce wadium</w:t>
      </w:r>
      <w:bookmarkEnd w:id="38"/>
    </w:p>
    <w:p w:rsidR="0032759B" w:rsidRDefault="0032759B" w:rsidP="0032759B">
      <w:pPr>
        <w:pStyle w:val="Nagwek2"/>
        <w:rPr>
          <w:b/>
        </w:rPr>
      </w:pPr>
      <w:r>
        <w:t>Wykonawca zobowiązany jest do wniesienia wadium w wysokości:</w:t>
      </w:r>
    </w:p>
    <w:tbl>
      <w:tblPr>
        <w:tblW w:w="8816" w:type="dxa"/>
        <w:tblInd w:w="648" w:type="dxa"/>
        <w:tblLook w:val="01E0" w:firstRow="1" w:lastRow="1" w:firstColumn="1" w:lastColumn="1" w:noHBand="0" w:noVBand="0"/>
      </w:tblPr>
      <w:tblGrid>
        <w:gridCol w:w="8816"/>
      </w:tblGrid>
      <w:tr w:rsidR="0032759B" w:rsidTr="00D642A7">
        <w:tc>
          <w:tcPr>
            <w:tcW w:w="8816" w:type="dxa"/>
            <w:hideMark/>
          </w:tcPr>
          <w:p w:rsidR="0032759B" w:rsidRDefault="0032759B" w:rsidP="00D642A7">
            <w:pPr>
              <w:spacing w:before="60" w:after="60"/>
            </w:pPr>
            <w:r>
              <w:t xml:space="preserve">Dla zadania częściowego nr </w:t>
            </w:r>
            <w:r w:rsidRPr="0032759B">
              <w:t>1</w:t>
            </w:r>
            <w:r>
              <w:t xml:space="preserve">: </w:t>
            </w:r>
            <w:r w:rsidRPr="0032759B">
              <w:rPr>
                <w:b/>
              </w:rPr>
              <w:t>7 000.00</w:t>
            </w:r>
            <w:r>
              <w:rPr>
                <w:b/>
              </w:rPr>
              <w:t xml:space="preserve"> PLN</w:t>
            </w:r>
            <w:r>
              <w:t xml:space="preserve"> (słownie: </w:t>
            </w:r>
            <w:r w:rsidRPr="0032759B">
              <w:t xml:space="preserve"> siedem tysięcy 00/100</w:t>
            </w:r>
            <w:r>
              <w:t xml:space="preserve"> PLN)</w:t>
            </w:r>
          </w:p>
        </w:tc>
      </w:tr>
      <w:tr w:rsidR="0032759B" w:rsidTr="00D642A7">
        <w:tc>
          <w:tcPr>
            <w:tcW w:w="8816" w:type="dxa"/>
            <w:hideMark/>
          </w:tcPr>
          <w:p w:rsidR="0032759B" w:rsidRDefault="0032759B" w:rsidP="00D642A7">
            <w:pPr>
              <w:spacing w:before="60" w:after="60"/>
            </w:pPr>
            <w:r>
              <w:t xml:space="preserve">Dla zadania częściowego nr </w:t>
            </w:r>
            <w:r w:rsidRPr="0032759B">
              <w:t>2</w:t>
            </w:r>
            <w:r>
              <w:t xml:space="preserve">: </w:t>
            </w:r>
            <w:r w:rsidRPr="0032759B">
              <w:rPr>
                <w:b/>
              </w:rPr>
              <w:t>1 000.00</w:t>
            </w:r>
            <w:r>
              <w:rPr>
                <w:b/>
              </w:rPr>
              <w:t xml:space="preserve"> PLN</w:t>
            </w:r>
            <w:r>
              <w:t xml:space="preserve"> (słownie: </w:t>
            </w:r>
            <w:r w:rsidRPr="0032759B">
              <w:t xml:space="preserve"> jeden tysiąc 00/100</w:t>
            </w:r>
            <w:r>
              <w:t xml:space="preserve"> PLN)</w:t>
            </w:r>
          </w:p>
        </w:tc>
      </w:tr>
    </w:tbl>
    <w:p w:rsidR="0032759B" w:rsidRDefault="0032759B" w:rsidP="0032759B">
      <w:pPr>
        <w:pStyle w:val="Nagwek2"/>
      </w:pPr>
      <w:r>
        <w:t>Wadium musi zostać wniesione przed upływem termi</w:t>
      </w:r>
      <w:r w:rsidR="00BB7245">
        <w:t>nu składania ofert, tj</w:t>
      </w:r>
      <w:r>
        <w:t>, według wyboru Wykonawcy w jednej lub kilku następujących formach:</w:t>
      </w:r>
    </w:p>
    <w:p w:rsidR="0032759B" w:rsidRDefault="0032759B" w:rsidP="0032759B">
      <w:pPr>
        <w:pStyle w:val="Nagwek2"/>
        <w:numPr>
          <w:ilvl w:val="0"/>
          <w:numId w:val="12"/>
        </w:numPr>
        <w:tabs>
          <w:tab w:val="left" w:pos="708"/>
        </w:tabs>
        <w:spacing w:after="0"/>
      </w:pPr>
      <w:r>
        <w:t>pieniądzu;</w:t>
      </w:r>
    </w:p>
    <w:p w:rsidR="0032759B" w:rsidRDefault="0032759B" w:rsidP="0032759B">
      <w:pPr>
        <w:pStyle w:val="Nagwek2"/>
        <w:numPr>
          <w:ilvl w:val="0"/>
          <w:numId w:val="12"/>
        </w:numPr>
        <w:tabs>
          <w:tab w:val="left" w:pos="708"/>
        </w:tabs>
        <w:spacing w:after="0"/>
      </w:pPr>
      <w:r>
        <w:t>gwarancjach bankowych;</w:t>
      </w:r>
    </w:p>
    <w:p w:rsidR="0032759B" w:rsidRDefault="0032759B" w:rsidP="0032759B">
      <w:pPr>
        <w:pStyle w:val="Nagwek2"/>
        <w:numPr>
          <w:ilvl w:val="0"/>
          <w:numId w:val="12"/>
        </w:numPr>
        <w:tabs>
          <w:tab w:val="left" w:pos="708"/>
        </w:tabs>
        <w:spacing w:after="0"/>
      </w:pPr>
      <w:r>
        <w:t>gwarancjach ubezpieczeniowych;</w:t>
      </w:r>
    </w:p>
    <w:p w:rsidR="0032759B" w:rsidRDefault="0032759B" w:rsidP="0032759B">
      <w:pPr>
        <w:pStyle w:val="Nagwek2"/>
        <w:numPr>
          <w:ilvl w:val="0"/>
          <w:numId w:val="12"/>
        </w:numPr>
        <w:tabs>
          <w:tab w:val="left" w:pos="708"/>
        </w:tabs>
        <w:spacing w:after="0"/>
      </w:pPr>
      <w:r>
        <w:t>poręczeniach udzielanych przez podmioty, o których mowa w art. 6b ust. 5 pkt 2 ustawy z dnia 9 listopada 2000 r. o utworzeniu Polskiej Agencji Rozwoju Przedsiębiorczości (t.j. Dz. U. z 2020r. poz. 299).</w:t>
      </w:r>
    </w:p>
    <w:p w:rsidR="0032759B" w:rsidRDefault="0032759B" w:rsidP="0032759B">
      <w:pPr>
        <w:pStyle w:val="Nagwek2"/>
      </w:pPr>
      <w:r>
        <w:t xml:space="preserve">Wadium musi obejmować pełen okres związania ofertą tj. </w:t>
      </w:r>
      <w:r w:rsidRPr="00BB7245">
        <w:rPr>
          <w:b/>
        </w:rPr>
        <w:t>do dnia 2021-12-18.</w:t>
      </w:r>
    </w:p>
    <w:p w:rsidR="0032759B" w:rsidRDefault="0032759B" w:rsidP="0032759B">
      <w:pPr>
        <w:pStyle w:val="Nagwek2"/>
      </w:pPr>
      <w:r>
        <w:t xml:space="preserve">Wadium wnoszone w pieniądzu należy wpłacić przelewem na rachunek bankowy Zamawiającego: </w:t>
      </w:r>
      <w:r w:rsidRPr="0032759B">
        <w:t>Bank Spółdzielczy w Dobrzycy oddział w Odolanowie</w:t>
      </w:r>
      <w:r>
        <w:t xml:space="preserve"> </w:t>
      </w:r>
      <w:r w:rsidRPr="0032759B">
        <w:t>49 8409 0001 0100 0228 2000 0008</w:t>
      </w:r>
      <w:r>
        <w:t xml:space="preserve"> (w tytule przelewu zaleca się wpisać nazwę i sygnaturę postępowania). Wadium musi wpłynąć na wskazany rachunek bankowy najpóźniej przed upływem terminu składania ofert (decyduje data wpływu na rachunek bankowy Zamawiającego).</w:t>
      </w:r>
    </w:p>
    <w:p w:rsidR="0032759B" w:rsidRDefault="0032759B" w:rsidP="0032759B">
      <w:pPr>
        <w:pStyle w:val="Nagwek2"/>
      </w:pPr>
      <w:r>
        <w:t>Wadium wnoszone w formie poręczeń lub gwarancji należy załączyć do oferty w oryginale w postaci dokumentu elektronicznego podpisanego kwalifikowanym podpisem elektronicznym przez wystawcę poręczenia lub gwarancji oraz powinno zawierać:</w:t>
      </w:r>
    </w:p>
    <w:p w:rsidR="0032759B" w:rsidRDefault="0032759B" w:rsidP="0032759B">
      <w:pPr>
        <w:pStyle w:val="Nagwek2"/>
        <w:numPr>
          <w:ilvl w:val="0"/>
          <w:numId w:val="13"/>
        </w:numPr>
        <w:tabs>
          <w:tab w:val="left" w:pos="708"/>
        </w:tabs>
        <w:spacing w:after="0"/>
      </w:pPr>
      <w:r>
        <w:t xml:space="preserve">wskazanie Beneficjenta poręczenia lub gwarancji, którym musi być </w:t>
      </w:r>
      <w:r w:rsidRPr="0032759B">
        <w:t>Gmina i Miasto Odolanów</w:t>
      </w:r>
      <w:r>
        <w:t xml:space="preserve">, </w:t>
      </w:r>
      <w:r w:rsidRPr="0032759B">
        <w:t>Rynek</w:t>
      </w:r>
      <w:r>
        <w:t xml:space="preserve"> </w:t>
      </w:r>
      <w:r w:rsidRPr="0032759B">
        <w:t>11</w:t>
      </w:r>
      <w:r>
        <w:t xml:space="preserve"> , </w:t>
      </w:r>
      <w:r w:rsidRPr="0032759B">
        <w:t>63-430</w:t>
      </w:r>
      <w:r>
        <w:t xml:space="preserve"> </w:t>
      </w:r>
      <w:r w:rsidRPr="0032759B">
        <w:t>Odolanów</w:t>
      </w:r>
      <w:r>
        <w:t>;</w:t>
      </w:r>
    </w:p>
    <w:p w:rsidR="0032759B" w:rsidRDefault="0032759B" w:rsidP="0032759B">
      <w:pPr>
        <w:pStyle w:val="Nagwek2"/>
        <w:numPr>
          <w:ilvl w:val="0"/>
          <w:numId w:val="13"/>
        </w:numPr>
        <w:tabs>
          <w:tab w:val="left" w:pos="708"/>
        </w:tabs>
        <w:spacing w:after="0"/>
      </w:pPr>
      <w:r>
        <w:t>nazwę i adres siedziby Wykonawcy;</w:t>
      </w:r>
    </w:p>
    <w:p w:rsidR="0032759B" w:rsidRDefault="0032759B" w:rsidP="0032759B">
      <w:pPr>
        <w:pStyle w:val="Nagwek2"/>
        <w:numPr>
          <w:ilvl w:val="0"/>
          <w:numId w:val="13"/>
        </w:numPr>
        <w:tabs>
          <w:tab w:val="left" w:pos="708"/>
        </w:tabs>
        <w:spacing w:after="0"/>
      </w:pPr>
      <w:r>
        <w:t>kwotę i termin ważności gwarancji/poręczenia;</w:t>
      </w:r>
    </w:p>
    <w:p w:rsidR="0032759B" w:rsidRDefault="0032759B" w:rsidP="0032759B">
      <w:pPr>
        <w:pStyle w:val="Nagwek2"/>
        <w:numPr>
          <w:ilvl w:val="0"/>
          <w:numId w:val="13"/>
        </w:numPr>
        <w:tabs>
          <w:tab w:val="left" w:pos="708"/>
        </w:tabs>
        <w:spacing w:after="0"/>
      </w:pPr>
      <w:r>
        <w:t>bezwarunkowe zobowiązanie wystawcy poręczenia lub gwarancji do zapłaty kwoty wadium, na pierwsze pisemne żądanie Zamawiającego, w sytuacjach określonych w art. 98 ust. 6 ustawy Pzp.</w:t>
      </w:r>
    </w:p>
    <w:p w:rsidR="0032759B" w:rsidRDefault="0032759B" w:rsidP="0032759B">
      <w:pPr>
        <w:pStyle w:val="Nagwek2"/>
      </w:pPr>
      <w:r>
        <w:t xml:space="preserve">Zamawiający zwróci wadium na zasadach określonych w art. 98 ust. 1-5 ustawy Pzp. </w:t>
      </w:r>
    </w:p>
    <w:p w:rsidR="0032759B" w:rsidRDefault="0032759B" w:rsidP="0032759B">
      <w:pPr>
        <w:pStyle w:val="Nagwek2"/>
      </w:pPr>
      <w:r>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Wykonawcy na podstawie art. 226 ust. 1 pkt 14 ustawy Pzp.</w:t>
      </w:r>
    </w:p>
    <w:p w:rsidR="0032759B" w:rsidRDefault="0032759B" w:rsidP="0032759B">
      <w:pPr>
        <w:pStyle w:val="Nagwek2"/>
      </w:pPr>
      <w:r>
        <w:lastRenderedPageBreak/>
        <w:t>Zamawiający zatrzyma wadium wraz z odsetkami, a w przypadku wadium wniesionego w formie gwarancji lub poręczenia, wystąpi odpowiednio do gwaranta lub poręczyciela z żądaniem zapłaty wadium, w przypadkach określonych w art. 98 ust. 6 ustawy Pzp.</w:t>
      </w:r>
    </w:p>
    <w:p w:rsidR="00B01985" w:rsidRDefault="00B01985" w:rsidP="00B01985">
      <w:pPr>
        <w:pStyle w:val="Nagwek2"/>
        <w:numPr>
          <w:ilvl w:val="0"/>
          <w:numId w:val="0"/>
        </w:numPr>
        <w:tabs>
          <w:tab w:val="left" w:pos="708"/>
        </w:tabs>
        <w:ind w:left="680"/>
      </w:pPr>
    </w:p>
    <w:p w:rsidR="00B01985" w:rsidRDefault="00B01985" w:rsidP="00B01985">
      <w:pPr>
        <w:pStyle w:val="Nagwek1"/>
      </w:pPr>
      <w:bookmarkStart w:id="43" w:name="_Toc258314251"/>
      <w:r>
        <w:t>Termin zwi</w:t>
      </w:r>
      <w:r>
        <w:rPr>
          <w:rFonts w:eastAsia="TimesNewRoman" w:cs="TimesNewRoman"/>
        </w:rPr>
        <w:t>ą</w:t>
      </w:r>
      <w:r>
        <w:t>zania ofert</w:t>
      </w:r>
      <w:r>
        <w:rPr>
          <w:rFonts w:eastAsia="TimesNewRoman" w:cs="TimesNewRoman"/>
        </w:rPr>
        <w:t>ą</w:t>
      </w:r>
      <w:bookmarkEnd w:id="43"/>
    </w:p>
    <w:p w:rsidR="00B01985" w:rsidRDefault="00B01985" w:rsidP="00B01985">
      <w:pPr>
        <w:pStyle w:val="Nagwek2"/>
      </w:pPr>
      <w:r>
        <w:t xml:space="preserve">Wykonawca pozostaje związany ofertą do dnia </w:t>
      </w:r>
      <w:r w:rsidR="0032759B" w:rsidRPr="0032759B">
        <w:rPr>
          <w:b/>
        </w:rPr>
        <w:t>2021-12-18</w:t>
      </w:r>
      <w:r>
        <w:t>.</w:t>
      </w:r>
    </w:p>
    <w:p w:rsidR="00B01985" w:rsidRDefault="00B01985" w:rsidP="00B01985">
      <w:pPr>
        <w:pStyle w:val="Nagwek2"/>
      </w:pPr>
      <w:r>
        <w:t>Bieg terminu związania ofertą rozpoczyna się wraz z upływem terminu składania ofert.</w:t>
      </w:r>
    </w:p>
    <w:p w:rsidR="0032759B" w:rsidRDefault="00B01985" w:rsidP="0032759B">
      <w:pPr>
        <w:pStyle w:val="Nagwek2"/>
      </w:pPr>
      <w: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w:t>
      </w:r>
      <w:r w:rsidR="00F83C11">
        <w:t>6</w:t>
      </w:r>
      <w:r>
        <w:t xml:space="preserve">0 dni. </w:t>
      </w:r>
    </w:p>
    <w:p w:rsidR="00B01985" w:rsidRDefault="0032759B" w:rsidP="00BB7245">
      <w:pPr>
        <w:pStyle w:val="Nagwek2"/>
      </w:pPr>
      <w:r>
        <w:rPr>
          <w:rFonts w:eastAsia="TimesNewRoman"/>
        </w:rPr>
        <w:t>Przedłużenie terminu związania ofertą , następuje wraz z przedłużeniem okresu ważności wadium albo, jeżeli nie jest to możliwe, z wniesieniem nowego wadium na przedłużony okres związania ofertą.</w:t>
      </w:r>
    </w:p>
    <w:p w:rsidR="00B01985" w:rsidRDefault="00B01985" w:rsidP="00B01985">
      <w:pPr>
        <w:pStyle w:val="Nagwek1"/>
      </w:pPr>
      <w:bookmarkStart w:id="44" w:name="_Toc258314252"/>
      <w:r>
        <w:t>Opis sposobu przygotowywania ofert</w:t>
      </w:r>
      <w:bookmarkEnd w:id="44"/>
    </w:p>
    <w:p w:rsidR="00B01985" w:rsidRDefault="00B01985" w:rsidP="00B01985">
      <w:pPr>
        <w:pStyle w:val="Nagwek2"/>
      </w:pPr>
      <w:r>
        <w:t>Wykonawca może złożyć tylko jedną ofertę.</w:t>
      </w:r>
    </w:p>
    <w:p w:rsidR="00B01985" w:rsidRDefault="00B01985" w:rsidP="00B01985">
      <w:pPr>
        <w:pStyle w:val="Nagwek2"/>
      </w:pPr>
      <w:r>
        <w:t>Tre</w:t>
      </w:r>
      <w:r>
        <w:rPr>
          <w:rFonts w:ascii="TimesNewRoman" w:eastAsia="TimesNewRoman" w:cs="TimesNewRoman"/>
        </w:rPr>
        <w:t>ść</w:t>
      </w:r>
      <w:r>
        <w:rPr>
          <w:rFonts w:ascii="TimesNewRoman" w:eastAsia="TimesNewRoman" w:cs="TimesNewRoman" w:hint="eastAsia"/>
        </w:rPr>
        <w:t xml:space="preserve"> </w:t>
      </w:r>
      <w:r>
        <w:t>oferty musi być zgodna z wymaganiami Zamawiającego określonymi w niniejszej SWZ.</w:t>
      </w:r>
    </w:p>
    <w:p w:rsidR="00B01985" w:rsidRDefault="00B01985" w:rsidP="00B01985">
      <w:pPr>
        <w:pStyle w:val="Nagwek2"/>
      </w:pPr>
      <w:bookmarkStart w:id="45" w:name="_Hlk37866068"/>
      <w:r>
        <w:t>Oferta oraz pozostałe oświadczenia i dokumenty, dla których Zamawiający określił wzory w formie formularzy, powinny być sporządzone zgodnie z tymi wzorami</w:t>
      </w:r>
      <w:bookmarkEnd w:id="45"/>
      <w:r>
        <w:t>.</w:t>
      </w:r>
    </w:p>
    <w:p w:rsidR="00B01985" w:rsidRDefault="00B01985" w:rsidP="00B01985">
      <w:pPr>
        <w:pStyle w:val="Nagwek2"/>
      </w:pPr>
      <w:bookmarkStart w:id="46" w:name="_Hlk37839542"/>
      <w:bookmarkStart w:id="47" w:name="_Hlk37866106"/>
      <w:r>
        <w:t>Oferta wraz ze stanowiącymi jej integralną część załącznikami musi być sporządzona w języku polskim i złożona pod rygorem nieważności w formie elektronicznej, za pośrednictwem Platformy oraz podpisana kwalifikowanym podpisem elektronicznym.</w:t>
      </w:r>
      <w:bookmarkEnd w:id="46"/>
      <w:bookmarkEnd w:id="47"/>
    </w:p>
    <w:p w:rsidR="00B01985" w:rsidRDefault="00B01985" w:rsidP="00B01985">
      <w:pPr>
        <w:pStyle w:val="Nagwek2"/>
      </w:pPr>
      <w:bookmarkStart w:id="48" w:name="_Hlk37939197"/>
      <w:r>
        <w:t>Zamawiający informuje, iż zgodnie z art. 18 ust. 3 ustawy Pzp, nie ujawnia się informacji stanowiących tajemnicę przedsiębiorstwa, w rozumieniu przepisów ustawy z dnia 16 kwietnia 1993 r. o zwalczaniu nieuczciwej konkurencji (Dz. U. z 2020 r. poz. 1913), zwanej dalej „ustawą o zwalczaniu nieuczciwej konkurencji” jeżeli Wykonawca</w:t>
      </w:r>
      <w:bookmarkEnd w:id="48"/>
      <w:r>
        <w:t>:</w:t>
      </w:r>
    </w:p>
    <w:p w:rsidR="00B01985" w:rsidRDefault="00B01985" w:rsidP="00B01985">
      <w:pPr>
        <w:pStyle w:val="Nagwek2"/>
        <w:numPr>
          <w:ilvl w:val="0"/>
          <w:numId w:val="14"/>
        </w:numPr>
        <w:tabs>
          <w:tab w:val="left" w:pos="708"/>
        </w:tabs>
        <w:spacing w:after="0"/>
      </w:pPr>
      <w:r>
        <w:t>wraz z przekazaniem takich informacji, zastrzegł, że nie mogą być one udostępniane;</w:t>
      </w:r>
    </w:p>
    <w:p w:rsidR="00B01985" w:rsidRDefault="00B01985" w:rsidP="00B01985">
      <w:pPr>
        <w:pStyle w:val="Nagwek2"/>
        <w:numPr>
          <w:ilvl w:val="0"/>
          <w:numId w:val="14"/>
        </w:numPr>
        <w:tabs>
          <w:tab w:val="left" w:pos="708"/>
        </w:tabs>
        <w:spacing w:after="0"/>
      </w:pPr>
      <w:r>
        <w:t>wykazał, załączając stosowne uzasadnienie, iż zastrzeżone informacje stanowią tajemnicę przedsiębiorstwa.</w:t>
      </w:r>
      <w:bookmarkStart w:id="49" w:name="_Hlk37939296"/>
    </w:p>
    <w:p w:rsidR="00B01985" w:rsidRDefault="00B01985" w:rsidP="00B01985">
      <w:pPr>
        <w:pStyle w:val="Nagwek2"/>
        <w:numPr>
          <w:ilvl w:val="0"/>
          <w:numId w:val="0"/>
        </w:numPr>
        <w:tabs>
          <w:tab w:val="left" w:pos="708"/>
        </w:tabs>
        <w:ind w:left="680"/>
      </w:pPr>
      <w:r>
        <w:t>Zaleca się, aby uzasadnienie o którym mowa powyżej było sformułowane w sposób umożliwiający jego udostępnienie pozostałym uczestnikom postępowania.</w:t>
      </w:r>
    </w:p>
    <w:p w:rsidR="00B01985" w:rsidRDefault="00B01985" w:rsidP="00B01985">
      <w:pPr>
        <w:pStyle w:val="Nagwek2"/>
        <w:numPr>
          <w:ilvl w:val="0"/>
          <w:numId w:val="0"/>
        </w:numPr>
        <w:tabs>
          <w:tab w:val="left" w:pos="708"/>
        </w:tabs>
        <w:ind w:left="680"/>
      </w:pPr>
      <w:bookmarkStart w:id="50" w:name="_Hlk38143710"/>
      <w:r>
        <w:t>Wykonawca nie może zastrzec informacji, o których mowa w art. 222 ust. 5 ustawy Pzp</w:t>
      </w:r>
      <w:bookmarkEnd w:id="49"/>
      <w:bookmarkEnd w:id="50"/>
      <w:r>
        <w:t>.</w:t>
      </w:r>
    </w:p>
    <w:p w:rsidR="00B01985" w:rsidRDefault="00B01985" w:rsidP="00B01985">
      <w:pPr>
        <w:pStyle w:val="Nagwek2"/>
      </w:pPr>
      <w:bookmarkStart w:id="51" w:name="_Hlk37928068"/>
      <w:r>
        <w:t>Opis sposobu przygotowania oferty składanej w formie elektronicznej</w:t>
      </w:r>
      <w:bookmarkEnd w:id="51"/>
      <w:r>
        <w:t>:</w:t>
      </w:r>
    </w:p>
    <w:p w:rsidR="00B01985" w:rsidRDefault="00B01985" w:rsidP="00B01985">
      <w:pPr>
        <w:pStyle w:val="Nagwek2"/>
        <w:numPr>
          <w:ilvl w:val="0"/>
          <w:numId w:val="15"/>
        </w:numPr>
        <w:tabs>
          <w:tab w:val="left" w:pos="708"/>
        </w:tabs>
        <w:spacing w:after="0"/>
      </w:pPr>
      <w:bookmarkStart w:id="52" w:name="_Hlk37866429"/>
      <w:r>
        <w:t>Wykonawca, chcąc przystąpić do udziału w postępowaniu, loguje się na Platformie, w menu ”Ogłoszenia” wyszukuje niniejsze postępowanie, otwiera je klikając w jego temat, a następnie korzysta z funkcji ”</w:t>
      </w:r>
      <w:r>
        <w:rPr>
          <w:b/>
          <w:bCs w:val="0"/>
          <w:i/>
          <w:iCs w:val="0"/>
        </w:rPr>
        <w:t>Zgłoś udział w postępowaniu</w:t>
      </w:r>
      <w:r>
        <w:t>”</w:t>
      </w:r>
      <w:bookmarkEnd w:id="52"/>
      <w:r>
        <w:t xml:space="preserve"> na karcie Informacje ogólne”;</w:t>
      </w:r>
      <w:bookmarkStart w:id="53" w:name="_Hlk37866441"/>
    </w:p>
    <w:p w:rsidR="00B01985" w:rsidRDefault="00B01985" w:rsidP="00B01985">
      <w:pPr>
        <w:pStyle w:val="Nagwek2"/>
        <w:numPr>
          <w:ilvl w:val="0"/>
          <w:numId w:val="15"/>
        </w:numPr>
        <w:tabs>
          <w:tab w:val="left" w:pos="708"/>
        </w:tabs>
        <w:spacing w:after="0"/>
      </w:pPr>
      <w:r>
        <w:rPr>
          <w:rFonts w:eastAsia="Calibri"/>
        </w:rPr>
        <w:t xml:space="preserve">w przypadku, </w:t>
      </w:r>
      <w:bookmarkStart w:id="54" w:name="_Hlk37939646"/>
      <w:bookmarkStart w:id="55" w:name="_Hlk37866474"/>
      <w:bookmarkEnd w:id="53"/>
      <w:r>
        <w:rPr>
          <w:rFonts w:eastAsia="Calibri"/>
        </w:rPr>
        <w:t>gdy Wykonawca nie posiada konta na Platformie, należy skorzystać z funkcji ”</w:t>
      </w:r>
      <w:r>
        <w:rPr>
          <w:rFonts w:eastAsia="Calibri"/>
          <w:b/>
          <w:bCs w:val="0"/>
          <w:i/>
          <w:iCs w:val="0"/>
        </w:rPr>
        <w:t>Zarejestruj</w:t>
      </w:r>
      <w:r>
        <w:rPr>
          <w:rFonts w:eastAsia="Calibri"/>
        </w:rPr>
        <w:t xml:space="preserve">”. Po wypełnieniu Formularza rejestracyjnego Wykonawca otrzyma wiadomość e-mail na zdefiniowany adres poczty elektronicznej, z opcją </w:t>
      </w:r>
      <w:r>
        <w:rPr>
          <w:rFonts w:eastAsia="Calibri"/>
        </w:rPr>
        <w:lastRenderedPageBreak/>
        <w:t>aktywacji konta. Aktywacja konta jest konieczna do zakończenia procesu rejestracji i umożliwia zalogowanie się na Platformie;</w:t>
      </w:r>
    </w:p>
    <w:p w:rsidR="00B01985" w:rsidRDefault="00B01985" w:rsidP="00B01985">
      <w:pPr>
        <w:pStyle w:val="Nagwek2"/>
        <w:numPr>
          <w:ilvl w:val="0"/>
          <w:numId w:val="15"/>
        </w:numPr>
        <w:tabs>
          <w:tab w:val="left" w:pos="708"/>
        </w:tabs>
        <w:spacing w:after="0"/>
      </w:pPr>
      <w:r>
        <w:rPr>
          <w:rFonts w:eastAsia="Calibri"/>
        </w:rPr>
        <w:t xml:space="preserve">oferta </w:t>
      </w:r>
      <w:bookmarkEnd w:id="54"/>
      <w:r>
        <w:rPr>
          <w:rFonts w:eastAsia="Calibri"/>
        </w:rPr>
        <w:t>wraz ze stanowiącymi jej integralną część załącznikami, powinna być podpisana ważnym kwalifikowanym podpisem elektronicznym,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Pr>
          <w:rFonts w:eastAsia="Calibri"/>
          <w:b/>
          <w:bCs w:val="0"/>
          <w:i/>
          <w:iCs w:val="0"/>
        </w:rPr>
        <w:t>Załącz plik</w:t>
      </w:r>
      <w:r>
        <w:rPr>
          <w:rFonts w:eastAsia="Calibri"/>
        </w:rPr>
        <w:t>” i użycie przycisku ”</w:t>
      </w:r>
      <w:r>
        <w:rPr>
          <w:rFonts w:eastAsia="Calibri"/>
          <w:b/>
          <w:bCs w:val="0"/>
          <w:i/>
          <w:iCs w:val="0"/>
        </w:rPr>
        <w:t>Załącz</w:t>
      </w:r>
      <w:r>
        <w:rPr>
          <w:rFonts w:eastAsia="Calibri"/>
        </w:rPr>
        <w:t>”;</w:t>
      </w:r>
      <w:bookmarkStart w:id="56" w:name="_Hlk37939678"/>
    </w:p>
    <w:p w:rsidR="00B01985" w:rsidRDefault="00B01985" w:rsidP="00B01985">
      <w:pPr>
        <w:pStyle w:val="Nagwek2"/>
        <w:numPr>
          <w:ilvl w:val="0"/>
          <w:numId w:val="15"/>
        </w:numPr>
        <w:tabs>
          <w:tab w:val="left" w:pos="708"/>
        </w:tabs>
        <w:spacing w:after="0"/>
      </w:pPr>
      <w:r>
        <w:rPr>
          <w:rFonts w:eastAsia="Calibri"/>
        </w:rPr>
        <w:t xml:space="preserve">jeżeli </w:t>
      </w:r>
      <w:bookmarkEnd w:id="55"/>
      <w:bookmarkEnd w:id="56"/>
      <w:r>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oryginale, w postaci dokumentu elektronicznego podpisanego kwalifikowanym podpisem elektronicznym albo w elektronicznej kopii dokumentu poświadczonej notarialnie za zgodność z oryginałem przez notariusza przy użyciu kwalifikowanego podpisu elektronicznego;</w:t>
      </w:r>
      <w:bookmarkStart w:id="57" w:name="_Hlk37866559"/>
    </w:p>
    <w:p w:rsidR="00B01985" w:rsidRDefault="00B01985" w:rsidP="00B01985">
      <w:pPr>
        <w:numPr>
          <w:ilvl w:val="0"/>
          <w:numId w:val="15"/>
        </w:numPr>
        <w:spacing w:before="120" w:after="60" w:line="254" w:lineRule="auto"/>
        <w:ind w:left="1037" w:hanging="357"/>
        <w:jc w:val="both"/>
        <w:outlineLvl w:val="1"/>
        <w:rPr>
          <w:rFonts w:eastAsia="Calibri"/>
          <w:bCs/>
          <w:iCs/>
          <w:lang w:eastAsia="x-none"/>
        </w:rPr>
      </w:pPr>
      <w:bookmarkStart w:id="58" w:name="_Hlk37940020"/>
      <w:bookmarkStart w:id="59" w:name="_Hlk37866628"/>
      <w:bookmarkEnd w:id="57"/>
      <w:r>
        <w:rPr>
          <w:rFonts w:eastAsia="Calibri"/>
          <w:bCs/>
          <w:iCs/>
          <w:lang w:eastAsia="x-none"/>
        </w:rPr>
        <w:t xml:space="preserve">wszelkie </w:t>
      </w:r>
      <w:bookmarkEnd w:id="58"/>
      <w:r>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Pr>
          <w:rFonts w:eastAsia="Calibri"/>
          <w:b/>
          <w:i/>
          <w:lang w:eastAsia="x-none"/>
        </w:rPr>
        <w:t>Załącz plik</w:t>
      </w:r>
      <w:r>
        <w:rPr>
          <w:rFonts w:eastAsia="Calibri"/>
          <w:bCs/>
          <w:iCs/>
          <w:lang w:eastAsia="x-none"/>
        </w:rPr>
        <w:t>” i użycie przycisku ”</w:t>
      </w:r>
      <w:r>
        <w:rPr>
          <w:rFonts w:eastAsia="Calibri"/>
          <w:b/>
          <w:i/>
          <w:lang w:eastAsia="x-none"/>
        </w:rPr>
        <w:t>Załącz</w:t>
      </w:r>
      <w:r>
        <w:rPr>
          <w:rFonts w:eastAsia="Calibri"/>
          <w:bCs/>
          <w:iCs/>
          <w:lang w:eastAsia="x-none"/>
        </w:rPr>
        <w:t>”;</w:t>
      </w:r>
      <w:bookmarkStart w:id="60" w:name="_Hlk37940112"/>
      <w:bookmarkEnd w:id="59"/>
    </w:p>
    <w:p w:rsidR="00B01985" w:rsidRDefault="00B01985" w:rsidP="00B01985">
      <w:pPr>
        <w:numPr>
          <w:ilvl w:val="0"/>
          <w:numId w:val="15"/>
        </w:numPr>
        <w:spacing w:before="120" w:after="60" w:line="254" w:lineRule="auto"/>
        <w:ind w:left="1037" w:hanging="357"/>
        <w:jc w:val="both"/>
        <w:outlineLvl w:val="1"/>
        <w:rPr>
          <w:rFonts w:eastAsia="Calibri"/>
          <w:bCs/>
          <w:iCs/>
          <w:lang w:eastAsia="x-none"/>
        </w:rPr>
      </w:pPr>
      <w:r>
        <w:rPr>
          <w:rFonts w:eastAsia="Calibri"/>
          <w:bCs/>
          <w:iCs/>
          <w:lang w:eastAsia="x-none"/>
        </w:rPr>
        <w:t>potwierdzeniem prawidłowo załączonego pliku jest automatyczne wygenerowanie przez Platformę komunikatu systemowego o treści ”Plik został poprawnie przesłany na platformę;</w:t>
      </w:r>
    </w:p>
    <w:p w:rsidR="00B01985" w:rsidRDefault="00B01985" w:rsidP="00B01985">
      <w:pPr>
        <w:numPr>
          <w:ilvl w:val="0"/>
          <w:numId w:val="15"/>
        </w:numPr>
        <w:spacing w:before="120" w:after="60" w:line="254" w:lineRule="auto"/>
        <w:ind w:left="1037" w:hanging="357"/>
        <w:jc w:val="both"/>
        <w:outlineLvl w:val="1"/>
        <w:rPr>
          <w:rFonts w:eastAsia="Calibri"/>
          <w:bCs/>
          <w:iCs/>
          <w:lang w:eastAsia="x-none"/>
        </w:rPr>
      </w:pPr>
      <w:r>
        <w:rPr>
          <w:rFonts w:eastAsia="Calibri"/>
          <w:bCs/>
          <w:iCs/>
          <w:u w:val="single"/>
          <w:lang w:eastAsia="x-none"/>
        </w:rPr>
        <w:t>ostateczne złożenie oferty wraz z załącznikami Wykonawca musi potwierdzić klikając w przycisk ”</w:t>
      </w:r>
      <w:r>
        <w:rPr>
          <w:rFonts w:eastAsia="Calibri"/>
          <w:b/>
          <w:i/>
          <w:u w:val="single"/>
          <w:lang w:eastAsia="x-none"/>
        </w:rPr>
        <w:t>Złóż ofertę</w:t>
      </w:r>
      <w:r>
        <w:rPr>
          <w:rFonts w:eastAsia="Calibri"/>
          <w:bCs/>
          <w:iCs/>
          <w:u w:val="single"/>
          <w:lang w:eastAsia="x-none"/>
        </w:rPr>
        <w:t>”</w:t>
      </w:r>
      <w:r>
        <w:rPr>
          <w:rFonts w:eastAsia="Calibri"/>
          <w:bCs/>
          <w:iCs/>
          <w:lang w:eastAsia="x-none"/>
        </w:rPr>
        <w:t>;</w:t>
      </w:r>
    </w:p>
    <w:p w:rsidR="00B01985" w:rsidRDefault="00B01985" w:rsidP="00B01985">
      <w:pPr>
        <w:numPr>
          <w:ilvl w:val="0"/>
          <w:numId w:val="15"/>
        </w:numPr>
        <w:spacing w:before="120" w:after="60" w:line="254" w:lineRule="auto"/>
        <w:ind w:left="1037" w:hanging="357"/>
        <w:jc w:val="both"/>
        <w:outlineLvl w:val="1"/>
        <w:rPr>
          <w:rFonts w:eastAsia="Calibri"/>
          <w:bCs/>
          <w:iCs/>
          <w:lang w:eastAsia="x-none"/>
        </w:rPr>
      </w:pPr>
      <w:r>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60"/>
    </w:p>
    <w:p w:rsidR="00B01985" w:rsidRDefault="00B01985" w:rsidP="00B01985">
      <w:pPr>
        <w:pStyle w:val="Nagwek2"/>
      </w:pPr>
      <w:bookmarkStart w:id="61" w:name="_Hlk37866756"/>
      <w:r>
        <w:t>Do upływu terminu składania ofert, Wykonawca, za pośrednictwem Platformy, może wycofać złożoną ofertę, używając opcji ”</w:t>
      </w:r>
      <w:r>
        <w:rPr>
          <w:b/>
          <w:bCs w:val="0"/>
          <w:i/>
          <w:iCs w:val="0"/>
        </w:rPr>
        <w:t>Wycofaj ofertę</w:t>
      </w:r>
      <w:r>
        <w:t>” (karta Oferta/Załączniki). Po wycofaniu oferty Wykonawca może usunąć załączone pliki, zaznaczając pozycje do usunięcia i klikając w przycisk ”</w:t>
      </w:r>
      <w:r>
        <w:rPr>
          <w:b/>
          <w:bCs w:val="0"/>
          <w:i/>
          <w:iCs w:val="0"/>
        </w:rPr>
        <w:t>Usuń zaznaczone</w:t>
      </w:r>
      <w:r>
        <w:t>”.</w:t>
      </w:r>
    </w:p>
    <w:p w:rsidR="00B01985" w:rsidRDefault="00B01985" w:rsidP="00B01985">
      <w:pPr>
        <w:pStyle w:val="Nagwek2"/>
      </w:pPr>
      <w:r>
        <w:t xml:space="preserve">Szczegółowa instrukcja korzystania z Platformy znajduje się na stronie internetowej </w:t>
      </w:r>
      <w:hyperlink r:id="rId7" w:history="1">
        <w:r>
          <w:rPr>
            <w:rFonts w:eastAsia="Calibri"/>
            <w:color w:val="0070C0"/>
            <w:lang w:eastAsia="en-US"/>
          </w:rPr>
          <w:t>https://e-ProPublico.pl/</w:t>
        </w:r>
      </w:hyperlink>
      <w:r>
        <w:t>, przycisk ”</w:t>
      </w:r>
      <w:r>
        <w:rPr>
          <w:b/>
          <w:bCs w:val="0"/>
          <w:i/>
          <w:iCs w:val="0"/>
        </w:rPr>
        <w:t>Instrukcja Wykonawcy</w:t>
      </w:r>
      <w:r>
        <w:t>”.</w:t>
      </w:r>
    </w:p>
    <w:bookmarkEnd w:id="61"/>
    <w:p w:rsidR="00B01985" w:rsidRDefault="00B01985" w:rsidP="00B01985">
      <w:pPr>
        <w:pStyle w:val="Nagwek2"/>
      </w:pPr>
      <w:r>
        <w:t>Zamawiający nie przewiduje zwrotu kosztów udziału w postępowaniu. Wykonawca ponosi wszelkie koszty związane z przygotowaniem i złożeniem oferty.</w:t>
      </w:r>
    </w:p>
    <w:p w:rsidR="00B01985" w:rsidRDefault="00B01985" w:rsidP="00B01985">
      <w:pPr>
        <w:pStyle w:val="Nagwek1"/>
      </w:pPr>
      <w:bookmarkStart w:id="62" w:name="_Toc258314253"/>
      <w:r>
        <w:t>Miejsce oraz termin składania i otwarcia ofert</w:t>
      </w:r>
      <w:bookmarkEnd w:id="62"/>
    </w:p>
    <w:p w:rsidR="00B01985" w:rsidRDefault="00B01985" w:rsidP="00B01985">
      <w:pPr>
        <w:pStyle w:val="Nagwek2"/>
        <w:numPr>
          <w:ilvl w:val="0"/>
          <w:numId w:val="0"/>
        </w:numPr>
        <w:tabs>
          <w:tab w:val="left" w:pos="708"/>
        </w:tabs>
        <w:ind w:left="431"/>
      </w:pPr>
      <w:bookmarkStart w:id="63" w:name="_Hlk37940485"/>
      <w:bookmarkStart w:id="64" w:name="_Hlk37857777"/>
      <w:r>
        <w:t xml:space="preserve">Ofertę, wraz z załącznikami, należy złożyć za pośrednictwem Platformy w terminie do dnia </w:t>
      </w:r>
      <w:r w:rsidR="0032759B" w:rsidRPr="0032759B">
        <w:rPr>
          <w:b/>
        </w:rPr>
        <w:t>2021-09-20</w:t>
      </w:r>
      <w:r>
        <w:t xml:space="preserve"> do godz. </w:t>
      </w:r>
      <w:bookmarkEnd w:id="63"/>
      <w:bookmarkEnd w:id="64"/>
      <w:r w:rsidR="0032759B" w:rsidRPr="0032759B">
        <w:rPr>
          <w:b/>
        </w:rPr>
        <w:t>09:3</w:t>
      </w:r>
      <w:r w:rsidR="00F20D65">
        <w:rPr>
          <w:b/>
        </w:rPr>
        <w:t>0</w:t>
      </w:r>
      <w:r>
        <w:t>.</w:t>
      </w:r>
    </w:p>
    <w:p w:rsidR="00B01985" w:rsidRDefault="00B01985" w:rsidP="00B01985">
      <w:pPr>
        <w:pStyle w:val="Nagwek1"/>
        <w:rPr>
          <w:lang w:val="pl-PL"/>
        </w:rPr>
      </w:pPr>
      <w:bookmarkStart w:id="65" w:name="_Toc258314254"/>
      <w:r>
        <w:rPr>
          <w:lang w:val="pl-PL"/>
        </w:rPr>
        <w:lastRenderedPageBreak/>
        <w:t>termin otwarcia ofert</w:t>
      </w:r>
    </w:p>
    <w:p w:rsidR="00B01985" w:rsidRDefault="00B01985" w:rsidP="00B01985">
      <w:pPr>
        <w:pStyle w:val="Nagwek2"/>
      </w:pPr>
      <w:r>
        <w:t xml:space="preserve">Otwarcie ofert nastąpi w dniu: </w:t>
      </w:r>
      <w:r w:rsidR="0032759B" w:rsidRPr="0032759B">
        <w:rPr>
          <w:b/>
        </w:rPr>
        <w:t>2021-09-20</w:t>
      </w:r>
      <w:r>
        <w:t xml:space="preserve"> o godz. </w:t>
      </w:r>
      <w:r w:rsidR="0032759B" w:rsidRPr="0032759B">
        <w:rPr>
          <w:b/>
        </w:rPr>
        <w:t>10:20</w:t>
      </w:r>
      <w:r>
        <w:t>, za pośrednictwem Platformy, na karcie ”Oferta/Załączniki”, poprzez ich odszyfrowanie, które jest jednoznaczne z ich upublicznieniem.</w:t>
      </w:r>
    </w:p>
    <w:p w:rsidR="00B01985" w:rsidRDefault="00B01985" w:rsidP="00B01985">
      <w:pPr>
        <w:pStyle w:val="Nagwek2"/>
      </w:pPr>
      <w:r>
        <w:t>Zamawiający, najpóźniej przed otwarciem ofert, udostępni na stronie prowadzonego postępowania informację o kwocie, jaką zamierza przeznaczyć na sfinansowanie zamówienia.</w:t>
      </w:r>
    </w:p>
    <w:p w:rsidR="00B01985" w:rsidRDefault="00B01985" w:rsidP="00B01985">
      <w:pPr>
        <w:pStyle w:val="Nagwek2"/>
      </w:pPr>
      <w:r>
        <w:t>Niezwłocznie po otwarciu ofert, Zamawiający zamieści na stronie internetowej prowadzonego postępowania informacje o:</w:t>
      </w:r>
    </w:p>
    <w:p w:rsidR="00B01985" w:rsidRDefault="00B01985" w:rsidP="00B01985">
      <w:pPr>
        <w:pStyle w:val="Nagwek2"/>
        <w:numPr>
          <w:ilvl w:val="0"/>
          <w:numId w:val="16"/>
        </w:numPr>
        <w:tabs>
          <w:tab w:val="left" w:pos="708"/>
        </w:tabs>
        <w:spacing w:after="0"/>
      </w:pPr>
      <w:r>
        <w:t>nazwach albo imionach i nazwiskach oraz siedzibach lub miejscach prowadzonej działalności gospodarczej bądź miejscach zamieszkania Wykonawców, których oferty zostały otwarte;</w:t>
      </w:r>
    </w:p>
    <w:p w:rsidR="00B01985" w:rsidRDefault="00B01985" w:rsidP="00B01985">
      <w:pPr>
        <w:pStyle w:val="Nagwek2"/>
        <w:numPr>
          <w:ilvl w:val="0"/>
          <w:numId w:val="16"/>
        </w:numPr>
        <w:tabs>
          <w:tab w:val="left" w:pos="708"/>
        </w:tabs>
        <w:spacing w:after="0"/>
      </w:pPr>
      <w:r>
        <w:t>cenach lub kosztach zawartych w ofertach.</w:t>
      </w:r>
    </w:p>
    <w:p w:rsidR="00B01985" w:rsidRDefault="00B01985" w:rsidP="00B01985">
      <w:pPr>
        <w:pStyle w:val="Nagwek1"/>
      </w:pPr>
      <w:r>
        <w:t>Opis sposobu obliczenia ceny</w:t>
      </w:r>
      <w:bookmarkEnd w:id="65"/>
    </w:p>
    <w:p w:rsidR="00B01985" w:rsidRDefault="00B01985" w:rsidP="00B01985">
      <w:pPr>
        <w:pStyle w:val="Nagwek2"/>
        <w:rPr>
          <w:color w:val="auto"/>
        </w:rPr>
      </w:pPr>
      <w:r>
        <w:t>W ofercie Wykonawca zobowiązany jest podać cenę za wykonanie całego przedmiotu zamówienia w złotych polskich (PLN), z dokładnością do 1 grosza, tj. do dwóch miejsc po przecinku</w:t>
      </w:r>
      <w:r w:rsidR="00BB7245">
        <w:t xml:space="preserve"> (zgodnie z matematycznymi zasadami)</w:t>
      </w:r>
      <w:r>
        <w:t>.</w:t>
      </w:r>
    </w:p>
    <w:p w:rsidR="00B01985" w:rsidRDefault="00B01985" w:rsidP="00B01985">
      <w:pPr>
        <w:pStyle w:val="Nagwek2"/>
        <w:rPr>
          <w:color w:val="auto"/>
        </w:rPr>
      </w:pPr>
      <w: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rsidR="00B01985" w:rsidRDefault="00B01985" w:rsidP="00B01985">
      <w:pPr>
        <w:pStyle w:val="Nagwek2"/>
      </w:pPr>
      <w:r>
        <w:t>Rozliczenia między Zamawiającym a Wykonawcą prowadzone będą w złotych polskich z dokładnością do dwóch miejsc po przecinku.</w:t>
      </w:r>
    </w:p>
    <w:p w:rsidR="00B01985" w:rsidRDefault="00B01985" w:rsidP="00B01985">
      <w:pPr>
        <w:pStyle w:val="Nagwek2"/>
      </w:pPr>
      <w:r>
        <w:t>Wykonawca zobowiązany jest zastosować stawkę VAT zgodnie z obowiązującymi przepisami ustawy z 11 marca 2004 r. o  podatku od towarów i usług.</w:t>
      </w:r>
    </w:p>
    <w:p w:rsidR="00B01985" w:rsidRDefault="00B01985" w:rsidP="00B01985">
      <w:pPr>
        <w:pStyle w:val="Nagwek2"/>
      </w:pPr>
      <w:r>
        <w:t>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p>
    <w:p w:rsidR="00B01985" w:rsidRDefault="00B01985" w:rsidP="00B01985">
      <w:pPr>
        <w:pStyle w:val="Nagwek2"/>
      </w:pPr>
      <w:bookmarkStart w:id="66" w:name="_Hlk61113033"/>
      <w:r>
        <w:t>Wykonawca</w:t>
      </w:r>
      <w:bookmarkEnd w:id="66"/>
      <w:r>
        <w:t xml:space="preserve"> składając ofertę zobowiązany jest:</w:t>
      </w:r>
    </w:p>
    <w:p w:rsidR="00B01985" w:rsidRDefault="00B01985" w:rsidP="00B01985">
      <w:pPr>
        <w:pStyle w:val="Nagwek2"/>
        <w:numPr>
          <w:ilvl w:val="0"/>
          <w:numId w:val="17"/>
        </w:numPr>
        <w:tabs>
          <w:tab w:val="left" w:pos="708"/>
        </w:tabs>
        <w:spacing w:after="0"/>
      </w:pPr>
      <w:r>
        <w:t>poinformować Zamawiającego, że wybór jego oferty będzie prowadził do powstania u Zamawiającego obowiązku podatkowego;</w:t>
      </w:r>
    </w:p>
    <w:p w:rsidR="00B01985" w:rsidRDefault="00B01985" w:rsidP="00B01985">
      <w:pPr>
        <w:pStyle w:val="Nagwek2"/>
        <w:numPr>
          <w:ilvl w:val="0"/>
          <w:numId w:val="17"/>
        </w:numPr>
        <w:tabs>
          <w:tab w:val="left" w:pos="708"/>
        </w:tabs>
        <w:spacing w:after="0"/>
      </w:pPr>
      <w:r>
        <w:t>wskazać nazwę (rodzaj) towaru lub usługi, których dostawa lub świadczenie będą prowadziły do powstania obowiązku podatkowego;</w:t>
      </w:r>
    </w:p>
    <w:p w:rsidR="00B01985" w:rsidRDefault="00B01985" w:rsidP="00B01985">
      <w:pPr>
        <w:pStyle w:val="Nagwek2"/>
        <w:numPr>
          <w:ilvl w:val="0"/>
          <w:numId w:val="17"/>
        </w:numPr>
        <w:tabs>
          <w:tab w:val="left" w:pos="708"/>
        </w:tabs>
        <w:spacing w:after="0"/>
      </w:pPr>
      <w:r>
        <w:t>wskazać wartości towaru lub usługi objętego obowiązkiem podatkowym Zamawiającego, bez kwoty podatku;</w:t>
      </w:r>
    </w:p>
    <w:p w:rsidR="00B01985" w:rsidRDefault="00B01985" w:rsidP="00B01985">
      <w:pPr>
        <w:pStyle w:val="Nagwek2"/>
        <w:numPr>
          <w:ilvl w:val="0"/>
          <w:numId w:val="17"/>
        </w:numPr>
        <w:tabs>
          <w:tab w:val="left" w:pos="708"/>
        </w:tabs>
        <w:spacing w:after="0"/>
      </w:pPr>
      <w:r>
        <w:t>wskazać stawkę podatku od towarów i usług, która zgodnie z wiedzą Wykonawcy, będzie miała zastosowanie.</w:t>
      </w:r>
    </w:p>
    <w:p w:rsidR="00B01985" w:rsidRDefault="00B01985" w:rsidP="00B01985">
      <w:pPr>
        <w:pStyle w:val="Nagwek1"/>
      </w:pPr>
      <w:bookmarkStart w:id="67" w:name="_Toc258314255"/>
      <w:r>
        <w:t>Opis kryteriów</w:t>
      </w:r>
      <w:r>
        <w:rPr>
          <w:lang w:val="pl-PL"/>
        </w:rPr>
        <w:t xml:space="preserve"> oceny ofert,</w:t>
      </w:r>
      <w:r>
        <w:t xml:space="preserve"> wraz z podaniem </w:t>
      </w:r>
      <w:r>
        <w:rPr>
          <w:lang w:val="pl-PL"/>
        </w:rPr>
        <w:t>wag</w:t>
      </w:r>
      <w:r>
        <w:t xml:space="preserve"> tych kryteriów i sposobu oceny ofert</w:t>
      </w:r>
      <w:bookmarkEnd w:id="67"/>
    </w:p>
    <w:p w:rsidR="00B01985" w:rsidRDefault="00B01985" w:rsidP="00B01985">
      <w:pPr>
        <w:pStyle w:val="Nagwek2"/>
      </w:pPr>
      <w:r>
        <w:lastRenderedPageBreak/>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43"/>
        <w:gridCol w:w="4835"/>
      </w:tblGrid>
      <w:tr w:rsidR="00B01985" w:rsidTr="0032759B">
        <w:trPr>
          <w:trHeight w:val="481"/>
        </w:trPr>
        <w:tc>
          <w:tcPr>
            <w:tcW w:w="37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01985" w:rsidRDefault="00B01985">
            <w:pPr>
              <w:spacing w:before="120" w:after="120"/>
              <w:jc w:val="center"/>
              <w:outlineLvl w:val="1"/>
              <w:rPr>
                <w:b/>
                <w:bCs/>
                <w:iCs/>
                <w:color w:val="000000"/>
              </w:rPr>
            </w:pPr>
            <w:r>
              <w:rPr>
                <w:b/>
                <w:bCs/>
                <w:iCs/>
                <w:color w:val="000000"/>
              </w:rPr>
              <w:t>Zadanie częściowe</w:t>
            </w:r>
          </w:p>
        </w:tc>
        <w:tc>
          <w:tcPr>
            <w:tcW w:w="48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01985" w:rsidRDefault="00B01985">
            <w:pPr>
              <w:spacing w:before="120" w:after="120"/>
              <w:jc w:val="center"/>
              <w:outlineLvl w:val="1"/>
              <w:rPr>
                <w:b/>
                <w:bCs/>
                <w:iCs/>
                <w:color w:val="000000"/>
              </w:rPr>
            </w:pPr>
            <w:r>
              <w:rPr>
                <w:b/>
                <w:bCs/>
                <w:iCs/>
                <w:color w:val="000000"/>
              </w:rPr>
              <w:t>Nazwa kryterium - waga [%]</w:t>
            </w:r>
          </w:p>
        </w:tc>
      </w:tr>
      <w:tr w:rsidR="0032759B" w:rsidTr="0032759B">
        <w:tc>
          <w:tcPr>
            <w:tcW w:w="3743" w:type="dxa"/>
            <w:tcBorders>
              <w:top w:val="single" w:sz="4" w:space="0" w:color="auto"/>
              <w:left w:val="single" w:sz="4" w:space="0" w:color="auto"/>
              <w:bottom w:val="single" w:sz="4" w:space="0" w:color="auto"/>
              <w:right w:val="single" w:sz="4" w:space="0" w:color="auto"/>
            </w:tcBorders>
            <w:shd w:val="clear" w:color="auto" w:fill="FFFFFF"/>
            <w:hideMark/>
          </w:tcPr>
          <w:p w:rsidR="0032759B" w:rsidRDefault="0032759B" w:rsidP="00D642A7">
            <w:pPr>
              <w:spacing w:before="120" w:after="120"/>
              <w:jc w:val="both"/>
              <w:outlineLvl w:val="1"/>
              <w:rPr>
                <w:bCs/>
                <w:iCs/>
              </w:rPr>
            </w:pPr>
            <w:r w:rsidRPr="0032759B">
              <w:rPr>
                <w:bCs/>
                <w:iCs/>
                <w:color w:val="000000"/>
              </w:rPr>
              <w:t>1 - Odbiór, transport i zagospodarowanie odpadów komunalnych</w:t>
            </w:r>
          </w:p>
        </w:tc>
        <w:tc>
          <w:tcPr>
            <w:tcW w:w="4835" w:type="dxa"/>
            <w:tcBorders>
              <w:top w:val="single" w:sz="4" w:space="0" w:color="auto"/>
              <w:left w:val="single" w:sz="4" w:space="0" w:color="auto"/>
              <w:bottom w:val="single" w:sz="4" w:space="0" w:color="auto"/>
              <w:right w:val="single" w:sz="4" w:space="0" w:color="auto"/>
            </w:tcBorders>
            <w:shd w:val="clear" w:color="auto" w:fill="FFFFFF"/>
            <w:hideMark/>
          </w:tcPr>
          <w:p w:rsidR="0032759B" w:rsidRPr="0032759B" w:rsidRDefault="0032759B" w:rsidP="00D642A7">
            <w:pPr>
              <w:spacing w:before="120" w:after="120"/>
              <w:jc w:val="both"/>
              <w:outlineLvl w:val="1"/>
              <w:rPr>
                <w:bCs/>
                <w:iCs/>
              </w:rPr>
            </w:pPr>
            <w:r w:rsidRPr="0032759B">
              <w:rPr>
                <w:bCs/>
                <w:iCs/>
              </w:rPr>
              <w:t>1 - Cena - 60</w:t>
            </w:r>
          </w:p>
          <w:p w:rsidR="0032759B" w:rsidRDefault="0032759B" w:rsidP="00D642A7">
            <w:pPr>
              <w:spacing w:before="120" w:after="120"/>
              <w:jc w:val="both"/>
              <w:outlineLvl w:val="1"/>
              <w:rPr>
                <w:bCs/>
                <w:iCs/>
              </w:rPr>
            </w:pPr>
            <w:r w:rsidRPr="0032759B">
              <w:rPr>
                <w:bCs/>
                <w:iCs/>
              </w:rPr>
              <w:t>2 - Warunki płatności - 40</w:t>
            </w:r>
          </w:p>
        </w:tc>
      </w:tr>
      <w:tr w:rsidR="0032759B" w:rsidTr="0032759B">
        <w:tc>
          <w:tcPr>
            <w:tcW w:w="3743" w:type="dxa"/>
            <w:tcBorders>
              <w:top w:val="single" w:sz="4" w:space="0" w:color="auto"/>
              <w:left w:val="single" w:sz="4" w:space="0" w:color="auto"/>
              <w:bottom w:val="single" w:sz="4" w:space="0" w:color="auto"/>
              <w:right w:val="single" w:sz="4" w:space="0" w:color="auto"/>
            </w:tcBorders>
            <w:shd w:val="clear" w:color="auto" w:fill="FFFFFF"/>
            <w:hideMark/>
          </w:tcPr>
          <w:p w:rsidR="0032759B" w:rsidRDefault="0032759B" w:rsidP="00D642A7">
            <w:pPr>
              <w:spacing w:before="120" w:after="120"/>
              <w:jc w:val="both"/>
              <w:outlineLvl w:val="1"/>
              <w:rPr>
                <w:bCs/>
                <w:iCs/>
              </w:rPr>
            </w:pPr>
            <w:r w:rsidRPr="0032759B">
              <w:rPr>
                <w:bCs/>
                <w:iCs/>
                <w:color w:val="000000"/>
              </w:rPr>
              <w:t>2 - Odbiór, transport i zagospodarowanie popiołów</w:t>
            </w:r>
          </w:p>
        </w:tc>
        <w:tc>
          <w:tcPr>
            <w:tcW w:w="4835" w:type="dxa"/>
            <w:tcBorders>
              <w:top w:val="single" w:sz="4" w:space="0" w:color="auto"/>
              <w:left w:val="single" w:sz="4" w:space="0" w:color="auto"/>
              <w:bottom w:val="single" w:sz="4" w:space="0" w:color="auto"/>
              <w:right w:val="single" w:sz="4" w:space="0" w:color="auto"/>
            </w:tcBorders>
            <w:shd w:val="clear" w:color="auto" w:fill="FFFFFF"/>
            <w:hideMark/>
          </w:tcPr>
          <w:p w:rsidR="003A763C" w:rsidRPr="00E1513E" w:rsidRDefault="003A763C" w:rsidP="003A763C">
            <w:pPr>
              <w:spacing w:before="120" w:after="120"/>
              <w:jc w:val="both"/>
              <w:outlineLvl w:val="1"/>
              <w:rPr>
                <w:bCs/>
                <w:iCs/>
              </w:rPr>
            </w:pPr>
            <w:r w:rsidRPr="00E1513E">
              <w:rPr>
                <w:bCs/>
                <w:iCs/>
              </w:rPr>
              <w:t>1 - Cena - 60</w:t>
            </w:r>
          </w:p>
          <w:p w:rsidR="0032759B" w:rsidRDefault="003A763C" w:rsidP="003A763C">
            <w:pPr>
              <w:spacing w:before="120" w:after="120"/>
              <w:jc w:val="both"/>
              <w:outlineLvl w:val="1"/>
              <w:rPr>
                <w:bCs/>
                <w:iCs/>
              </w:rPr>
            </w:pPr>
            <w:r w:rsidRPr="00E1513E">
              <w:rPr>
                <w:bCs/>
                <w:iCs/>
              </w:rPr>
              <w:t>2 - Warunki płatności - 40</w:t>
            </w:r>
          </w:p>
        </w:tc>
      </w:tr>
    </w:tbl>
    <w:p w:rsidR="00B01985" w:rsidRDefault="00B01985" w:rsidP="00B01985">
      <w:pPr>
        <w:pStyle w:val="Nagwek2"/>
      </w:pPr>
      <w: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827"/>
        <w:gridCol w:w="4782"/>
      </w:tblGrid>
      <w:tr w:rsidR="00B01985" w:rsidTr="0032759B">
        <w:trPr>
          <w:trHeight w:val="473"/>
        </w:trPr>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01985" w:rsidRDefault="00B01985">
            <w:pPr>
              <w:spacing w:before="120" w:after="120"/>
              <w:jc w:val="center"/>
              <w:outlineLvl w:val="1"/>
              <w:rPr>
                <w:b/>
                <w:bCs/>
                <w:iCs/>
                <w:color w:val="000000"/>
              </w:rPr>
            </w:pPr>
            <w:r>
              <w:rPr>
                <w:b/>
                <w:bCs/>
                <w:iCs/>
                <w:color w:val="000000"/>
              </w:rPr>
              <w:t>Zadanie częściowe</w:t>
            </w:r>
          </w:p>
        </w:tc>
        <w:tc>
          <w:tcPr>
            <w:tcW w:w="478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01985" w:rsidRDefault="00B01985">
            <w:pPr>
              <w:spacing w:before="120" w:after="120"/>
              <w:jc w:val="center"/>
              <w:outlineLvl w:val="1"/>
              <w:rPr>
                <w:b/>
                <w:bCs/>
                <w:iCs/>
                <w:color w:val="000000"/>
              </w:rPr>
            </w:pPr>
            <w:r>
              <w:rPr>
                <w:b/>
                <w:bCs/>
                <w:iCs/>
                <w:color w:val="000000"/>
              </w:rPr>
              <w:t>Wzór</w:t>
            </w:r>
          </w:p>
        </w:tc>
      </w:tr>
      <w:tr w:rsidR="0032759B" w:rsidTr="0032759B">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2759B" w:rsidRDefault="0032759B" w:rsidP="00D642A7">
            <w:pPr>
              <w:spacing w:before="120" w:after="120"/>
              <w:jc w:val="both"/>
              <w:outlineLvl w:val="1"/>
              <w:rPr>
                <w:bCs/>
                <w:iCs/>
              </w:rPr>
            </w:pPr>
            <w:r w:rsidRPr="0032759B">
              <w:rPr>
                <w:bCs/>
                <w:iCs/>
                <w:color w:val="000000"/>
              </w:rPr>
              <w:t>1 - Odbiór, transport i zagospodarowanie odpadów komunalnych</w:t>
            </w:r>
          </w:p>
        </w:tc>
        <w:tc>
          <w:tcPr>
            <w:tcW w:w="4782" w:type="dxa"/>
            <w:tcBorders>
              <w:top w:val="single" w:sz="4" w:space="0" w:color="auto"/>
              <w:left w:val="single" w:sz="4" w:space="0" w:color="auto"/>
              <w:bottom w:val="single" w:sz="4" w:space="0" w:color="auto"/>
              <w:right w:val="single" w:sz="4" w:space="0" w:color="auto"/>
            </w:tcBorders>
            <w:shd w:val="clear" w:color="auto" w:fill="FFFFFF"/>
            <w:hideMark/>
          </w:tcPr>
          <w:p w:rsidR="0032759B" w:rsidRPr="0032759B" w:rsidRDefault="0032759B" w:rsidP="00D642A7">
            <w:pPr>
              <w:spacing w:before="120" w:after="120"/>
              <w:jc w:val="both"/>
              <w:outlineLvl w:val="1"/>
              <w:rPr>
                <w:bCs/>
                <w:iCs/>
                <w:color w:val="000000"/>
              </w:rPr>
            </w:pPr>
            <w:r w:rsidRPr="0032759B">
              <w:rPr>
                <w:bCs/>
                <w:iCs/>
                <w:color w:val="000000"/>
              </w:rPr>
              <w:t>1 - Cena</w:t>
            </w:r>
          </w:p>
          <w:p w:rsidR="0032759B" w:rsidRPr="0032759B" w:rsidRDefault="0032759B" w:rsidP="00D642A7">
            <w:pPr>
              <w:spacing w:before="120" w:after="120"/>
              <w:jc w:val="both"/>
              <w:outlineLvl w:val="1"/>
              <w:rPr>
                <w:bCs/>
                <w:iCs/>
                <w:color w:val="000000"/>
              </w:rPr>
            </w:pPr>
            <w:r w:rsidRPr="0032759B">
              <w:rPr>
                <w:bCs/>
                <w:iCs/>
                <w:color w:val="000000"/>
              </w:rPr>
              <w:t>Liczba punktów = ( Cmin/Cof ) * 100 * waga</w:t>
            </w:r>
          </w:p>
          <w:p w:rsidR="0032759B" w:rsidRPr="0032759B" w:rsidRDefault="0032759B" w:rsidP="00D642A7">
            <w:pPr>
              <w:spacing w:before="120" w:after="120"/>
              <w:jc w:val="both"/>
              <w:outlineLvl w:val="1"/>
              <w:rPr>
                <w:bCs/>
                <w:iCs/>
                <w:color w:val="000000"/>
              </w:rPr>
            </w:pPr>
            <w:r w:rsidRPr="0032759B">
              <w:rPr>
                <w:bCs/>
                <w:iCs/>
                <w:color w:val="000000"/>
              </w:rPr>
              <w:t>gdzie:</w:t>
            </w:r>
          </w:p>
          <w:p w:rsidR="0032759B" w:rsidRPr="0032759B" w:rsidRDefault="0032759B" w:rsidP="00D642A7">
            <w:pPr>
              <w:spacing w:before="120" w:after="120"/>
              <w:jc w:val="both"/>
              <w:outlineLvl w:val="1"/>
              <w:rPr>
                <w:bCs/>
                <w:iCs/>
                <w:color w:val="000000"/>
              </w:rPr>
            </w:pPr>
            <w:r w:rsidRPr="0032759B">
              <w:rPr>
                <w:bCs/>
                <w:iCs/>
                <w:color w:val="000000"/>
              </w:rPr>
              <w:t>- Cmin - najniższa cena spośród wszystkich ofert</w:t>
            </w:r>
          </w:p>
          <w:p w:rsidR="0032759B" w:rsidRPr="0032759B" w:rsidRDefault="0032759B" w:rsidP="00D642A7">
            <w:pPr>
              <w:spacing w:before="120" w:after="120"/>
              <w:jc w:val="both"/>
              <w:outlineLvl w:val="1"/>
              <w:rPr>
                <w:bCs/>
                <w:iCs/>
                <w:color w:val="000000"/>
              </w:rPr>
            </w:pPr>
            <w:r w:rsidRPr="0032759B">
              <w:rPr>
                <w:bCs/>
                <w:iCs/>
                <w:color w:val="000000"/>
              </w:rPr>
              <w:t>- Cof -  cena podana w ofercie</w:t>
            </w:r>
          </w:p>
          <w:p w:rsidR="0032759B" w:rsidRPr="0032759B" w:rsidRDefault="0032759B" w:rsidP="00D642A7">
            <w:pPr>
              <w:spacing w:before="120" w:after="120"/>
              <w:jc w:val="both"/>
              <w:outlineLvl w:val="1"/>
              <w:rPr>
                <w:bCs/>
                <w:iCs/>
                <w:color w:val="000000"/>
              </w:rPr>
            </w:pPr>
          </w:p>
          <w:p w:rsidR="0032759B" w:rsidRPr="0032759B" w:rsidRDefault="0032759B" w:rsidP="00D642A7">
            <w:pPr>
              <w:spacing w:before="120" w:after="120"/>
              <w:jc w:val="both"/>
              <w:outlineLvl w:val="1"/>
              <w:rPr>
                <w:bCs/>
                <w:iCs/>
                <w:color w:val="000000"/>
              </w:rPr>
            </w:pPr>
            <w:r w:rsidRPr="0032759B">
              <w:rPr>
                <w:bCs/>
                <w:iCs/>
                <w:color w:val="000000"/>
              </w:rPr>
              <w:t>2 - Warunki płatności</w:t>
            </w:r>
          </w:p>
          <w:p w:rsidR="0032759B" w:rsidRPr="0032759B" w:rsidRDefault="0032759B" w:rsidP="00D642A7">
            <w:pPr>
              <w:spacing w:before="120" w:after="120"/>
              <w:jc w:val="both"/>
              <w:outlineLvl w:val="1"/>
              <w:rPr>
                <w:bCs/>
                <w:iCs/>
                <w:color w:val="000000"/>
              </w:rPr>
            </w:pPr>
            <w:r w:rsidRPr="0032759B">
              <w:rPr>
                <w:bCs/>
                <w:iCs/>
                <w:color w:val="000000"/>
              </w:rPr>
              <w:t>Liczba punktów = ( (Wof-7) /(Wmax-7)  ) * 100 * waga</w:t>
            </w:r>
          </w:p>
          <w:p w:rsidR="0032759B" w:rsidRPr="0032759B" w:rsidRDefault="0032759B" w:rsidP="00D642A7">
            <w:pPr>
              <w:spacing w:before="120" w:after="120"/>
              <w:jc w:val="both"/>
              <w:outlineLvl w:val="1"/>
              <w:rPr>
                <w:bCs/>
                <w:iCs/>
                <w:color w:val="000000"/>
              </w:rPr>
            </w:pPr>
            <w:r w:rsidRPr="0032759B">
              <w:rPr>
                <w:bCs/>
                <w:iCs/>
                <w:color w:val="000000"/>
              </w:rPr>
              <w:t>gdzie:</w:t>
            </w:r>
          </w:p>
          <w:p w:rsidR="0032759B" w:rsidRPr="0032759B" w:rsidRDefault="0032759B" w:rsidP="00D642A7">
            <w:pPr>
              <w:spacing w:before="120" w:after="120"/>
              <w:jc w:val="both"/>
              <w:outlineLvl w:val="1"/>
              <w:rPr>
                <w:bCs/>
                <w:iCs/>
                <w:color w:val="000000"/>
              </w:rPr>
            </w:pPr>
            <w:r w:rsidRPr="0032759B">
              <w:rPr>
                <w:bCs/>
                <w:iCs/>
                <w:color w:val="000000"/>
              </w:rPr>
              <w:t xml:space="preserve"> - Wof - ilość dni podana w ofercie </w:t>
            </w:r>
          </w:p>
          <w:p w:rsidR="0032759B" w:rsidRPr="0032759B" w:rsidRDefault="0032759B" w:rsidP="00D642A7">
            <w:pPr>
              <w:spacing w:before="120" w:after="120"/>
              <w:jc w:val="both"/>
              <w:outlineLvl w:val="1"/>
              <w:rPr>
                <w:bCs/>
                <w:iCs/>
                <w:color w:val="000000"/>
              </w:rPr>
            </w:pPr>
            <w:r w:rsidRPr="0032759B">
              <w:rPr>
                <w:bCs/>
                <w:iCs/>
                <w:color w:val="000000"/>
              </w:rPr>
              <w:t xml:space="preserve"> - Wmax - najdłuższy termin spośród wszystkich ofert </w:t>
            </w:r>
          </w:p>
          <w:p w:rsidR="0032759B" w:rsidRPr="0032759B" w:rsidRDefault="0032759B" w:rsidP="00D642A7">
            <w:pPr>
              <w:spacing w:before="120" w:after="120"/>
              <w:jc w:val="both"/>
              <w:outlineLvl w:val="1"/>
              <w:rPr>
                <w:bCs/>
                <w:iCs/>
                <w:color w:val="000000"/>
              </w:rPr>
            </w:pPr>
          </w:p>
          <w:p w:rsidR="0032759B" w:rsidRPr="0032759B" w:rsidRDefault="0032759B" w:rsidP="00D642A7">
            <w:pPr>
              <w:spacing w:before="120" w:after="120"/>
              <w:jc w:val="both"/>
              <w:outlineLvl w:val="1"/>
              <w:rPr>
                <w:bCs/>
                <w:iCs/>
                <w:color w:val="000000"/>
              </w:rPr>
            </w:pPr>
            <w:r w:rsidRPr="0032759B">
              <w:rPr>
                <w:bCs/>
                <w:iCs/>
                <w:color w:val="000000"/>
              </w:rPr>
              <w:t>Minimalny, wymagany przez Zamawiającego termin płatności FV wynosi 7 dni od daty prawidłowo przedłożonej FV. Maksymalny termin płatności FV to 30 dni od daty prawidłowo przedłożonej FV.</w:t>
            </w:r>
          </w:p>
          <w:p w:rsidR="0032759B" w:rsidRPr="0032759B" w:rsidRDefault="0032759B" w:rsidP="00D642A7">
            <w:pPr>
              <w:spacing w:before="120" w:after="120"/>
              <w:jc w:val="both"/>
              <w:outlineLvl w:val="1"/>
              <w:rPr>
                <w:bCs/>
                <w:iCs/>
                <w:color w:val="000000"/>
              </w:rPr>
            </w:pPr>
          </w:p>
          <w:p w:rsidR="0032759B" w:rsidRPr="0032759B" w:rsidRDefault="0032759B" w:rsidP="00D642A7">
            <w:pPr>
              <w:spacing w:before="120" w:after="120"/>
              <w:jc w:val="both"/>
              <w:outlineLvl w:val="1"/>
              <w:rPr>
                <w:bCs/>
                <w:iCs/>
                <w:color w:val="000000"/>
              </w:rPr>
            </w:pPr>
            <w:r w:rsidRPr="0032759B">
              <w:rPr>
                <w:bCs/>
                <w:iCs/>
                <w:color w:val="000000"/>
              </w:rPr>
              <w:t>Wykonawca, który zaoferuje więcej niż 30-dniowy termin płatności FV nie otrzyma dodatkowych punktów w niniejszym kryterium.</w:t>
            </w:r>
          </w:p>
          <w:p w:rsidR="0032759B" w:rsidRDefault="0032759B" w:rsidP="00D642A7">
            <w:pPr>
              <w:spacing w:before="120" w:after="120"/>
              <w:jc w:val="both"/>
              <w:outlineLvl w:val="1"/>
              <w:rPr>
                <w:bCs/>
                <w:iCs/>
              </w:rPr>
            </w:pPr>
            <w:r w:rsidRPr="0032759B">
              <w:rPr>
                <w:bCs/>
                <w:iCs/>
                <w:color w:val="000000"/>
              </w:rPr>
              <w:t xml:space="preserve">Oferta Wykonawcy, który zaoferuje krótszy termin płatności FV niż 7 dni zostanie odrzucona na podstawie art. 89 ust 1 pkt 2 </w:t>
            </w:r>
            <w:r w:rsidRPr="0032759B">
              <w:rPr>
                <w:bCs/>
                <w:iCs/>
                <w:color w:val="000000"/>
              </w:rPr>
              <w:lastRenderedPageBreak/>
              <w:t>ustawy, jako nie odpowiadająca treści SIWZ.</w:t>
            </w:r>
          </w:p>
        </w:tc>
      </w:tr>
      <w:tr w:rsidR="0032759B" w:rsidTr="0032759B">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2759B" w:rsidRDefault="0032759B" w:rsidP="00D642A7">
            <w:pPr>
              <w:spacing w:before="120" w:after="120"/>
              <w:jc w:val="both"/>
              <w:outlineLvl w:val="1"/>
              <w:rPr>
                <w:bCs/>
                <w:iCs/>
              </w:rPr>
            </w:pPr>
            <w:r w:rsidRPr="0032759B">
              <w:rPr>
                <w:bCs/>
                <w:iCs/>
                <w:color w:val="000000"/>
              </w:rPr>
              <w:lastRenderedPageBreak/>
              <w:t>2 - Odbiór, transport i zagospodarowanie popiołów</w:t>
            </w:r>
          </w:p>
        </w:tc>
        <w:tc>
          <w:tcPr>
            <w:tcW w:w="4782" w:type="dxa"/>
            <w:tcBorders>
              <w:top w:val="single" w:sz="4" w:space="0" w:color="auto"/>
              <w:left w:val="single" w:sz="4" w:space="0" w:color="auto"/>
              <w:bottom w:val="single" w:sz="4" w:space="0" w:color="auto"/>
              <w:right w:val="single" w:sz="4" w:space="0" w:color="auto"/>
            </w:tcBorders>
            <w:shd w:val="clear" w:color="auto" w:fill="FFFFFF"/>
            <w:hideMark/>
          </w:tcPr>
          <w:p w:rsidR="003A763C" w:rsidRPr="00E1513E" w:rsidRDefault="003A763C" w:rsidP="003A763C">
            <w:pPr>
              <w:spacing w:before="120" w:after="120"/>
              <w:jc w:val="both"/>
              <w:outlineLvl w:val="1"/>
              <w:rPr>
                <w:bCs/>
                <w:iCs/>
                <w:color w:val="000000"/>
              </w:rPr>
            </w:pPr>
            <w:r w:rsidRPr="00E1513E">
              <w:rPr>
                <w:bCs/>
                <w:iCs/>
                <w:color w:val="000000"/>
              </w:rPr>
              <w:t>1 - Cena</w:t>
            </w:r>
          </w:p>
          <w:p w:rsidR="003A763C" w:rsidRPr="00E1513E" w:rsidRDefault="003A763C" w:rsidP="003A763C">
            <w:pPr>
              <w:spacing w:before="120" w:after="120"/>
              <w:jc w:val="both"/>
              <w:outlineLvl w:val="1"/>
              <w:rPr>
                <w:bCs/>
                <w:iCs/>
                <w:color w:val="000000"/>
              </w:rPr>
            </w:pPr>
            <w:r w:rsidRPr="00E1513E">
              <w:rPr>
                <w:bCs/>
                <w:iCs/>
                <w:color w:val="000000"/>
              </w:rPr>
              <w:t>Liczba punktów = ( Cmin/Cof ) * 100 * waga</w:t>
            </w:r>
          </w:p>
          <w:p w:rsidR="003A763C" w:rsidRPr="00E1513E" w:rsidRDefault="003A763C" w:rsidP="003A763C">
            <w:pPr>
              <w:spacing w:before="120" w:after="120"/>
              <w:jc w:val="both"/>
              <w:outlineLvl w:val="1"/>
              <w:rPr>
                <w:bCs/>
                <w:iCs/>
                <w:color w:val="000000"/>
              </w:rPr>
            </w:pPr>
            <w:r w:rsidRPr="00E1513E">
              <w:rPr>
                <w:bCs/>
                <w:iCs/>
                <w:color w:val="000000"/>
              </w:rPr>
              <w:t>gdzie:</w:t>
            </w:r>
          </w:p>
          <w:p w:rsidR="003A763C" w:rsidRPr="00E1513E" w:rsidRDefault="003A763C" w:rsidP="003A763C">
            <w:pPr>
              <w:spacing w:before="120" w:after="120"/>
              <w:jc w:val="both"/>
              <w:outlineLvl w:val="1"/>
              <w:rPr>
                <w:bCs/>
                <w:iCs/>
                <w:color w:val="000000"/>
              </w:rPr>
            </w:pPr>
            <w:r w:rsidRPr="00E1513E">
              <w:rPr>
                <w:bCs/>
                <w:iCs/>
                <w:color w:val="000000"/>
              </w:rPr>
              <w:t>- Cmin - najniższa cena spośród wszystkich ofert</w:t>
            </w:r>
          </w:p>
          <w:p w:rsidR="003A763C" w:rsidRPr="00E1513E" w:rsidRDefault="003A763C" w:rsidP="003A763C">
            <w:pPr>
              <w:spacing w:before="120" w:after="120"/>
              <w:jc w:val="both"/>
              <w:outlineLvl w:val="1"/>
              <w:rPr>
                <w:bCs/>
                <w:iCs/>
                <w:color w:val="000000"/>
              </w:rPr>
            </w:pPr>
            <w:r w:rsidRPr="00E1513E">
              <w:rPr>
                <w:bCs/>
                <w:iCs/>
                <w:color w:val="000000"/>
              </w:rPr>
              <w:t>- Cof -  cena podana w ofercie</w:t>
            </w:r>
          </w:p>
          <w:p w:rsidR="003A763C" w:rsidRPr="00E1513E" w:rsidRDefault="003A763C" w:rsidP="003A763C">
            <w:pPr>
              <w:spacing w:before="120" w:after="120"/>
              <w:jc w:val="both"/>
              <w:outlineLvl w:val="1"/>
              <w:rPr>
                <w:bCs/>
                <w:iCs/>
                <w:color w:val="000000"/>
              </w:rPr>
            </w:pPr>
          </w:p>
          <w:p w:rsidR="003A763C" w:rsidRPr="00E1513E" w:rsidRDefault="003A763C" w:rsidP="003A763C">
            <w:pPr>
              <w:spacing w:before="120" w:after="120"/>
              <w:jc w:val="both"/>
              <w:outlineLvl w:val="1"/>
              <w:rPr>
                <w:bCs/>
                <w:iCs/>
                <w:color w:val="000000"/>
              </w:rPr>
            </w:pPr>
            <w:r w:rsidRPr="00E1513E">
              <w:rPr>
                <w:bCs/>
                <w:iCs/>
                <w:color w:val="000000"/>
              </w:rPr>
              <w:t>2 - Warunki płatności</w:t>
            </w:r>
          </w:p>
          <w:p w:rsidR="003A763C" w:rsidRPr="00E1513E" w:rsidRDefault="003A763C" w:rsidP="003A763C">
            <w:pPr>
              <w:spacing w:before="120" w:after="120"/>
              <w:jc w:val="both"/>
              <w:outlineLvl w:val="1"/>
              <w:rPr>
                <w:bCs/>
                <w:iCs/>
                <w:color w:val="000000"/>
              </w:rPr>
            </w:pPr>
            <w:r w:rsidRPr="00E1513E">
              <w:rPr>
                <w:bCs/>
                <w:iCs/>
                <w:color w:val="000000"/>
              </w:rPr>
              <w:t>Liczba punktów = ( (Wof-7) /(Wmax-7)  ) * 100 * waga</w:t>
            </w:r>
          </w:p>
          <w:p w:rsidR="003A763C" w:rsidRPr="00E1513E" w:rsidRDefault="003A763C" w:rsidP="003A763C">
            <w:pPr>
              <w:spacing w:before="120" w:after="120"/>
              <w:jc w:val="both"/>
              <w:outlineLvl w:val="1"/>
              <w:rPr>
                <w:bCs/>
                <w:iCs/>
                <w:color w:val="000000"/>
              </w:rPr>
            </w:pPr>
            <w:r w:rsidRPr="00E1513E">
              <w:rPr>
                <w:bCs/>
                <w:iCs/>
                <w:color w:val="000000"/>
              </w:rPr>
              <w:t>gdzie:</w:t>
            </w:r>
          </w:p>
          <w:p w:rsidR="003A763C" w:rsidRPr="00E1513E" w:rsidRDefault="003A763C" w:rsidP="003A763C">
            <w:pPr>
              <w:spacing w:before="120" w:after="120"/>
              <w:jc w:val="both"/>
              <w:outlineLvl w:val="1"/>
              <w:rPr>
                <w:bCs/>
                <w:iCs/>
                <w:color w:val="000000"/>
              </w:rPr>
            </w:pPr>
            <w:r w:rsidRPr="00E1513E">
              <w:rPr>
                <w:bCs/>
                <w:iCs/>
                <w:color w:val="000000"/>
              </w:rPr>
              <w:t xml:space="preserve"> - Wof - ilość dni podana w ofercie </w:t>
            </w:r>
          </w:p>
          <w:p w:rsidR="003A763C" w:rsidRPr="00E1513E" w:rsidRDefault="003A763C" w:rsidP="003A763C">
            <w:pPr>
              <w:spacing w:before="120" w:after="120"/>
              <w:jc w:val="both"/>
              <w:outlineLvl w:val="1"/>
              <w:rPr>
                <w:bCs/>
                <w:iCs/>
                <w:color w:val="000000"/>
              </w:rPr>
            </w:pPr>
            <w:r w:rsidRPr="00E1513E">
              <w:rPr>
                <w:bCs/>
                <w:iCs/>
                <w:color w:val="000000"/>
              </w:rPr>
              <w:t xml:space="preserve"> - Wmax - najdłuższy termin spośród wszystkich ofert </w:t>
            </w:r>
          </w:p>
          <w:p w:rsidR="003A763C" w:rsidRPr="00E1513E" w:rsidRDefault="003A763C" w:rsidP="003A763C">
            <w:pPr>
              <w:spacing w:before="120" w:after="120"/>
              <w:jc w:val="both"/>
              <w:outlineLvl w:val="1"/>
              <w:rPr>
                <w:bCs/>
                <w:iCs/>
                <w:color w:val="000000"/>
              </w:rPr>
            </w:pPr>
          </w:p>
          <w:p w:rsidR="003A763C" w:rsidRPr="00E1513E" w:rsidRDefault="003A763C" w:rsidP="003A763C">
            <w:pPr>
              <w:spacing w:before="120" w:after="120"/>
              <w:jc w:val="both"/>
              <w:outlineLvl w:val="1"/>
              <w:rPr>
                <w:bCs/>
                <w:iCs/>
                <w:color w:val="000000"/>
              </w:rPr>
            </w:pPr>
            <w:r w:rsidRPr="00E1513E">
              <w:rPr>
                <w:bCs/>
                <w:iCs/>
                <w:color w:val="000000"/>
              </w:rPr>
              <w:t>Minimalny, wymagany przez Zamawiającego termin płatności FV wynosi 7 dni od daty prawidłowo przedłożonej FV. Maksymalny termin płatności FV to 30 dni od daty prawidłowo przedłożonej FV.</w:t>
            </w:r>
          </w:p>
          <w:p w:rsidR="003A763C" w:rsidRPr="00E1513E" w:rsidRDefault="003A763C" w:rsidP="003A763C">
            <w:pPr>
              <w:spacing w:before="120" w:after="120"/>
              <w:jc w:val="both"/>
              <w:outlineLvl w:val="1"/>
              <w:rPr>
                <w:bCs/>
                <w:iCs/>
                <w:color w:val="000000"/>
              </w:rPr>
            </w:pPr>
          </w:p>
          <w:p w:rsidR="003A763C" w:rsidRPr="00E1513E" w:rsidRDefault="003A763C" w:rsidP="003A763C">
            <w:pPr>
              <w:spacing w:before="120" w:after="120"/>
              <w:jc w:val="both"/>
              <w:outlineLvl w:val="1"/>
              <w:rPr>
                <w:bCs/>
                <w:iCs/>
                <w:color w:val="000000"/>
              </w:rPr>
            </w:pPr>
            <w:r w:rsidRPr="00E1513E">
              <w:rPr>
                <w:bCs/>
                <w:iCs/>
                <w:color w:val="000000"/>
              </w:rPr>
              <w:t>Wykonawca, który zaoferuje więcej niż 30-dniowy termin płatności FV nie otrzyma dodatkowych punktów w niniejszym kryterium.</w:t>
            </w:r>
          </w:p>
          <w:p w:rsidR="0032759B" w:rsidRDefault="003A763C" w:rsidP="003A763C">
            <w:pPr>
              <w:spacing w:before="120" w:after="120"/>
              <w:jc w:val="both"/>
              <w:outlineLvl w:val="1"/>
              <w:rPr>
                <w:bCs/>
                <w:iCs/>
              </w:rPr>
            </w:pPr>
            <w:r w:rsidRPr="00E1513E">
              <w:rPr>
                <w:bCs/>
                <w:iCs/>
                <w:color w:val="000000"/>
              </w:rPr>
              <w:t>Oferta Wykonawcy, który zaoferuje krótszy termin płatności FV niż 7 dni zostanie odrzucona na podstawie art. 89 ust 1 pkt 2 ustawy, jako nie odpowiadająca treści SIWZ.</w:t>
            </w:r>
          </w:p>
        </w:tc>
      </w:tr>
    </w:tbl>
    <w:p w:rsidR="00B01985" w:rsidRDefault="00B01985" w:rsidP="00B01985">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B01985" w:rsidRDefault="00B01985" w:rsidP="00B01985">
      <w:pPr>
        <w:pStyle w:val="Nagwek2"/>
      </w:pPr>
      <w:r>
        <w:t>Zamawiaj</w:t>
      </w:r>
      <w:r>
        <w:rPr>
          <w:rFonts w:ascii="TimesNewRoman" w:eastAsia="TimesNewRoman" w:cs="TimesNewRoman"/>
        </w:rPr>
        <w:t>ą</w:t>
      </w:r>
      <w:r>
        <w:t>cy poprawi w ofercie:</w:t>
      </w:r>
    </w:p>
    <w:p w:rsidR="00B01985" w:rsidRDefault="00B01985" w:rsidP="00B01985">
      <w:pPr>
        <w:pStyle w:val="Nagwek2"/>
        <w:numPr>
          <w:ilvl w:val="0"/>
          <w:numId w:val="18"/>
        </w:numPr>
        <w:tabs>
          <w:tab w:val="left" w:pos="708"/>
        </w:tabs>
        <w:spacing w:after="0"/>
      </w:pPr>
      <w:r>
        <w:t>oczywiste omyłki pisarskie,</w:t>
      </w:r>
    </w:p>
    <w:p w:rsidR="00B01985" w:rsidRDefault="00B01985" w:rsidP="00B01985">
      <w:pPr>
        <w:pStyle w:val="Nagwek2"/>
        <w:numPr>
          <w:ilvl w:val="0"/>
          <w:numId w:val="18"/>
        </w:numPr>
        <w:tabs>
          <w:tab w:val="left" w:pos="708"/>
        </w:tabs>
        <w:spacing w:after="0"/>
      </w:pPr>
      <w:r>
        <w:t>oczywiste omyłki rachunkowe, z uwzgl</w:t>
      </w:r>
      <w:r>
        <w:rPr>
          <w:rFonts w:ascii="TimesNewRoman" w:eastAsia="TimesNewRoman" w:cs="TimesNewRoman"/>
        </w:rPr>
        <w:t>ę</w:t>
      </w:r>
      <w:r>
        <w:t>dnieniem konsekwencji rachunkowych dokonanych poprawek,</w:t>
      </w:r>
    </w:p>
    <w:p w:rsidR="00B01985" w:rsidRDefault="00B01985" w:rsidP="00B01985">
      <w:pPr>
        <w:pStyle w:val="Nagwek2"/>
        <w:numPr>
          <w:ilvl w:val="0"/>
          <w:numId w:val="18"/>
        </w:numPr>
        <w:tabs>
          <w:tab w:val="left" w:pos="708"/>
        </w:tabs>
        <w:spacing w:after="0"/>
      </w:pPr>
      <w:r>
        <w:t xml:space="preserve">inne omyłki polegające na niezgodności oferty z dokumentami zamówienia, niepowodujące istotnych zmian w treści oferty </w:t>
      </w:r>
    </w:p>
    <w:p w:rsidR="00B01985" w:rsidRDefault="00B01985" w:rsidP="00B01985">
      <w:pPr>
        <w:pStyle w:val="Nagwek2"/>
        <w:numPr>
          <w:ilvl w:val="0"/>
          <w:numId w:val="0"/>
        </w:numPr>
        <w:tabs>
          <w:tab w:val="left" w:pos="708"/>
        </w:tabs>
        <w:ind w:left="680"/>
      </w:pPr>
      <w:r>
        <w:t>- niezwłocznie zawiadamiaj</w:t>
      </w:r>
      <w:r>
        <w:rPr>
          <w:rFonts w:ascii="TimesNewRoman" w:eastAsia="TimesNewRoman" w:cs="TimesNewRoman"/>
        </w:rPr>
        <w:t>ą</w:t>
      </w:r>
      <w:r>
        <w:t>c o tym Wykonawc</w:t>
      </w:r>
      <w:r>
        <w:rPr>
          <w:rFonts w:ascii="TimesNewRoman" w:eastAsia="TimesNewRoman" w:cs="TimesNewRoman"/>
        </w:rPr>
        <w:t>ę</w:t>
      </w:r>
      <w:r>
        <w:t>, którego oferta została poprawiona.</w:t>
      </w:r>
    </w:p>
    <w:p w:rsidR="00B01985" w:rsidRDefault="00B01985" w:rsidP="00B01985">
      <w:pPr>
        <w:pStyle w:val="Nagwek2"/>
      </w:pPr>
      <w:r>
        <w:lastRenderedPageBreak/>
        <w:t>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rsidR="00B01985" w:rsidRDefault="00B01985" w:rsidP="00B01985">
      <w:pPr>
        <w:pStyle w:val="Nagwek2"/>
      </w:pPr>
      <w:r>
        <w:t>Obowiązek wykazania, że oferta nie zawiera rażąco niskiej ceny spoczywa na Wykonawcy.</w:t>
      </w:r>
    </w:p>
    <w:p w:rsidR="00B01985" w:rsidRDefault="00B01985" w:rsidP="00B01985">
      <w:pPr>
        <w:pStyle w:val="Nagwek2"/>
      </w:pPr>
      <w:r>
        <w:t>Zamawiający odrzuci ofertę Wykonawcy, który nie złożył wyjaśnień lub jeżeli dokonana ocena wyjaśnień wraz z dostarczonymi dowodami potwierdzi, że oferta zawiera rażąco niską cenę w stosunku do przedmiotu zamówienia.</w:t>
      </w:r>
    </w:p>
    <w:p w:rsidR="00B01985" w:rsidRDefault="00B01985" w:rsidP="00B01985">
      <w:pPr>
        <w:pStyle w:val="Nagwek2"/>
      </w:pPr>
      <w:r>
        <w:t>Zamawiający odrzuci ofertę Wykonawcy, który nie udzielił wyjaśnień w wyznaczonym terminie, lub jeżeli złożone wyjaśnienia wraz z dowodami nie uzasadniają rażąco niskiej ceny tej oferty.</w:t>
      </w:r>
    </w:p>
    <w:p w:rsidR="00B01985" w:rsidRDefault="00B01985" w:rsidP="00B01985">
      <w:pPr>
        <w:pStyle w:val="Nagwek1"/>
      </w:pPr>
      <w:bookmarkStart w:id="68" w:name="_Toc258314256"/>
      <w:r>
        <w:t>UDZIELENIE ZAMÓWIENIA</w:t>
      </w:r>
      <w:bookmarkEnd w:id="68"/>
    </w:p>
    <w:p w:rsidR="00B01985" w:rsidRDefault="00B01985" w:rsidP="00B01985">
      <w:pPr>
        <w:pStyle w:val="Nagwek2"/>
      </w:pPr>
      <w:r>
        <w:t>Zamawiający udzieli zamówienia Wykonawcy, którego oferta odpowiada wszystkim wymaganiom określonym w niniejszej SWZ i została oceniona jako najkorzystniejsza w oparciu o podane w niej kryteria oceny ofert.</w:t>
      </w:r>
    </w:p>
    <w:p w:rsidR="00B01985" w:rsidRDefault="00B01985" w:rsidP="00B01985">
      <w:pPr>
        <w:pStyle w:val="Nagwek2"/>
        <w:rPr>
          <w:b/>
        </w:rPr>
      </w:pPr>
      <w:r>
        <w:tab/>
        <w:t xml:space="preserve">Niezwłocznie po wyborze najkorzystniejszej oferty Zamawiający poinformuje równocześnie Wykonawców, którzy złożyli oferty, przekazując im informacje, o których mowa w art. 253 ust. 1 ustawy Pzp oraz udostępni je na stronie internetowej prowadzonego postępowania </w:t>
      </w:r>
      <w:r w:rsidR="0032759B" w:rsidRPr="0032759B">
        <w:rPr>
          <w:color w:val="0000FF"/>
          <w:u w:val="single"/>
        </w:rPr>
        <w:t>https://www.bip.odolanow.pl/redir,przetargi</w:t>
      </w:r>
      <w:r>
        <w:t>.</w:t>
      </w:r>
    </w:p>
    <w:p w:rsidR="00B01985" w:rsidRDefault="00B01985" w:rsidP="00B01985">
      <w:pPr>
        <w:pStyle w:val="Nagwek2"/>
        <w:rPr>
          <w:color w:val="auto"/>
        </w:rPr>
      </w:pPr>
      <w:r>
        <w:t>Jeżeli Wykonawca, którego oferta została wybrana jako najkorzystniejsza, uchyla się od zawarcia umowy w sprawie zamówienia publicznego</w:t>
      </w:r>
      <w:r w:rsidR="0032759B">
        <w:t xml:space="preserve"> lub nie wnosi wymaganego zabezpieczenia należytego wykonania umowy</w:t>
      </w:r>
      <w:r>
        <w:t>, Zamawiający może dokonać ponownego badania i oceny ofert, spośród ofert pozostałych w postępowaniu Wykonawców albo unieważnić postępowanie.</w:t>
      </w:r>
    </w:p>
    <w:p w:rsidR="00B01985" w:rsidRDefault="00B01985" w:rsidP="00B01985">
      <w:pPr>
        <w:pStyle w:val="Nagwek1"/>
      </w:pPr>
      <w:bookmarkStart w:id="69" w:name="_Toc258314257"/>
      <w:r>
        <w:t>Informacje o formalno</w:t>
      </w:r>
      <w:r>
        <w:rPr>
          <w:rFonts w:eastAsia="TimesNewRoman" w:cs="TimesNewRoman"/>
        </w:rPr>
        <w:t>ś</w:t>
      </w:r>
      <w:r>
        <w:t>ciach, jakie</w:t>
      </w:r>
      <w:r>
        <w:rPr>
          <w:lang w:val="pl-PL"/>
        </w:rPr>
        <w:t xml:space="preserve"> muszą zostać dopełnione </w:t>
      </w:r>
      <w:r>
        <w:t>po wyborze oferty w celu zawarcia umowy w sprawie zamówienia publicznego</w:t>
      </w:r>
      <w:bookmarkEnd w:id="69"/>
    </w:p>
    <w:p w:rsidR="00B01985" w:rsidRDefault="00B01985" w:rsidP="00B01985">
      <w:pPr>
        <w:pStyle w:val="Nagwek2"/>
      </w:pPr>
      <w:r>
        <w:t>Zamawiający zawrze umowę w sprawie zamówienia publicznego, w terminie i na zasadach określonych w art. 264 ust. 1 i 2 ustawy Pzp.</w:t>
      </w:r>
    </w:p>
    <w:p w:rsidR="00B01985" w:rsidRDefault="00B01985" w:rsidP="00B01985">
      <w:pPr>
        <w:pStyle w:val="Nagwek2"/>
      </w:pPr>
      <w:r>
        <w:t>Zamawiający poinformuje Wykonawcę, któremu zostanie udzielone zamówienie, o miejscu i terminie zawarcia umowy.</w:t>
      </w:r>
    </w:p>
    <w:p w:rsidR="00B01985" w:rsidRDefault="00B01985" w:rsidP="00B01985">
      <w:pPr>
        <w:pStyle w:val="Nagwek2"/>
      </w:pPr>
      <w:r>
        <w:t>Przed zawarciem umowy Wykonawca, na wezwanie Zamawiającego, zobowiązany jest do podania wszelkich informacji niezbędnych do wypełnienia treści umowy.</w:t>
      </w:r>
    </w:p>
    <w:p w:rsidR="00B01985" w:rsidRDefault="00B01985" w:rsidP="00B01985">
      <w:pPr>
        <w:pStyle w:val="Nagwek2"/>
      </w:pPr>
      <w: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rsidR="00B01985" w:rsidRDefault="00B01985" w:rsidP="00B01985">
      <w:pPr>
        <w:pStyle w:val="Nagwek2"/>
      </w:pPr>
      <w:r>
        <w:t xml:space="preserve">Jeżeli Wykonawca nie dopełni ww. formalności w wyznaczonym terminie, Zamawiający uzna, że zawarcie umowy w sprawie zamówienia publicznego stało się niemożliwe z </w:t>
      </w:r>
      <w:r>
        <w:lastRenderedPageBreak/>
        <w:t>przyczyn leżących po stronie Wykonawcy i będzie upoważniony do zatrzymania wadium na podstawie art. 98 ust. 6 pkt 3 ustawy Pzp.</w:t>
      </w:r>
    </w:p>
    <w:p w:rsidR="00B01985" w:rsidRDefault="00B01985" w:rsidP="00B01985">
      <w:pPr>
        <w:pStyle w:val="Nagwek1"/>
      </w:pPr>
      <w:bookmarkStart w:id="70" w:name="_Toc258314258"/>
      <w:r>
        <w:t>Wymagania dotycz</w:t>
      </w:r>
      <w:r>
        <w:rPr>
          <w:rFonts w:eastAsia="TimesNewRoman" w:cs="TimesNewRoman"/>
        </w:rPr>
        <w:t>ą</w:t>
      </w:r>
      <w:r>
        <w:t>ce zabezpieczenia nale</w:t>
      </w:r>
      <w:r>
        <w:rPr>
          <w:rFonts w:eastAsia="TimesNewRoman" w:cs="TimesNewRoman"/>
        </w:rPr>
        <w:t>ż</w:t>
      </w:r>
      <w:r>
        <w:t>ytego wykonania umowy</w:t>
      </w:r>
      <w:bookmarkEnd w:id="70"/>
    </w:p>
    <w:p w:rsidR="0032759B" w:rsidRPr="00B01985" w:rsidRDefault="0032759B" w:rsidP="0032759B">
      <w:pPr>
        <w:pStyle w:val="Nagwek2"/>
        <w:rPr>
          <w:lang w:val="x-none"/>
        </w:rPr>
      </w:pPr>
      <w:r>
        <w:rPr>
          <w:lang w:val="x-none"/>
        </w:rPr>
        <w:t>Wykonawca zobowiązany jest przed zawarciem umowy wnieść zabezpieczenie należytego wykonania umowy w wysokości</w:t>
      </w:r>
      <w: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5897"/>
      </w:tblGrid>
      <w:tr w:rsidR="0032759B" w:rsidTr="00D642A7">
        <w:tc>
          <w:tcPr>
            <w:tcW w:w="2608" w:type="dxa"/>
            <w:tcBorders>
              <w:top w:val="single" w:sz="4" w:space="0" w:color="auto"/>
              <w:left w:val="single" w:sz="4" w:space="0" w:color="auto"/>
              <w:bottom w:val="single" w:sz="4" w:space="0" w:color="auto"/>
              <w:right w:val="single" w:sz="4" w:space="0" w:color="auto"/>
            </w:tcBorders>
            <w:shd w:val="clear" w:color="auto" w:fill="F2F2F2"/>
            <w:hideMark/>
          </w:tcPr>
          <w:p w:rsidR="0032759B" w:rsidRDefault="0032759B" w:rsidP="00D642A7">
            <w:pPr>
              <w:spacing w:before="60" w:after="120"/>
              <w:jc w:val="both"/>
              <w:rPr>
                <w:b/>
                <w:sz w:val="20"/>
                <w:szCs w:val="20"/>
              </w:rPr>
            </w:pPr>
            <w:r>
              <w:rPr>
                <w:b/>
                <w:sz w:val="20"/>
                <w:szCs w:val="20"/>
              </w:rPr>
              <w:t>Zadanie częściowe nr:</w:t>
            </w:r>
          </w:p>
        </w:tc>
        <w:tc>
          <w:tcPr>
            <w:tcW w:w="5897" w:type="dxa"/>
            <w:tcBorders>
              <w:top w:val="single" w:sz="4" w:space="0" w:color="auto"/>
              <w:left w:val="single" w:sz="4" w:space="0" w:color="auto"/>
              <w:bottom w:val="single" w:sz="4" w:space="0" w:color="auto"/>
              <w:right w:val="single" w:sz="4" w:space="0" w:color="auto"/>
            </w:tcBorders>
            <w:shd w:val="clear" w:color="auto" w:fill="F2F2F2"/>
            <w:hideMark/>
          </w:tcPr>
          <w:p w:rsidR="0032759B" w:rsidRDefault="0032759B" w:rsidP="00D642A7">
            <w:pPr>
              <w:spacing w:before="60" w:after="120"/>
              <w:jc w:val="both"/>
              <w:rPr>
                <w:b/>
                <w:sz w:val="20"/>
                <w:szCs w:val="20"/>
              </w:rPr>
            </w:pPr>
            <w:r>
              <w:rPr>
                <w:b/>
                <w:sz w:val="20"/>
                <w:szCs w:val="20"/>
              </w:rPr>
              <w:t>Zabezpieczenie w % ceny brutto podanej w ofercie:</w:t>
            </w:r>
          </w:p>
        </w:tc>
      </w:tr>
      <w:tr w:rsidR="0032759B" w:rsidTr="00D642A7">
        <w:tc>
          <w:tcPr>
            <w:tcW w:w="26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rPr>
            </w:pPr>
            <w:r w:rsidRPr="0032759B">
              <w:t>1</w:t>
            </w:r>
          </w:p>
        </w:tc>
        <w:tc>
          <w:tcPr>
            <w:tcW w:w="5897"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pPr>
            <w:r w:rsidRPr="0032759B">
              <w:t>1</w:t>
            </w:r>
            <w:r>
              <w:t xml:space="preserve"> %</w:t>
            </w:r>
          </w:p>
        </w:tc>
      </w:tr>
      <w:tr w:rsidR="0032759B" w:rsidTr="00D642A7">
        <w:tc>
          <w:tcPr>
            <w:tcW w:w="2608"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jc w:val="both"/>
              <w:rPr>
                <w:b/>
              </w:rPr>
            </w:pPr>
            <w:r w:rsidRPr="0032759B">
              <w:t>2</w:t>
            </w:r>
          </w:p>
        </w:tc>
        <w:tc>
          <w:tcPr>
            <w:tcW w:w="5897" w:type="dxa"/>
            <w:tcBorders>
              <w:top w:val="single" w:sz="4" w:space="0" w:color="auto"/>
              <w:left w:val="single" w:sz="4" w:space="0" w:color="auto"/>
              <w:bottom w:val="single" w:sz="4" w:space="0" w:color="auto"/>
              <w:right w:val="single" w:sz="4" w:space="0" w:color="auto"/>
            </w:tcBorders>
            <w:hideMark/>
          </w:tcPr>
          <w:p w:rsidR="0032759B" w:rsidRDefault="0032759B" w:rsidP="00D642A7">
            <w:pPr>
              <w:spacing w:before="60" w:after="120"/>
            </w:pPr>
            <w:r w:rsidRPr="0032759B">
              <w:t>1</w:t>
            </w:r>
            <w:r>
              <w:t xml:space="preserve"> %</w:t>
            </w:r>
          </w:p>
        </w:tc>
      </w:tr>
    </w:tbl>
    <w:p w:rsidR="0032759B" w:rsidRPr="00B01985" w:rsidRDefault="0032759B" w:rsidP="0032759B">
      <w:pPr>
        <w:pStyle w:val="Nagwek2"/>
        <w:numPr>
          <w:ilvl w:val="0"/>
          <w:numId w:val="0"/>
        </w:numPr>
        <w:ind w:left="680"/>
      </w:pPr>
      <w:r>
        <w:rPr>
          <w:lang w:val="x-none"/>
        </w:rPr>
        <w:t>Zabezpieczenie służy pokryciu roszczeń z tytułu niewykonania lub nienależytego wykonania umowy</w:t>
      </w:r>
      <w:r>
        <w:t>.</w:t>
      </w:r>
    </w:p>
    <w:p w:rsidR="0032759B" w:rsidRDefault="0032759B" w:rsidP="0032759B">
      <w:pPr>
        <w:pStyle w:val="Nagwek2"/>
        <w:rPr>
          <w:lang w:val="x-none"/>
        </w:rPr>
      </w:pPr>
      <w:r>
        <w:rPr>
          <w:lang w:val="x-none"/>
        </w:rPr>
        <w:t>Zabezpieczenie</w:t>
      </w:r>
      <w:r>
        <w:t>,</w:t>
      </w:r>
      <w:r>
        <w:rPr>
          <w:lang w:val="x-none"/>
        </w:rPr>
        <w:t xml:space="preserve"> zgodnie z art. 450 ust. 1 ustawy Pzp, może być wnoszone według wyboru Wykonawcy w jednej lub w kilku następujących formach:</w:t>
      </w:r>
    </w:p>
    <w:p w:rsidR="0032759B" w:rsidRDefault="0032759B" w:rsidP="0032759B">
      <w:pPr>
        <w:numPr>
          <w:ilvl w:val="0"/>
          <w:numId w:val="19"/>
        </w:numPr>
        <w:spacing w:before="120" w:after="60"/>
        <w:jc w:val="both"/>
        <w:outlineLvl w:val="1"/>
        <w:rPr>
          <w:bCs/>
          <w:iCs/>
          <w:color w:val="000000"/>
          <w:lang w:val="x-none" w:eastAsia="x-none"/>
        </w:rPr>
      </w:pPr>
      <w:r>
        <w:rPr>
          <w:bCs/>
          <w:iCs/>
          <w:color w:val="000000"/>
          <w:lang w:val="x-none" w:eastAsia="x-none"/>
        </w:rPr>
        <w:t>pieniądzu;</w:t>
      </w:r>
    </w:p>
    <w:p w:rsidR="0032759B" w:rsidRDefault="0032759B" w:rsidP="0032759B">
      <w:pPr>
        <w:numPr>
          <w:ilvl w:val="0"/>
          <w:numId w:val="19"/>
        </w:numPr>
        <w:spacing w:before="120" w:after="60"/>
        <w:jc w:val="both"/>
        <w:outlineLvl w:val="1"/>
        <w:rPr>
          <w:bCs/>
          <w:iCs/>
          <w:color w:val="000000"/>
          <w:lang w:val="x-none" w:eastAsia="x-none"/>
        </w:rPr>
      </w:pPr>
      <w:r>
        <w:rPr>
          <w:bCs/>
          <w:iCs/>
          <w:color w:val="000000"/>
          <w:lang w:val="x-none" w:eastAsia="x-none"/>
        </w:rPr>
        <w:t>poręczeniach bankowych lub poręczeniach spółdzielczej kasy oszczędnościowo-kredytowej, z tym że zobowiązanie kasy jest zawsze zobowiązaniem pieniężnym;</w:t>
      </w:r>
    </w:p>
    <w:p w:rsidR="0032759B" w:rsidRDefault="0032759B" w:rsidP="0032759B">
      <w:pPr>
        <w:numPr>
          <w:ilvl w:val="0"/>
          <w:numId w:val="19"/>
        </w:numPr>
        <w:spacing w:before="120" w:after="60"/>
        <w:jc w:val="both"/>
        <w:outlineLvl w:val="1"/>
        <w:rPr>
          <w:bCs/>
          <w:iCs/>
          <w:color w:val="000000"/>
          <w:lang w:val="x-none" w:eastAsia="x-none"/>
        </w:rPr>
      </w:pPr>
      <w:r>
        <w:rPr>
          <w:bCs/>
          <w:iCs/>
          <w:color w:val="000000"/>
          <w:lang w:val="x-none" w:eastAsia="x-none"/>
        </w:rPr>
        <w:t>gwarancjach bankowych;</w:t>
      </w:r>
    </w:p>
    <w:p w:rsidR="0032759B" w:rsidRDefault="0032759B" w:rsidP="0032759B">
      <w:pPr>
        <w:numPr>
          <w:ilvl w:val="0"/>
          <w:numId w:val="19"/>
        </w:numPr>
        <w:spacing w:before="120" w:after="60"/>
        <w:jc w:val="both"/>
        <w:outlineLvl w:val="1"/>
        <w:rPr>
          <w:bCs/>
          <w:iCs/>
          <w:color w:val="000000"/>
          <w:lang w:val="x-none" w:eastAsia="x-none"/>
        </w:rPr>
      </w:pPr>
      <w:r>
        <w:rPr>
          <w:bCs/>
          <w:iCs/>
          <w:color w:val="000000"/>
          <w:lang w:val="x-none" w:eastAsia="x-none"/>
        </w:rPr>
        <w:t>gwarancjach ubezpieczeniowych;</w:t>
      </w:r>
    </w:p>
    <w:p w:rsidR="0032759B" w:rsidRDefault="0032759B" w:rsidP="0032759B">
      <w:pPr>
        <w:numPr>
          <w:ilvl w:val="0"/>
          <w:numId w:val="19"/>
        </w:numPr>
        <w:spacing w:before="120" w:after="60"/>
        <w:jc w:val="both"/>
        <w:outlineLvl w:val="1"/>
        <w:rPr>
          <w:bCs/>
          <w:iCs/>
          <w:color w:val="000000"/>
          <w:lang w:val="x-none" w:eastAsia="x-none"/>
        </w:rPr>
      </w:pPr>
      <w:r>
        <w:rPr>
          <w:bCs/>
          <w:iCs/>
          <w:color w:val="000000"/>
          <w:lang w:val="x-none" w:eastAsia="x-none"/>
        </w:rPr>
        <w:t>poręczeniach udzielanych przez podmioty, o których mowa w art. 6b ust. 5 pkt 2 ustawy z dnia 9 listopada 2000 r. o utworzeniu Polskiej Agencji Rozwoju Przedsiębiorczości (t.j. Dz. U. z 2020r. poz. 299).</w:t>
      </w:r>
    </w:p>
    <w:p w:rsidR="0032759B" w:rsidRDefault="0032759B" w:rsidP="0032759B">
      <w:pPr>
        <w:pStyle w:val="Nagwek2"/>
      </w:pPr>
      <w:r>
        <w:t xml:space="preserve">Zabezpieczenie wnoszone w pieniądzu Wykonawca wpłaca przelewem na rachunek bankowy wskazany przez Zamawiającego. </w:t>
      </w:r>
    </w:p>
    <w:p w:rsidR="0032759B" w:rsidRDefault="0032759B" w:rsidP="003A763C">
      <w:pPr>
        <w:pStyle w:val="Nagwek2"/>
      </w:pPr>
      <w:r>
        <w:t>W przypadku wniesienia wadium w pieniądzu Wykonawca może wyrazić zgodę na zaliczenie kwoty wadium na poczet zabezpieczenia</w:t>
      </w:r>
      <w:r w:rsidR="003A763C">
        <w:t>.</w:t>
      </w:r>
    </w:p>
    <w:p w:rsidR="0032759B" w:rsidRDefault="0032759B" w:rsidP="0032759B">
      <w:pPr>
        <w:pStyle w:val="Nagwek2"/>
      </w:pPr>
      <w:r>
        <w:t>Zabezpieczenie 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71" w:name="_Hlk37249170"/>
    </w:p>
    <w:p w:rsidR="0032759B" w:rsidRDefault="0032759B" w:rsidP="0032759B">
      <w:pPr>
        <w:pStyle w:val="Nagwek2"/>
      </w:pPr>
      <w:r>
        <w:t>Zabezpieczenie wnoszone w formie innej niż w pieniądzu, powinno być dostarczone w oryginale Zamawiającemu oraz musi zawierać:</w:t>
      </w:r>
    </w:p>
    <w:p w:rsidR="0032759B" w:rsidRDefault="0032759B" w:rsidP="0032759B">
      <w:pPr>
        <w:pStyle w:val="Nagwek2"/>
        <w:numPr>
          <w:ilvl w:val="0"/>
          <w:numId w:val="20"/>
        </w:numPr>
        <w:tabs>
          <w:tab w:val="left" w:pos="708"/>
        </w:tabs>
        <w:spacing w:after="0"/>
      </w:pPr>
      <w:r>
        <w:t>nazwę i adres siedziby Wykonawcy;</w:t>
      </w:r>
    </w:p>
    <w:p w:rsidR="0032759B" w:rsidRDefault="0032759B" w:rsidP="0032759B">
      <w:pPr>
        <w:pStyle w:val="Nagwek2"/>
        <w:numPr>
          <w:ilvl w:val="0"/>
          <w:numId w:val="20"/>
        </w:numPr>
        <w:tabs>
          <w:tab w:val="left" w:pos="708"/>
        </w:tabs>
        <w:spacing w:after="0"/>
      </w:pPr>
      <w:r>
        <w:t xml:space="preserve">wskazanie Beneficjenta poręczenia lub gwarancji, którym musi być </w:t>
      </w:r>
      <w:r w:rsidRPr="0032759B">
        <w:t>Gmina i Miasto Odolanów</w:t>
      </w:r>
      <w:r>
        <w:t xml:space="preserve">, </w:t>
      </w:r>
      <w:r w:rsidRPr="0032759B">
        <w:t>Rynek</w:t>
      </w:r>
      <w:r>
        <w:t xml:space="preserve"> </w:t>
      </w:r>
      <w:r w:rsidRPr="0032759B">
        <w:t>11</w:t>
      </w:r>
      <w:r>
        <w:t xml:space="preserve"> , </w:t>
      </w:r>
      <w:r w:rsidRPr="0032759B">
        <w:t>63-430</w:t>
      </w:r>
      <w:r>
        <w:t xml:space="preserve"> </w:t>
      </w:r>
      <w:r w:rsidRPr="0032759B">
        <w:t>Odolanów</w:t>
      </w:r>
      <w:r>
        <w:t>;</w:t>
      </w:r>
    </w:p>
    <w:p w:rsidR="0032759B" w:rsidRDefault="0032759B" w:rsidP="0032759B">
      <w:pPr>
        <w:pStyle w:val="Nagwek2"/>
        <w:numPr>
          <w:ilvl w:val="0"/>
          <w:numId w:val="20"/>
        </w:numPr>
        <w:tabs>
          <w:tab w:val="left" w:pos="708"/>
        </w:tabs>
        <w:spacing w:after="0"/>
      </w:pPr>
      <w:r>
        <w:t>wskazanie podmiotu udzielającego gwarancji lub poręczenia;</w:t>
      </w:r>
    </w:p>
    <w:p w:rsidR="0032759B" w:rsidRDefault="0032759B" w:rsidP="0032759B">
      <w:pPr>
        <w:pStyle w:val="Nagwek2"/>
        <w:numPr>
          <w:ilvl w:val="0"/>
          <w:numId w:val="20"/>
        </w:numPr>
        <w:tabs>
          <w:tab w:val="left" w:pos="708"/>
        </w:tabs>
        <w:spacing w:after="0"/>
      </w:pPr>
      <w:r>
        <w:t>określenie wierzytelności, która ma być zabezpieczona gwarancją lub poręczeniem ;</w:t>
      </w:r>
    </w:p>
    <w:p w:rsidR="0032759B" w:rsidRDefault="0032759B" w:rsidP="0032759B">
      <w:pPr>
        <w:pStyle w:val="Nagwek2"/>
        <w:numPr>
          <w:ilvl w:val="0"/>
          <w:numId w:val="20"/>
        </w:numPr>
        <w:tabs>
          <w:tab w:val="left" w:pos="708"/>
        </w:tabs>
        <w:spacing w:after="0"/>
      </w:pPr>
      <w:r>
        <w:t>kwotę gwarancji/poręczenia;</w:t>
      </w:r>
    </w:p>
    <w:p w:rsidR="0032759B" w:rsidRDefault="0032759B" w:rsidP="0032759B">
      <w:pPr>
        <w:pStyle w:val="Nagwek2"/>
        <w:numPr>
          <w:ilvl w:val="0"/>
          <w:numId w:val="20"/>
        </w:numPr>
        <w:tabs>
          <w:tab w:val="left" w:pos="708"/>
        </w:tabs>
        <w:spacing w:after="0"/>
      </w:pPr>
      <w:r>
        <w:t>termin ważności gwarancji lub poręczenia, obejmujący cały okres wykonania zamówienia;</w:t>
      </w:r>
    </w:p>
    <w:p w:rsidR="0032759B" w:rsidRDefault="0032759B" w:rsidP="0032759B">
      <w:pPr>
        <w:pStyle w:val="Nagwek2"/>
        <w:numPr>
          <w:ilvl w:val="0"/>
          <w:numId w:val="20"/>
        </w:numPr>
        <w:tabs>
          <w:tab w:val="left" w:pos="708"/>
        </w:tabs>
        <w:spacing w:after="0"/>
      </w:pPr>
      <w:r>
        <w:lastRenderedPageBreak/>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rsidR="0032759B" w:rsidRDefault="0032759B" w:rsidP="0032759B">
      <w:pPr>
        <w:pStyle w:val="Nagwek2"/>
      </w:pPr>
      <w: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32759B" w:rsidRDefault="0032759B" w:rsidP="0032759B">
      <w:pPr>
        <w:pStyle w:val="Nagwek2"/>
      </w:pPr>
      <w: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rsidR="0032759B" w:rsidRDefault="0032759B" w:rsidP="0032759B">
      <w:pPr>
        <w:pStyle w:val="Nagwek2"/>
      </w:pPr>
      <w:r>
        <w:t>W przypadku wnoszenia zabezpieczenia należytego wykonania umowy w formie innej niż w pieniądzu, przed podpisaniem umowy Wykonawca zobowiązany jest przedstawić do akceptacji Zamawiającemu treść dokumentu gwarancji lub poręczenia.</w:t>
      </w:r>
      <w:bookmarkEnd w:id="71"/>
    </w:p>
    <w:p w:rsidR="0032759B" w:rsidRDefault="0032759B" w:rsidP="0032759B">
      <w:pPr>
        <w:pStyle w:val="Nagwek2"/>
      </w:pPr>
      <w:r>
        <w:t>W trakcie realizacji umowy Wykonawca może dokonać zmiany formy zabezpieczenia na jedną lub kilka form, o których mowa w art. 450 ust. 1 ustawy Pzp. Zmiana formy zabezpieczenia jest dokonywana z zachowaniem ciągłości zabezpieczenia i bez zmniejszenia jego wysokości.</w:t>
      </w:r>
    </w:p>
    <w:p w:rsidR="0032759B" w:rsidRDefault="0032759B" w:rsidP="0032759B">
      <w:pPr>
        <w:pStyle w:val="Nagwek2"/>
      </w:pPr>
      <w:r>
        <w:t>Zamawiający zwróci zabezpieczenie w terminie 30 dni od dnia wykonania zamówienia i uznania przez Zamawiającego za należycie wykonane .</w:t>
      </w:r>
    </w:p>
    <w:p w:rsidR="00B01985" w:rsidRDefault="0032759B" w:rsidP="0032759B">
      <w:pPr>
        <w:pStyle w:val="Nagwek2"/>
      </w:pPr>
      <w:r>
        <w:t>Zamawiający może pozostawić na zabezpieczenie roszczeń z tytułu rękojmi za wady lub gwarancji kwotę nie przekraczającą 30% zabezpieczenia, która zostanie zwrócona nie później niż w 15 dniu po upływie okresu rękojmi za wady lub gwarancji</w:t>
      </w:r>
      <w:r>
        <w:rPr>
          <w:szCs w:val="22"/>
        </w:rPr>
        <w:t>.</w:t>
      </w:r>
    </w:p>
    <w:p w:rsidR="00B01985" w:rsidRDefault="00B01985" w:rsidP="00B01985">
      <w:pPr>
        <w:pStyle w:val="Nagwek1"/>
      </w:pPr>
      <w:bookmarkStart w:id="72" w:name="_Toc258314259"/>
      <w:r>
        <w:rPr>
          <w:lang w:val="pl-PL"/>
        </w:rPr>
        <w:t xml:space="preserve">projektowane postanowienia </w:t>
      </w:r>
      <w:r>
        <w:t xml:space="preserve">umowy w sprawie zamówienia publicznego, </w:t>
      </w:r>
      <w:r>
        <w:rPr>
          <w:lang w:val="pl-PL"/>
        </w:rPr>
        <w:t xml:space="preserve">które zostaną wprowadzone do umowy w </w:t>
      </w:r>
      <w:r>
        <w:t>sprawie zamówienia publicznego</w:t>
      </w:r>
      <w:bookmarkEnd w:id="72"/>
    </w:p>
    <w:p w:rsidR="00B01985" w:rsidRDefault="00B01985" w:rsidP="00B01985">
      <w:pPr>
        <w:pStyle w:val="Nagwek2"/>
      </w:pPr>
      <w:r>
        <w:t xml:space="preserve">Wzór umowy stanowi załącznik do niniejszej SWZ. </w:t>
      </w:r>
    </w:p>
    <w:p w:rsidR="0032759B" w:rsidRDefault="0032759B" w:rsidP="0032759B">
      <w:pPr>
        <w:pStyle w:val="Nagwek2"/>
      </w:pPr>
      <w:r>
        <w:t>Zamawiający dopuszcza możliwość zmian umowy w następującym zakresie i na określonych poniżej warunkach:</w:t>
      </w:r>
    </w:p>
    <w:p w:rsidR="00B01985" w:rsidRDefault="0032759B" w:rsidP="00B01985">
      <w:pPr>
        <w:pStyle w:val="Nagwek2"/>
        <w:numPr>
          <w:ilvl w:val="0"/>
          <w:numId w:val="0"/>
        </w:numPr>
        <w:tabs>
          <w:tab w:val="left" w:pos="708"/>
        </w:tabs>
        <w:ind w:left="680"/>
      </w:pPr>
      <w:r w:rsidRPr="0032759B">
        <w:t>Zamawiający, zgodnie z art. 455 ust. 1 pkt 1 ustawy Prawo zamówień publicznych przewiduje możliwość dokonania zmian postanowień zawartej umowy w sprawie zamówienia publicznego na zasadach, zakresie i w przypadkach określonych w § 16 wzoru umowy, który stanowi integralny załącznik do niniejszego SWZ</w:t>
      </w:r>
    </w:p>
    <w:p w:rsidR="00B01985" w:rsidRDefault="00B01985" w:rsidP="00B01985">
      <w:pPr>
        <w:pStyle w:val="Nagwek1"/>
      </w:pPr>
      <w:bookmarkStart w:id="73" w:name="_Toc258314260"/>
      <w:r>
        <w:t xml:space="preserve">Pouczenie o </w:t>
      </w:r>
      <w:r>
        <w:rPr>
          <w:rFonts w:eastAsia="TimesNewRoman" w:cs="TimesNewRoman"/>
        </w:rPr>
        <w:t>ś</w:t>
      </w:r>
      <w:r>
        <w:t>rodkach ochrony prawnej przysługuj</w:t>
      </w:r>
      <w:r>
        <w:rPr>
          <w:rFonts w:eastAsia="TimesNewRoman" w:cs="TimesNewRoman"/>
        </w:rPr>
        <w:t>ą</w:t>
      </w:r>
      <w:r>
        <w:t>cych Wykonawcy</w:t>
      </w:r>
      <w:bookmarkEnd w:id="73"/>
    </w:p>
    <w:p w:rsidR="00B01985" w:rsidRDefault="00B01985" w:rsidP="00B01985">
      <w:pPr>
        <w:pStyle w:val="Nagwek2"/>
        <w:numPr>
          <w:ilvl w:val="0"/>
          <w:numId w:val="0"/>
        </w:numPr>
        <w:tabs>
          <w:tab w:val="left" w:pos="708"/>
        </w:tabs>
        <w:ind w:left="431"/>
      </w:pPr>
      <w: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rsidR="00B01985" w:rsidRDefault="00B01985" w:rsidP="00B01985">
      <w:pPr>
        <w:pStyle w:val="Nagwek1"/>
      </w:pPr>
      <w:r>
        <w:t>Aukcja elektroniczna</w:t>
      </w:r>
    </w:p>
    <w:p w:rsidR="00B01985" w:rsidRDefault="00B01985" w:rsidP="00B01985">
      <w:pPr>
        <w:pStyle w:val="Nagwek2"/>
      </w:pPr>
      <w:r>
        <w:rPr>
          <w:highlight w:val="green"/>
        </w:rPr>
        <w:lastRenderedPageBreak/>
        <w:t>Zamawiający nie przewiduje przeprowadzenia aukcji elektronicznej, o której mowa w art. 308 ust. 1 ustawy Pzp</w:t>
      </w:r>
      <w:r>
        <w:t>.</w:t>
      </w:r>
    </w:p>
    <w:p w:rsidR="00B01985" w:rsidRDefault="00B01985" w:rsidP="00B01985">
      <w:pPr>
        <w:pStyle w:val="Nagwek1"/>
      </w:pPr>
      <w:r>
        <w:rPr>
          <w:lang w:val="pl-PL"/>
        </w:rPr>
        <w:t>Ochrona danych osobowych</w:t>
      </w:r>
    </w:p>
    <w:p w:rsidR="00B01985" w:rsidRDefault="00B01985" w:rsidP="00B01985">
      <w:pPr>
        <w:pStyle w:val="Nagwek2"/>
      </w:pPr>
      <w:bookmarkStart w:id="74" w:name="_Hlk515367328"/>
      <w: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 maja 2016 r.), dalej: RODO, tym samym dane osobowe podane przez Wykonawcę będą przetwarzane zgodnie z RODO oraz zgodnie z przepisami krajowymi.</w:t>
      </w:r>
    </w:p>
    <w:p w:rsidR="00B01985" w:rsidRDefault="00B01985" w:rsidP="00B01985">
      <w:pPr>
        <w:pStyle w:val="Nagwek2"/>
      </w:pPr>
      <w:r>
        <w:t>Zamawiający informuje, że:</w:t>
      </w:r>
    </w:p>
    <w:p w:rsidR="00B01985" w:rsidRDefault="00B01985" w:rsidP="00B01985">
      <w:pPr>
        <w:pStyle w:val="Nagwek2"/>
        <w:numPr>
          <w:ilvl w:val="0"/>
          <w:numId w:val="21"/>
        </w:numPr>
        <w:tabs>
          <w:tab w:val="left" w:pos="708"/>
        </w:tabs>
        <w:spacing w:after="0"/>
      </w:pPr>
      <w:r>
        <w:t xml:space="preserve">administratorem </w:t>
      </w:r>
      <w:r>
        <w:rPr>
          <w:bCs w:val="0"/>
          <w:iCs w:val="0"/>
        </w:rPr>
        <w:t xml:space="preserve">danych osobowych Wykonawcy jest </w:t>
      </w:r>
      <w:r w:rsidR="0032759B" w:rsidRPr="0032759B">
        <w:rPr>
          <w:b/>
          <w:bCs w:val="0"/>
          <w:iCs w:val="0"/>
        </w:rPr>
        <w:t>Gmina i Miasto Odolanów</w:t>
      </w:r>
      <w:r>
        <w:rPr>
          <w:rFonts w:eastAsia="Calibri"/>
          <w:bCs w:val="0"/>
          <w:iCs w:val="0"/>
          <w:lang w:eastAsia="en-US"/>
        </w:rPr>
        <w:t xml:space="preserve">, </w:t>
      </w:r>
      <w:r w:rsidR="0032759B" w:rsidRPr="0032759B">
        <w:rPr>
          <w:rFonts w:eastAsia="Calibri"/>
          <w:bCs w:val="0"/>
          <w:iCs w:val="0"/>
          <w:lang w:eastAsia="en-US"/>
        </w:rPr>
        <w:t>Rynek</w:t>
      </w:r>
      <w:r>
        <w:rPr>
          <w:bCs w:val="0"/>
          <w:iCs w:val="0"/>
        </w:rPr>
        <w:t xml:space="preserve"> </w:t>
      </w:r>
      <w:r w:rsidR="0032759B" w:rsidRPr="0032759B">
        <w:rPr>
          <w:bCs w:val="0"/>
          <w:iCs w:val="0"/>
        </w:rPr>
        <w:t>11</w:t>
      </w:r>
      <w:r>
        <w:rPr>
          <w:bCs w:val="0"/>
          <w:iCs w:val="0"/>
        </w:rPr>
        <w:t xml:space="preserve"> , </w:t>
      </w:r>
      <w:r w:rsidR="0032759B" w:rsidRPr="0032759B">
        <w:rPr>
          <w:bCs w:val="0"/>
          <w:iCs w:val="0"/>
        </w:rPr>
        <w:t>63-430</w:t>
      </w:r>
      <w:r>
        <w:rPr>
          <w:bCs w:val="0"/>
          <w:iCs w:val="0"/>
        </w:rPr>
        <w:t xml:space="preserve"> </w:t>
      </w:r>
      <w:r w:rsidR="0032759B" w:rsidRPr="0032759B">
        <w:rPr>
          <w:bCs w:val="0"/>
          <w:iCs w:val="0"/>
        </w:rPr>
        <w:t>Odolanów</w:t>
      </w:r>
      <w:r>
        <w:t>.</w:t>
      </w:r>
    </w:p>
    <w:p w:rsidR="00B01985" w:rsidRPr="006052A4" w:rsidRDefault="00B01985" w:rsidP="00B01985">
      <w:pPr>
        <w:pStyle w:val="Nagwek2"/>
        <w:numPr>
          <w:ilvl w:val="0"/>
          <w:numId w:val="0"/>
        </w:numPr>
        <w:tabs>
          <w:tab w:val="left" w:pos="708"/>
        </w:tabs>
        <w:ind w:left="1040"/>
        <w:rPr>
          <w:lang w:val="pt-BR"/>
        </w:rPr>
      </w:pPr>
      <w:r w:rsidRPr="006052A4">
        <w:rPr>
          <w:lang w:val="pt-BR"/>
        </w:rPr>
        <w:t xml:space="preserve">Tel.: </w:t>
      </w:r>
      <w:r w:rsidR="0032759B" w:rsidRPr="0032759B">
        <w:rPr>
          <w:lang w:val="pt-BR"/>
        </w:rPr>
        <w:t>62</w:t>
      </w:r>
      <w:r w:rsidRPr="006052A4">
        <w:rPr>
          <w:lang w:val="pt-BR"/>
        </w:rPr>
        <w:t xml:space="preserve"> </w:t>
      </w:r>
      <w:r w:rsidR="0032759B" w:rsidRPr="0032759B">
        <w:rPr>
          <w:lang w:val="pt-BR"/>
        </w:rPr>
        <w:t>733-15-81</w:t>
      </w:r>
      <w:r w:rsidRPr="006052A4">
        <w:rPr>
          <w:lang w:val="pt-BR"/>
        </w:rPr>
        <w:t xml:space="preserve">, </w:t>
      </w:r>
      <w:r w:rsidRPr="006052A4">
        <w:rPr>
          <w:rFonts w:eastAsia="Calibri"/>
          <w:bCs w:val="0"/>
          <w:iCs w:val="0"/>
          <w:lang w:val="pt-BR" w:eastAsia="en-US"/>
        </w:rPr>
        <w:t xml:space="preserve">e-mail: </w:t>
      </w:r>
      <w:r w:rsidR="0032759B" w:rsidRPr="0032759B">
        <w:rPr>
          <w:rFonts w:eastAsia="Calibri"/>
          <w:bCs w:val="0"/>
          <w:iCs w:val="0"/>
          <w:lang w:val="pt-BR" w:eastAsia="en-US"/>
        </w:rPr>
        <w:t>sekretariat@odolanow.pl</w:t>
      </w:r>
    </w:p>
    <w:p w:rsidR="00B01985" w:rsidRDefault="00B01985" w:rsidP="00B01985">
      <w:pPr>
        <w:pStyle w:val="Nagwek2"/>
        <w:numPr>
          <w:ilvl w:val="0"/>
          <w:numId w:val="21"/>
        </w:numPr>
        <w:tabs>
          <w:tab w:val="left" w:pos="708"/>
        </w:tabs>
        <w:spacing w:after="0"/>
      </w:pPr>
      <w:r>
        <w:t xml:space="preserve">w </w:t>
      </w:r>
      <w:r>
        <w:rPr>
          <w:bCs w:val="0"/>
          <w:iCs w:val="0"/>
        </w:rPr>
        <w:t xml:space="preserve">sprawach związanych z przetwarzaniem danych osobowych, można kontaktować się z Inspektorem Ochrony Danych, którym jest </w:t>
      </w:r>
      <w:r w:rsidR="0032759B" w:rsidRPr="0032759B">
        <w:rPr>
          <w:bCs w:val="0"/>
          <w:iCs w:val="0"/>
        </w:rPr>
        <w:t>Mateusz Feckowicz</w:t>
      </w:r>
      <w:r>
        <w:rPr>
          <w:rFonts w:eastAsia="Calibri"/>
          <w:lang w:eastAsia="en-US"/>
        </w:rPr>
        <w:t xml:space="preserve">, </w:t>
      </w:r>
      <w:r>
        <w:rPr>
          <w:bCs w:val="0"/>
          <w:iCs w:val="0"/>
        </w:rPr>
        <w:t xml:space="preserve">za pośrednictwem telefonu </w:t>
      </w:r>
      <w:r w:rsidR="0032759B" w:rsidRPr="0032759B">
        <w:rPr>
          <w:bCs w:val="0"/>
          <w:iCs w:val="0"/>
        </w:rPr>
        <w:t>62/6200869</w:t>
      </w:r>
      <w:r>
        <w:t xml:space="preserve"> lub</w:t>
      </w:r>
      <w:r>
        <w:rPr>
          <w:bCs w:val="0"/>
          <w:iCs w:val="0"/>
        </w:rPr>
        <w:t xml:space="preserve"> adresu e-mail: </w:t>
      </w:r>
      <w:r w:rsidR="0032759B" w:rsidRPr="0032759B">
        <w:rPr>
          <w:bCs w:val="0"/>
          <w:iCs w:val="0"/>
        </w:rPr>
        <w:t>mateusz.feckowicz@odolanow.pl</w:t>
      </w:r>
      <w:r>
        <w:t>;</w:t>
      </w:r>
    </w:p>
    <w:p w:rsidR="00B01985" w:rsidRDefault="00B01985" w:rsidP="00B01985">
      <w:pPr>
        <w:pStyle w:val="Nagwek2"/>
        <w:numPr>
          <w:ilvl w:val="0"/>
          <w:numId w:val="21"/>
        </w:numPr>
        <w:tabs>
          <w:tab w:val="left" w:pos="708"/>
        </w:tabs>
        <w:spacing w:after="0"/>
      </w:pPr>
      <w:r>
        <w:t xml:space="preserve">dane </w:t>
      </w:r>
      <w:r>
        <w:rPr>
          <w:bCs w:val="0"/>
          <w:iCs w:val="0"/>
        </w:rPr>
        <w:t xml:space="preserve">osobowe Wykonawcy będą przetwarzane w celu przeprowadzenia postępowania o udzielenie zamówienia publicznego pn. </w:t>
      </w:r>
      <w:r w:rsidR="0032759B" w:rsidRPr="0032759B">
        <w:rPr>
          <w:b/>
          <w:bCs w:val="0"/>
          <w:iCs w:val="0"/>
        </w:rPr>
        <w:t>Odbiór, transport i zagospodarowanie odpadów komunalnych z terenu Gminy i Miasta Odolanów  (sektor 4)</w:t>
      </w:r>
      <w:r>
        <w:t xml:space="preserve"> – znak sprawy: </w:t>
      </w:r>
      <w:r w:rsidR="0032759B" w:rsidRPr="0032759B">
        <w:rPr>
          <w:b/>
        </w:rPr>
        <w:t>ZP.271.2.24.2021</w:t>
      </w:r>
      <w:r>
        <w:t xml:space="preserve"> oraz w celu archiwizacji dokumentacji dotyczącej tego postępowania;</w:t>
      </w:r>
    </w:p>
    <w:p w:rsidR="00B01985" w:rsidRDefault="00B01985" w:rsidP="00B01985">
      <w:pPr>
        <w:pStyle w:val="Nagwek2"/>
        <w:numPr>
          <w:ilvl w:val="0"/>
          <w:numId w:val="21"/>
        </w:numPr>
        <w:tabs>
          <w:tab w:val="left" w:pos="708"/>
        </w:tabs>
        <w:spacing w:after="0"/>
      </w:pPr>
      <w:r>
        <w:t>odbiorcami przekazanych przez Wykonawcę danych osobowych będą osoby lub podmioty, którym zostanie udostępniona dokumentacja postępowania w oparciu o art. 18 oraz art. 74 ust. 1 ustawy Pzp;</w:t>
      </w:r>
    </w:p>
    <w:p w:rsidR="00B01985" w:rsidRDefault="00B01985" w:rsidP="00B01985">
      <w:pPr>
        <w:pStyle w:val="Nagwek2"/>
        <w:numPr>
          <w:ilvl w:val="0"/>
          <w:numId w:val="21"/>
        </w:numPr>
        <w:tabs>
          <w:tab w:val="left" w:pos="708"/>
        </w:tabs>
        <w:spacing w:after="0"/>
      </w:pPr>
      <w:r>
        <w:t>dane osobowe Wykonawcy będą przechowywane, zgodnie z art. 78 ustawy Pzp, przez okres 4 lat od dnia zakończenia postępowania o udzielenie zamówienia, a jeżeli okres obowiązywania umowy w sprawie zamówienia publicznego przekracza 4 lata, okres przechowywania obejmuje cały okres obowiązywania umowy.</w:t>
      </w:r>
    </w:p>
    <w:p w:rsidR="00B01985" w:rsidRDefault="00B01985" w:rsidP="00B01985">
      <w:pPr>
        <w:pStyle w:val="Nagwek2"/>
      </w:pPr>
      <w: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74"/>
      <w:r>
        <w:t>:</w:t>
      </w:r>
    </w:p>
    <w:p w:rsidR="00B01985" w:rsidRDefault="00B01985" w:rsidP="00B01985">
      <w:pPr>
        <w:pStyle w:val="Nagwek2"/>
        <w:numPr>
          <w:ilvl w:val="0"/>
          <w:numId w:val="22"/>
        </w:numPr>
        <w:tabs>
          <w:tab w:val="left" w:pos="708"/>
        </w:tabs>
        <w:spacing w:after="0"/>
      </w:pPr>
      <w: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rsidR="00B01985" w:rsidRDefault="00B01985" w:rsidP="00B01985">
      <w:pPr>
        <w:pStyle w:val="Nagwek2"/>
        <w:numPr>
          <w:ilvl w:val="0"/>
          <w:numId w:val="22"/>
        </w:numPr>
        <w:tabs>
          <w:tab w:val="left" w:pos="708"/>
        </w:tabs>
        <w:spacing w:after="0"/>
      </w:pPr>
      <w:r>
        <w:t>obowiązek informacyjny wynikający z art. 14 RODO względem osób fizycznych, których dane Wykonawca pozyskał w sposób pośredni, a które to dane Wykonawca przekazuje Zamawiającemu w treści oferty lub dokumentów składanych na żądanie Zamawiającego.</w:t>
      </w:r>
    </w:p>
    <w:p w:rsidR="00B01985" w:rsidRDefault="00B01985" w:rsidP="00B01985">
      <w:pPr>
        <w:pStyle w:val="Nagwek2"/>
      </w:pPr>
      <w:r>
        <w:t>Zamawiający informuje, że;</w:t>
      </w:r>
    </w:p>
    <w:p w:rsidR="00B01985" w:rsidRDefault="00B01985" w:rsidP="00B01985">
      <w:pPr>
        <w:pStyle w:val="Nagwek2"/>
        <w:numPr>
          <w:ilvl w:val="0"/>
          <w:numId w:val="23"/>
        </w:numPr>
        <w:tabs>
          <w:tab w:val="left" w:pos="708"/>
        </w:tabs>
        <w:spacing w:after="0"/>
      </w:pPr>
      <w:r>
        <w:lastRenderedPageBreak/>
        <w:t>udostępnia dane osobowe, o których mowa w art. 10 RODO (dane osobowe dotyczące wyroków skazujących i czynów zabronionych) w celu umożliwienia korzystania ze środków ochrony prawnej, o których mowa w dziale IX ustawy Pzp, do upływu terminu na ich wniesienie;</w:t>
      </w:r>
    </w:p>
    <w:p w:rsidR="00B01985" w:rsidRDefault="00B01985" w:rsidP="00B01985">
      <w:pPr>
        <w:pStyle w:val="Nagwek2"/>
        <w:numPr>
          <w:ilvl w:val="0"/>
          <w:numId w:val="23"/>
        </w:numPr>
        <w:tabs>
          <w:tab w:val="left" w:pos="708"/>
        </w:tabs>
        <w:spacing w:after="0"/>
      </w:pPr>
      <w: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rsidR="00B01985" w:rsidRDefault="00B01985" w:rsidP="00B01985">
      <w:pPr>
        <w:pStyle w:val="Nagwek2"/>
        <w:numPr>
          <w:ilvl w:val="0"/>
          <w:numId w:val="23"/>
        </w:numPr>
        <w:tabs>
          <w:tab w:val="left" w:pos="708"/>
        </w:tabs>
        <w:spacing w:after="0"/>
      </w:pPr>
      <w: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rsidR="00B01985" w:rsidRDefault="00B01985" w:rsidP="00B01985">
      <w:pPr>
        <w:pStyle w:val="Nagwek2"/>
        <w:numPr>
          <w:ilvl w:val="0"/>
          <w:numId w:val="23"/>
        </w:numPr>
        <w:tabs>
          <w:tab w:val="left" w:pos="708"/>
        </w:tabs>
        <w:spacing w:after="0"/>
      </w:pPr>
      <w:r>
        <w:t>skorzystanie przez osobę, której dane osobowe są przetwarzane, z uprawnienia, o którym mowa w art. 16 RODO (uprawnienie do sprostowania lub uzupełnienia danych osobowych), nie może naruszać integralności protokołu postępowania oraz jego załączników;</w:t>
      </w:r>
    </w:p>
    <w:p w:rsidR="00B01985" w:rsidRDefault="00B01985" w:rsidP="00B01985">
      <w:pPr>
        <w:pStyle w:val="Nagwek2"/>
        <w:numPr>
          <w:ilvl w:val="0"/>
          <w:numId w:val="23"/>
        </w:numPr>
        <w:tabs>
          <w:tab w:val="left" w:pos="708"/>
        </w:tabs>
        <w:spacing w:after="0"/>
      </w:pPr>
      <w:r>
        <w:t>w postępowaniu o udzielenie zamówienia zgłoszenie żądania ograniczenia przetwarzania, o którym mowa w art. 18 ust. 1 RODO, nie ogranicza przetwarzania danych osobowych do czasu zakończenia tego postępowania;</w:t>
      </w:r>
    </w:p>
    <w:p w:rsidR="00B01985" w:rsidRDefault="00B01985" w:rsidP="00B01985">
      <w:pPr>
        <w:pStyle w:val="Nagwek2"/>
        <w:numPr>
          <w:ilvl w:val="0"/>
          <w:numId w:val="23"/>
        </w:numPr>
        <w:tabs>
          <w:tab w:val="left" w:pos="708"/>
        </w:tabs>
        <w:spacing w:after="0"/>
      </w:pPr>
      <w: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rsidR="00B01985" w:rsidRDefault="00B01985" w:rsidP="00B01985">
      <w:pPr>
        <w:pStyle w:val="Nagwek2"/>
        <w:numPr>
          <w:ilvl w:val="0"/>
          <w:numId w:val="0"/>
        </w:numPr>
        <w:tabs>
          <w:tab w:val="left" w:pos="708"/>
        </w:tabs>
        <w:ind w:left="1040"/>
      </w:pPr>
    </w:p>
    <w:p w:rsidR="003A763C" w:rsidRDefault="003A763C" w:rsidP="003A763C">
      <w:pPr>
        <w:spacing w:before="60" w:after="120"/>
        <w:jc w:val="both"/>
      </w:pPr>
      <w:r>
        <w:rPr>
          <w:b/>
        </w:rPr>
        <w:t>Integralne załączniki do SWZ</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sz w:val="20"/>
                <w:szCs w:val="20"/>
              </w:rPr>
            </w:pPr>
            <w:r>
              <w:rPr>
                <w:b/>
                <w:sz w:val="20"/>
                <w:szCs w:val="20"/>
              </w:rPr>
              <w:t>Nr</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sz w:val="20"/>
                <w:szCs w:val="20"/>
              </w:rPr>
            </w:pPr>
            <w:r>
              <w:rPr>
                <w:b/>
                <w:sz w:val="20"/>
                <w:szCs w:val="20"/>
              </w:rPr>
              <w:t>Nazwa załącznika</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1</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Jednolity europejski dokument zamówienia</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2</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Zobowiązanie podmiotu udostępniającego zasoby</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3</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Oświadczenie wykonawcy w sprawie grupy kapitałowej</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4</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Wykaz dostaw lub usług</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lastRenderedPageBreak/>
              <w:t>5</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Wykaz osób</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6 A,B</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Wykaz narzędzi, wyposażenia zakładu lub urządzeń technicznych</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7</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Oświadczenie o aktualności</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8</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Instrukcja JEDZ</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 xml:space="preserve">9 </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Szczegółowy opis przedmiotu zamówienia</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10</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Zestawienie nieruchomości zamieszkałych</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11</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Zestawienie nieruchomości niezamieszkałych</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12</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Nieruchomości którym należy dostarczyć pojemniki</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13</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Rejestr ilości odebranych worków</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14</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Wzór protokołu</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15</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pPr>
            <w:r>
              <w:t>Regulamin Pro-Publico</w:t>
            </w:r>
          </w:p>
        </w:tc>
      </w:tr>
    </w:tbl>
    <w:p w:rsidR="003A763C" w:rsidRDefault="003A763C" w:rsidP="003A763C">
      <w:pPr>
        <w:spacing w:before="60" w:after="120"/>
        <w:jc w:val="both"/>
        <w:rPr>
          <w:b/>
          <w:sz w:val="12"/>
          <w:szCs w:val="12"/>
        </w:rPr>
      </w:pPr>
    </w:p>
    <w:p w:rsidR="003A763C" w:rsidRDefault="003A763C" w:rsidP="003A763C">
      <w:pPr>
        <w:spacing w:before="60" w:after="120"/>
        <w:jc w:val="both"/>
        <w:rPr>
          <w:b/>
          <w:sz w:val="12"/>
          <w:szCs w:val="1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sz w:val="20"/>
                <w:szCs w:val="20"/>
              </w:rPr>
            </w:pPr>
            <w:r>
              <w:rPr>
                <w:b/>
                <w:sz w:val="20"/>
                <w:szCs w:val="20"/>
              </w:rPr>
              <w:t xml:space="preserve">Nr </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sz w:val="20"/>
                <w:szCs w:val="20"/>
              </w:rPr>
            </w:pPr>
            <w:r>
              <w:rPr>
                <w:b/>
                <w:sz w:val="20"/>
                <w:szCs w:val="20"/>
              </w:rPr>
              <w:t>Nazwa dokumentu / wzoru</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1</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Wzór oferty na usługi</w:t>
            </w:r>
          </w:p>
        </w:tc>
      </w:tr>
      <w:tr w:rsidR="003A763C" w:rsidTr="00D642A7">
        <w:tc>
          <w:tcPr>
            <w:tcW w:w="828"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2</w:t>
            </w:r>
          </w:p>
        </w:tc>
        <w:tc>
          <w:tcPr>
            <w:tcW w:w="8636" w:type="dxa"/>
            <w:tcBorders>
              <w:top w:val="single" w:sz="4" w:space="0" w:color="auto"/>
              <w:left w:val="single" w:sz="4" w:space="0" w:color="auto"/>
              <w:bottom w:val="single" w:sz="4" w:space="0" w:color="auto"/>
              <w:right w:val="single" w:sz="4" w:space="0" w:color="auto"/>
            </w:tcBorders>
            <w:hideMark/>
          </w:tcPr>
          <w:p w:rsidR="003A763C" w:rsidRDefault="003A763C" w:rsidP="00D642A7">
            <w:pPr>
              <w:spacing w:before="60" w:after="120"/>
              <w:jc w:val="both"/>
              <w:rPr>
                <w:b/>
              </w:rPr>
            </w:pPr>
            <w:r>
              <w:t>Wzór umowy na usługi</w:t>
            </w:r>
          </w:p>
        </w:tc>
      </w:tr>
    </w:tbl>
    <w:p w:rsidR="003A763C" w:rsidRDefault="003A763C" w:rsidP="003A763C"/>
    <w:p w:rsidR="003A763C" w:rsidRDefault="003A763C" w:rsidP="003A763C">
      <w:pPr>
        <w:pStyle w:val="Nagwek1"/>
        <w:numPr>
          <w:ilvl w:val="0"/>
          <w:numId w:val="0"/>
        </w:numPr>
        <w:tabs>
          <w:tab w:val="left" w:pos="708"/>
        </w:tabs>
      </w:pPr>
      <w:r>
        <w:rPr>
          <w:lang w:val="pl-PL"/>
        </w:rPr>
        <w:t xml:space="preserve">SPORZADZIŁA: </w:t>
      </w:r>
      <w:r>
        <w:rPr>
          <w:lang w:val="pl-PL"/>
        </w:rPr>
        <w:tab/>
      </w:r>
      <w:r>
        <w:rPr>
          <w:lang w:val="pl-PL"/>
        </w:rPr>
        <w:tab/>
      </w:r>
      <w:r>
        <w:rPr>
          <w:lang w:val="pl-PL"/>
        </w:rPr>
        <w:tab/>
      </w:r>
      <w:r>
        <w:rPr>
          <w:lang w:val="pl-PL"/>
        </w:rPr>
        <w:tab/>
      </w:r>
      <w:r>
        <w:rPr>
          <w:lang w:val="pl-PL"/>
        </w:rPr>
        <w:tab/>
      </w:r>
      <w:r>
        <w:rPr>
          <w:lang w:val="pl-PL"/>
        </w:rPr>
        <w:tab/>
        <w:t>ZATWIERDZIŁ:</w:t>
      </w:r>
    </w:p>
    <w:p w:rsidR="003A763C" w:rsidRDefault="003A763C" w:rsidP="003A763C"/>
    <w:p w:rsidR="004D2447" w:rsidRPr="00B01985" w:rsidRDefault="004D2447" w:rsidP="00B01985"/>
    <w:sectPr w:rsidR="004D2447" w:rsidRPr="00B01985">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B44" w:rsidRDefault="00570B44">
      <w:r>
        <w:separator/>
      </w:r>
    </w:p>
  </w:endnote>
  <w:endnote w:type="continuationSeparator" w:id="0">
    <w:p w:rsidR="00570B44" w:rsidRDefault="0057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B" w:rsidRDefault="0032759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F629FB">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FAC2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F629FB">
      <w:rPr>
        <w:rStyle w:val="Numerstrony"/>
        <w:noProof/>
        <w:sz w:val="18"/>
        <w:szCs w:val="18"/>
      </w:rPr>
      <w:t>20</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F629FB">
      <w:rPr>
        <w:rStyle w:val="Numerstrony"/>
        <w:noProof/>
        <w:sz w:val="18"/>
        <w:szCs w:val="18"/>
      </w:rPr>
      <w:t>30</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B" w:rsidRDefault="003275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B44" w:rsidRDefault="00570B44">
      <w:r>
        <w:separator/>
      </w:r>
    </w:p>
  </w:footnote>
  <w:footnote w:type="continuationSeparator" w:id="0">
    <w:p w:rsidR="00570B44" w:rsidRDefault="0057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B" w:rsidRDefault="0032759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w:t>
    </w:r>
    <w:r w:rsidR="00B01985">
      <w:rPr>
        <w:sz w:val="18"/>
        <w:szCs w:val="18"/>
      </w:rPr>
      <w:t>WZ</w:t>
    </w:r>
  </w:p>
  <w:p w:rsidR="00D35830" w:rsidRDefault="0032759B">
    <w:pPr>
      <w:pStyle w:val="Nagwek"/>
      <w:jc w:val="center"/>
      <w:rPr>
        <w:sz w:val="18"/>
        <w:szCs w:val="18"/>
      </w:rPr>
    </w:pPr>
    <w:r>
      <w:rPr>
        <w:sz w:val="18"/>
        <w:szCs w:val="18"/>
      </w:rPr>
      <w:t>Odbiór, transport i zagospodarowanie odpadów komunalnych z terenu Gminy i Miasta Odolanów  (sektor 4)</w:t>
    </w:r>
  </w:p>
  <w:p w:rsidR="00D35830" w:rsidRDefault="00F629FB">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EF7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B" w:rsidRDefault="0032759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D3667"/>
    <w:multiLevelType w:val="hybridMultilevel"/>
    <w:tmpl w:val="62E8F1AA"/>
    <w:lvl w:ilvl="0" w:tplc="2BA48608">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EE3197E"/>
    <w:multiLevelType w:val="multilevel"/>
    <w:tmpl w:val="CAA24F7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 w15:restartNumberingAfterBreak="0">
    <w:nsid w:val="22166C30"/>
    <w:multiLevelType w:val="hybridMultilevel"/>
    <w:tmpl w:val="78D62FD6"/>
    <w:lvl w:ilvl="0" w:tplc="07BE669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5"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 w15:restartNumberingAfterBreak="0">
    <w:nsid w:val="2D891DE1"/>
    <w:multiLevelType w:val="hybridMultilevel"/>
    <w:tmpl w:val="1AE8893E"/>
    <w:lvl w:ilvl="0" w:tplc="F2C64BC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379803E2"/>
    <w:multiLevelType w:val="hybridMultilevel"/>
    <w:tmpl w:val="BFF49E52"/>
    <w:lvl w:ilvl="0" w:tplc="D8E8DC30">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5"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668428DC"/>
    <w:multiLevelType w:val="hybridMultilevel"/>
    <w:tmpl w:val="66B0ECEC"/>
    <w:lvl w:ilvl="0" w:tplc="B440A6B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668600D4"/>
    <w:multiLevelType w:val="hybridMultilevel"/>
    <w:tmpl w:val="BA7E11E4"/>
    <w:lvl w:ilvl="0" w:tplc="1C28B30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1"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abstractNumId w:val="2"/>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4"/>
  </w:num>
  <w:num w:numId="28">
    <w:abstractNumId w:val="18"/>
  </w:num>
  <w:num w:numId="29">
    <w:abstractNumId w:val="1"/>
  </w:num>
  <w:num w:numId="30">
    <w:abstractNumId w:val="20"/>
  </w:num>
  <w:num w:numId="31">
    <w:abstractNumId w:val="21"/>
  </w:num>
  <w:num w:numId="32">
    <w:abstractNumId w:val="7"/>
  </w:num>
  <w:num w:numId="33">
    <w:abstractNumId w:val="16"/>
  </w:num>
  <w:num w:numId="34">
    <w:abstractNumId w:val="13"/>
  </w:num>
  <w:num w:numId="35">
    <w:abstractNumId w:val="3"/>
  </w:num>
  <w:num w:numId="36">
    <w:abstractNumId w:val="11"/>
  </w:num>
  <w:num w:numId="37">
    <w:abstractNumId w:val="17"/>
  </w:num>
  <w:num w:numId="38">
    <w:abstractNumId w:val="0"/>
  </w:num>
  <w:num w:numId="39">
    <w:abstractNumId w:val="19"/>
  </w:num>
  <w:num w:numId="40">
    <w:abstractNumId w:val="4"/>
  </w:num>
  <w:num w:numId="41">
    <w:abstractNumId w:val="9"/>
  </w:num>
  <w:num w:numId="42">
    <w:abstractNumId w:val="5"/>
  </w:num>
  <w:num w:numId="43">
    <w:abstractNumId w:val="15"/>
  </w:num>
  <w:num w:numId="44">
    <w:abstractNumId w:val="8"/>
  </w:num>
  <w:num w:numId="45">
    <w:abstractNumId w:val="10"/>
  </w:num>
  <w:num w:numId="46">
    <w:abstractNumId w:val="22"/>
  </w:num>
  <w:num w:numId="47">
    <w:abstractNumId w:val="2"/>
    <w:lvlOverride w:ilvl="0">
      <w:startOverride w:val="4"/>
    </w:lvlOverride>
    <w:lvlOverride w:ilvl="1">
      <w:startOverride w:val="8"/>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44"/>
    <w:rsid w:val="00004D89"/>
    <w:rsid w:val="00004FFF"/>
    <w:rsid w:val="000067E5"/>
    <w:rsid w:val="00012833"/>
    <w:rsid w:val="00016AB3"/>
    <w:rsid w:val="0002045A"/>
    <w:rsid w:val="00020FF3"/>
    <w:rsid w:val="00026453"/>
    <w:rsid w:val="00031855"/>
    <w:rsid w:val="00034D1A"/>
    <w:rsid w:val="0004094C"/>
    <w:rsid w:val="000471B4"/>
    <w:rsid w:val="00050901"/>
    <w:rsid w:val="00051C4D"/>
    <w:rsid w:val="0005779B"/>
    <w:rsid w:val="000666AF"/>
    <w:rsid w:val="00080783"/>
    <w:rsid w:val="00082134"/>
    <w:rsid w:val="000A2E0B"/>
    <w:rsid w:val="000A59AF"/>
    <w:rsid w:val="000B08A9"/>
    <w:rsid w:val="000C63A2"/>
    <w:rsid w:val="000C732C"/>
    <w:rsid w:val="000D3BC4"/>
    <w:rsid w:val="000E7443"/>
    <w:rsid w:val="000F01D8"/>
    <w:rsid w:val="000F53AD"/>
    <w:rsid w:val="001170A2"/>
    <w:rsid w:val="00125A9A"/>
    <w:rsid w:val="00126357"/>
    <w:rsid w:val="00127036"/>
    <w:rsid w:val="0013434C"/>
    <w:rsid w:val="00136676"/>
    <w:rsid w:val="00141A13"/>
    <w:rsid w:val="00142EC7"/>
    <w:rsid w:val="00150032"/>
    <w:rsid w:val="001542F3"/>
    <w:rsid w:val="001644FA"/>
    <w:rsid w:val="0018407C"/>
    <w:rsid w:val="00191475"/>
    <w:rsid w:val="00194EF2"/>
    <w:rsid w:val="001B3F5E"/>
    <w:rsid w:val="001B6A19"/>
    <w:rsid w:val="001C30E8"/>
    <w:rsid w:val="001C5986"/>
    <w:rsid w:val="001E4CE2"/>
    <w:rsid w:val="001E66C0"/>
    <w:rsid w:val="001F1894"/>
    <w:rsid w:val="001F5CB1"/>
    <w:rsid w:val="00201D7C"/>
    <w:rsid w:val="00202912"/>
    <w:rsid w:val="002239C2"/>
    <w:rsid w:val="00223EF2"/>
    <w:rsid w:val="002261AD"/>
    <w:rsid w:val="00226999"/>
    <w:rsid w:val="00232EF6"/>
    <w:rsid w:val="0023697B"/>
    <w:rsid w:val="00243FB4"/>
    <w:rsid w:val="002457DC"/>
    <w:rsid w:val="0024673F"/>
    <w:rsid w:val="00263EFE"/>
    <w:rsid w:val="002746F7"/>
    <w:rsid w:val="00285D0A"/>
    <w:rsid w:val="002962E0"/>
    <w:rsid w:val="002963F2"/>
    <w:rsid w:val="002A2D4A"/>
    <w:rsid w:val="002B22BF"/>
    <w:rsid w:val="002C15F4"/>
    <w:rsid w:val="002E5E36"/>
    <w:rsid w:val="002E666C"/>
    <w:rsid w:val="002E7C8B"/>
    <w:rsid w:val="002F07D4"/>
    <w:rsid w:val="0031141E"/>
    <w:rsid w:val="003200AE"/>
    <w:rsid w:val="003209A8"/>
    <w:rsid w:val="00322993"/>
    <w:rsid w:val="00325E66"/>
    <w:rsid w:val="0032759B"/>
    <w:rsid w:val="00330F50"/>
    <w:rsid w:val="00333636"/>
    <w:rsid w:val="00333EB5"/>
    <w:rsid w:val="0033490B"/>
    <w:rsid w:val="00334E8F"/>
    <w:rsid w:val="00335C23"/>
    <w:rsid w:val="003440B4"/>
    <w:rsid w:val="0034463B"/>
    <w:rsid w:val="00363464"/>
    <w:rsid w:val="00370A37"/>
    <w:rsid w:val="00374986"/>
    <w:rsid w:val="0038188C"/>
    <w:rsid w:val="003825D5"/>
    <w:rsid w:val="00383BC8"/>
    <w:rsid w:val="00384056"/>
    <w:rsid w:val="003A5E68"/>
    <w:rsid w:val="003A763C"/>
    <w:rsid w:val="003C478A"/>
    <w:rsid w:val="003C4BDA"/>
    <w:rsid w:val="003D0168"/>
    <w:rsid w:val="003D0409"/>
    <w:rsid w:val="003D58D6"/>
    <w:rsid w:val="003D736C"/>
    <w:rsid w:val="003E0A15"/>
    <w:rsid w:val="003E6DF0"/>
    <w:rsid w:val="00401A41"/>
    <w:rsid w:val="00403B18"/>
    <w:rsid w:val="0040419B"/>
    <w:rsid w:val="0041437D"/>
    <w:rsid w:val="004201F8"/>
    <w:rsid w:val="00423EDC"/>
    <w:rsid w:val="004248CE"/>
    <w:rsid w:val="00424D45"/>
    <w:rsid w:val="00430D7E"/>
    <w:rsid w:val="004327AD"/>
    <w:rsid w:val="00432993"/>
    <w:rsid w:val="004350D7"/>
    <w:rsid w:val="004460EE"/>
    <w:rsid w:val="00466174"/>
    <w:rsid w:val="00466719"/>
    <w:rsid w:val="00466D96"/>
    <w:rsid w:val="00472F68"/>
    <w:rsid w:val="00475D05"/>
    <w:rsid w:val="004820E5"/>
    <w:rsid w:val="00483CBF"/>
    <w:rsid w:val="00483F80"/>
    <w:rsid w:val="00493DCE"/>
    <w:rsid w:val="0049430E"/>
    <w:rsid w:val="004A3EC1"/>
    <w:rsid w:val="004B524E"/>
    <w:rsid w:val="004B680C"/>
    <w:rsid w:val="004D10CC"/>
    <w:rsid w:val="004D2447"/>
    <w:rsid w:val="004D3F9C"/>
    <w:rsid w:val="004D7A7C"/>
    <w:rsid w:val="004E3A7E"/>
    <w:rsid w:val="004E7BF9"/>
    <w:rsid w:val="004F2C2A"/>
    <w:rsid w:val="004F50A8"/>
    <w:rsid w:val="005060B9"/>
    <w:rsid w:val="00510831"/>
    <w:rsid w:val="00514D20"/>
    <w:rsid w:val="0052404F"/>
    <w:rsid w:val="005241B2"/>
    <w:rsid w:val="00533577"/>
    <w:rsid w:val="00534BA4"/>
    <w:rsid w:val="00536FAD"/>
    <w:rsid w:val="0054473A"/>
    <w:rsid w:val="00562E86"/>
    <w:rsid w:val="005631F3"/>
    <w:rsid w:val="005670A6"/>
    <w:rsid w:val="00570B44"/>
    <w:rsid w:val="00571EFD"/>
    <w:rsid w:val="00573EF4"/>
    <w:rsid w:val="005741F3"/>
    <w:rsid w:val="005828F4"/>
    <w:rsid w:val="005844A0"/>
    <w:rsid w:val="005961D6"/>
    <w:rsid w:val="005A032F"/>
    <w:rsid w:val="005C46D9"/>
    <w:rsid w:val="005C649B"/>
    <w:rsid w:val="005D0A27"/>
    <w:rsid w:val="005D2148"/>
    <w:rsid w:val="005E544C"/>
    <w:rsid w:val="005E73AC"/>
    <w:rsid w:val="005F6E73"/>
    <w:rsid w:val="00603291"/>
    <w:rsid w:val="006052A4"/>
    <w:rsid w:val="00614581"/>
    <w:rsid w:val="006260AC"/>
    <w:rsid w:val="00627ED2"/>
    <w:rsid w:val="006318DF"/>
    <w:rsid w:val="0063322D"/>
    <w:rsid w:val="00635CBF"/>
    <w:rsid w:val="0063732B"/>
    <w:rsid w:val="00646680"/>
    <w:rsid w:val="00650268"/>
    <w:rsid w:val="00656498"/>
    <w:rsid w:val="0066198A"/>
    <w:rsid w:val="0066381A"/>
    <w:rsid w:val="00666C20"/>
    <w:rsid w:val="006672A6"/>
    <w:rsid w:val="00670336"/>
    <w:rsid w:val="006737D4"/>
    <w:rsid w:val="006803E8"/>
    <w:rsid w:val="006810A7"/>
    <w:rsid w:val="00681AF7"/>
    <w:rsid w:val="006B281B"/>
    <w:rsid w:val="006B3D74"/>
    <w:rsid w:val="006C1585"/>
    <w:rsid w:val="006C1F3A"/>
    <w:rsid w:val="006E2CC4"/>
    <w:rsid w:val="006F5BCD"/>
    <w:rsid w:val="006F77F8"/>
    <w:rsid w:val="00703F5F"/>
    <w:rsid w:val="00705BE6"/>
    <w:rsid w:val="0070620B"/>
    <w:rsid w:val="0071220B"/>
    <w:rsid w:val="00713E16"/>
    <w:rsid w:val="00717726"/>
    <w:rsid w:val="00722A08"/>
    <w:rsid w:val="00730E7F"/>
    <w:rsid w:val="00732B5E"/>
    <w:rsid w:val="00734784"/>
    <w:rsid w:val="00740B94"/>
    <w:rsid w:val="00740EFA"/>
    <w:rsid w:val="00741CCD"/>
    <w:rsid w:val="007536C0"/>
    <w:rsid w:val="00757FE2"/>
    <w:rsid w:val="00760959"/>
    <w:rsid w:val="00770037"/>
    <w:rsid w:val="00774374"/>
    <w:rsid w:val="00774A7C"/>
    <w:rsid w:val="00774C75"/>
    <w:rsid w:val="007941DD"/>
    <w:rsid w:val="007A004A"/>
    <w:rsid w:val="007A5710"/>
    <w:rsid w:val="007B2BC0"/>
    <w:rsid w:val="007C00B8"/>
    <w:rsid w:val="007F35F3"/>
    <w:rsid w:val="007F3A2E"/>
    <w:rsid w:val="007F5389"/>
    <w:rsid w:val="008056A9"/>
    <w:rsid w:val="00811E8A"/>
    <w:rsid w:val="00812A5E"/>
    <w:rsid w:val="00820382"/>
    <w:rsid w:val="0082230A"/>
    <w:rsid w:val="00823C81"/>
    <w:rsid w:val="008431B7"/>
    <w:rsid w:val="00843E32"/>
    <w:rsid w:val="00844250"/>
    <w:rsid w:val="0084633A"/>
    <w:rsid w:val="00855B32"/>
    <w:rsid w:val="00862609"/>
    <w:rsid w:val="008634CF"/>
    <w:rsid w:val="00872ECA"/>
    <w:rsid w:val="00872FB2"/>
    <w:rsid w:val="00874101"/>
    <w:rsid w:val="00882E8D"/>
    <w:rsid w:val="00883670"/>
    <w:rsid w:val="00892EAD"/>
    <w:rsid w:val="00895AC8"/>
    <w:rsid w:val="008A3895"/>
    <w:rsid w:val="008B13A8"/>
    <w:rsid w:val="008B60B4"/>
    <w:rsid w:val="008C47F9"/>
    <w:rsid w:val="008D48A7"/>
    <w:rsid w:val="008E2C1B"/>
    <w:rsid w:val="008E38E4"/>
    <w:rsid w:val="008E3C1A"/>
    <w:rsid w:val="008F1B65"/>
    <w:rsid w:val="008F317B"/>
    <w:rsid w:val="008F6989"/>
    <w:rsid w:val="008F7292"/>
    <w:rsid w:val="00903BB2"/>
    <w:rsid w:val="0090602E"/>
    <w:rsid w:val="00910126"/>
    <w:rsid w:val="009141A8"/>
    <w:rsid w:val="00925F62"/>
    <w:rsid w:val="00932E86"/>
    <w:rsid w:val="0093445C"/>
    <w:rsid w:val="00940F3B"/>
    <w:rsid w:val="00943E31"/>
    <w:rsid w:val="0094461F"/>
    <w:rsid w:val="00945B58"/>
    <w:rsid w:val="00950CB2"/>
    <w:rsid w:val="009526DC"/>
    <w:rsid w:val="009554B6"/>
    <w:rsid w:val="00961A57"/>
    <w:rsid w:val="00966186"/>
    <w:rsid w:val="00977C3E"/>
    <w:rsid w:val="00983549"/>
    <w:rsid w:val="009838C7"/>
    <w:rsid w:val="009A4CC1"/>
    <w:rsid w:val="009B239D"/>
    <w:rsid w:val="009B5EF9"/>
    <w:rsid w:val="009B75C1"/>
    <w:rsid w:val="009D760C"/>
    <w:rsid w:val="009E7B6E"/>
    <w:rsid w:val="009F0A8E"/>
    <w:rsid w:val="009F1CA7"/>
    <w:rsid w:val="00A01979"/>
    <w:rsid w:val="00A021C0"/>
    <w:rsid w:val="00A02B83"/>
    <w:rsid w:val="00A13671"/>
    <w:rsid w:val="00A17359"/>
    <w:rsid w:val="00A22820"/>
    <w:rsid w:val="00A2369F"/>
    <w:rsid w:val="00A244E5"/>
    <w:rsid w:val="00A300F2"/>
    <w:rsid w:val="00A34E0E"/>
    <w:rsid w:val="00A40A2C"/>
    <w:rsid w:val="00A4142E"/>
    <w:rsid w:val="00A43AEE"/>
    <w:rsid w:val="00A46681"/>
    <w:rsid w:val="00A50B70"/>
    <w:rsid w:val="00A54376"/>
    <w:rsid w:val="00A56785"/>
    <w:rsid w:val="00A56852"/>
    <w:rsid w:val="00A70B48"/>
    <w:rsid w:val="00A722BA"/>
    <w:rsid w:val="00A85971"/>
    <w:rsid w:val="00A86605"/>
    <w:rsid w:val="00A90128"/>
    <w:rsid w:val="00A91016"/>
    <w:rsid w:val="00A9512C"/>
    <w:rsid w:val="00A966A6"/>
    <w:rsid w:val="00A96E95"/>
    <w:rsid w:val="00AA661F"/>
    <w:rsid w:val="00AB6491"/>
    <w:rsid w:val="00AB7036"/>
    <w:rsid w:val="00AC3CE1"/>
    <w:rsid w:val="00AE4E38"/>
    <w:rsid w:val="00AF1311"/>
    <w:rsid w:val="00AF616D"/>
    <w:rsid w:val="00B01985"/>
    <w:rsid w:val="00B05777"/>
    <w:rsid w:val="00B0712C"/>
    <w:rsid w:val="00B11855"/>
    <w:rsid w:val="00B24E6E"/>
    <w:rsid w:val="00B36CE0"/>
    <w:rsid w:val="00B45275"/>
    <w:rsid w:val="00B50743"/>
    <w:rsid w:val="00B51D96"/>
    <w:rsid w:val="00B74784"/>
    <w:rsid w:val="00B8343A"/>
    <w:rsid w:val="00B90CFE"/>
    <w:rsid w:val="00BA1AB5"/>
    <w:rsid w:val="00BA45E8"/>
    <w:rsid w:val="00BB295E"/>
    <w:rsid w:val="00BB7245"/>
    <w:rsid w:val="00BC04D7"/>
    <w:rsid w:val="00BC308F"/>
    <w:rsid w:val="00BF3D49"/>
    <w:rsid w:val="00BF458A"/>
    <w:rsid w:val="00BF579F"/>
    <w:rsid w:val="00BF6DEC"/>
    <w:rsid w:val="00C00534"/>
    <w:rsid w:val="00C03499"/>
    <w:rsid w:val="00C06D30"/>
    <w:rsid w:val="00C11A62"/>
    <w:rsid w:val="00C20DA9"/>
    <w:rsid w:val="00C2712C"/>
    <w:rsid w:val="00C45C6E"/>
    <w:rsid w:val="00C47684"/>
    <w:rsid w:val="00C530BF"/>
    <w:rsid w:val="00C54057"/>
    <w:rsid w:val="00C70735"/>
    <w:rsid w:val="00C85325"/>
    <w:rsid w:val="00C87319"/>
    <w:rsid w:val="00C90FCE"/>
    <w:rsid w:val="00C971F9"/>
    <w:rsid w:val="00CA3D6E"/>
    <w:rsid w:val="00CB6608"/>
    <w:rsid w:val="00CC4ADC"/>
    <w:rsid w:val="00CD1C53"/>
    <w:rsid w:val="00CD2A67"/>
    <w:rsid w:val="00CE1482"/>
    <w:rsid w:val="00CE1F43"/>
    <w:rsid w:val="00CF3703"/>
    <w:rsid w:val="00CF68D8"/>
    <w:rsid w:val="00D06196"/>
    <w:rsid w:val="00D06289"/>
    <w:rsid w:val="00D07762"/>
    <w:rsid w:val="00D14E18"/>
    <w:rsid w:val="00D23093"/>
    <w:rsid w:val="00D257BE"/>
    <w:rsid w:val="00D30384"/>
    <w:rsid w:val="00D35830"/>
    <w:rsid w:val="00D45566"/>
    <w:rsid w:val="00D65942"/>
    <w:rsid w:val="00D67BC1"/>
    <w:rsid w:val="00D71903"/>
    <w:rsid w:val="00D94CD8"/>
    <w:rsid w:val="00D95619"/>
    <w:rsid w:val="00DA094A"/>
    <w:rsid w:val="00DA2C09"/>
    <w:rsid w:val="00DC3E3B"/>
    <w:rsid w:val="00DD574A"/>
    <w:rsid w:val="00DE2057"/>
    <w:rsid w:val="00DE231C"/>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677CE"/>
    <w:rsid w:val="00E7448C"/>
    <w:rsid w:val="00E761B8"/>
    <w:rsid w:val="00E83A67"/>
    <w:rsid w:val="00E85EB9"/>
    <w:rsid w:val="00E879CD"/>
    <w:rsid w:val="00EA00A8"/>
    <w:rsid w:val="00EB00B6"/>
    <w:rsid w:val="00EB24E5"/>
    <w:rsid w:val="00EB6566"/>
    <w:rsid w:val="00EB7871"/>
    <w:rsid w:val="00EC031F"/>
    <w:rsid w:val="00EC4CDA"/>
    <w:rsid w:val="00ED0999"/>
    <w:rsid w:val="00ED58F5"/>
    <w:rsid w:val="00EE1213"/>
    <w:rsid w:val="00EE3618"/>
    <w:rsid w:val="00EF0A3B"/>
    <w:rsid w:val="00EF5211"/>
    <w:rsid w:val="00F01987"/>
    <w:rsid w:val="00F04C40"/>
    <w:rsid w:val="00F131CB"/>
    <w:rsid w:val="00F13967"/>
    <w:rsid w:val="00F17BC3"/>
    <w:rsid w:val="00F20D65"/>
    <w:rsid w:val="00F20EAA"/>
    <w:rsid w:val="00F234AD"/>
    <w:rsid w:val="00F23594"/>
    <w:rsid w:val="00F241C5"/>
    <w:rsid w:val="00F278EE"/>
    <w:rsid w:val="00F525A3"/>
    <w:rsid w:val="00F629FB"/>
    <w:rsid w:val="00F65ACD"/>
    <w:rsid w:val="00F7086B"/>
    <w:rsid w:val="00F8072E"/>
    <w:rsid w:val="00F83C11"/>
    <w:rsid w:val="00F83D72"/>
    <w:rsid w:val="00F927BA"/>
    <w:rsid w:val="00FB5143"/>
    <w:rsid w:val="00FC7555"/>
    <w:rsid w:val="00FD0B5A"/>
    <w:rsid w:val="00FD2772"/>
    <w:rsid w:val="00FD5B5F"/>
    <w:rsid w:val="00FE474E"/>
    <w:rsid w:val="00FE6971"/>
    <w:rsid w:val="00FF1C48"/>
    <w:rsid w:val="00FF1CDA"/>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E78C8FF-B8A6-4C0A-B5DD-468B7AD7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004FFF"/>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004FFF"/>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customStyle="1" w:styleId="Nagwek3Znak">
    <w:name w:val="Nagłówek 3 Znak"/>
    <w:link w:val="Nagwek3"/>
    <w:rsid w:val="004D2447"/>
    <w:rPr>
      <w:bCs/>
      <w:sz w:val="24"/>
      <w:szCs w:val="24"/>
    </w:rPr>
  </w:style>
  <w:style w:type="character" w:customStyle="1" w:styleId="Nagwek4Znak">
    <w:name w:val="Nagłówek 4 Znak"/>
    <w:link w:val="Nagwek4"/>
    <w:rsid w:val="004D2447"/>
    <w:rPr>
      <w:bCs/>
      <w:sz w:val="24"/>
      <w:szCs w:val="24"/>
    </w:rPr>
  </w:style>
  <w:style w:type="character" w:customStyle="1" w:styleId="Nagwek5Znak">
    <w:name w:val="Nagłówek 5 Znak"/>
    <w:link w:val="Nagwek5"/>
    <w:rsid w:val="004D2447"/>
    <w:rPr>
      <w:b/>
      <w:bCs/>
      <w:i/>
      <w:iCs/>
      <w:sz w:val="26"/>
      <w:szCs w:val="26"/>
    </w:rPr>
  </w:style>
  <w:style w:type="character" w:customStyle="1" w:styleId="Nagwek6Znak">
    <w:name w:val="Nagłówek 6 Znak"/>
    <w:link w:val="Nagwek6"/>
    <w:rsid w:val="004D2447"/>
    <w:rPr>
      <w:b/>
      <w:bCs/>
      <w:sz w:val="22"/>
      <w:szCs w:val="22"/>
    </w:rPr>
  </w:style>
  <w:style w:type="character" w:customStyle="1" w:styleId="Nagwek7Znak">
    <w:name w:val="Nagłówek 7 Znak"/>
    <w:link w:val="Nagwek7"/>
    <w:rsid w:val="004D2447"/>
    <w:rPr>
      <w:sz w:val="24"/>
      <w:szCs w:val="24"/>
    </w:rPr>
  </w:style>
  <w:style w:type="character" w:customStyle="1" w:styleId="Nagwek8Znak">
    <w:name w:val="Nagłówek 8 Znak"/>
    <w:link w:val="Nagwek8"/>
    <w:rsid w:val="004D2447"/>
    <w:rPr>
      <w:i/>
      <w:iCs/>
      <w:sz w:val="24"/>
      <w:szCs w:val="24"/>
    </w:rPr>
  </w:style>
  <w:style w:type="character" w:customStyle="1" w:styleId="Nagwek9Znak">
    <w:name w:val="Nagłówek 9 Znak"/>
    <w:link w:val="Nagwek9"/>
    <w:rsid w:val="004D2447"/>
    <w:rPr>
      <w:rFonts w:ascii="Arial" w:hAnsi="Arial" w:cs="Arial"/>
      <w:sz w:val="22"/>
      <w:szCs w:val="22"/>
    </w:rPr>
  </w:style>
  <w:style w:type="character" w:styleId="Hipercze">
    <w:name w:val="Hyperlink"/>
    <w:unhideWhenUsed/>
    <w:rsid w:val="004D2447"/>
    <w:rPr>
      <w:color w:val="0563C1"/>
      <w:u w:val="single"/>
    </w:rPr>
  </w:style>
  <w:style w:type="character" w:styleId="UyteHipercze">
    <w:name w:val="FollowedHyperlink"/>
    <w:uiPriority w:val="99"/>
    <w:unhideWhenUsed/>
    <w:rsid w:val="004D2447"/>
    <w:rPr>
      <w:color w:val="954F72"/>
      <w:u w:val="single"/>
    </w:rPr>
  </w:style>
  <w:style w:type="paragraph" w:customStyle="1" w:styleId="msonormal0">
    <w:name w:val="msonormal"/>
    <w:basedOn w:val="Normalny"/>
    <w:rsid w:val="004D2447"/>
    <w:pPr>
      <w:spacing w:before="100" w:beforeAutospacing="1" w:after="100" w:afterAutospacing="1"/>
    </w:pPr>
  </w:style>
  <w:style w:type="character" w:customStyle="1" w:styleId="TekstkomentarzaZnak">
    <w:name w:val="Tekst komentarza Znak"/>
    <w:basedOn w:val="Domylnaczcionkaakapitu"/>
    <w:link w:val="Tekstkomentarza"/>
    <w:semiHidden/>
    <w:rsid w:val="004D2447"/>
  </w:style>
  <w:style w:type="character" w:customStyle="1" w:styleId="NagwekZnak">
    <w:name w:val="Nagłówek Znak"/>
    <w:link w:val="Nagwek"/>
    <w:rsid w:val="004D2447"/>
    <w:rPr>
      <w:sz w:val="24"/>
      <w:szCs w:val="24"/>
    </w:rPr>
  </w:style>
  <w:style w:type="character" w:customStyle="1" w:styleId="StopkaZnak">
    <w:name w:val="Stopka Znak"/>
    <w:link w:val="Stopka"/>
    <w:rsid w:val="004D2447"/>
    <w:rPr>
      <w:sz w:val="24"/>
      <w:szCs w:val="24"/>
    </w:rPr>
  </w:style>
  <w:style w:type="character" w:customStyle="1" w:styleId="TytuZnak">
    <w:name w:val="Tytuł Znak"/>
    <w:link w:val="Tytu"/>
    <w:rsid w:val="004D2447"/>
    <w:rPr>
      <w:rFonts w:cs="Arial"/>
      <w:b/>
      <w:bCs/>
      <w:kern w:val="28"/>
      <w:sz w:val="32"/>
      <w:szCs w:val="32"/>
    </w:rPr>
  </w:style>
  <w:style w:type="character" w:customStyle="1" w:styleId="TekstpodstawowywcityZnak">
    <w:name w:val="Tekst podstawowy wcięty Znak"/>
    <w:link w:val="Tekstpodstawowywcity"/>
    <w:rsid w:val="004D2447"/>
    <w:rPr>
      <w:sz w:val="24"/>
      <w:szCs w:val="24"/>
    </w:rPr>
  </w:style>
  <w:style w:type="character" w:customStyle="1" w:styleId="Tekstpodstawowy2Znak">
    <w:name w:val="Tekst podstawowy 2 Znak"/>
    <w:link w:val="Tekstpodstawowy2"/>
    <w:rsid w:val="004D2447"/>
    <w:rPr>
      <w:sz w:val="24"/>
      <w:szCs w:val="24"/>
    </w:rPr>
  </w:style>
  <w:style w:type="character" w:customStyle="1" w:styleId="Tekstpodstawowy3Znak">
    <w:name w:val="Tekst podstawowy 3 Znak"/>
    <w:link w:val="Tekstpodstawowy3"/>
    <w:rsid w:val="004D2447"/>
    <w:rPr>
      <w:sz w:val="24"/>
      <w:szCs w:val="24"/>
    </w:rPr>
  </w:style>
  <w:style w:type="character" w:customStyle="1" w:styleId="MapadokumentuZnak">
    <w:name w:val="Mapa dokumentu Znak"/>
    <w:link w:val="Mapadokumentu"/>
    <w:semiHidden/>
    <w:rsid w:val="004D2447"/>
    <w:rPr>
      <w:rFonts w:ascii="Tahoma" w:hAnsi="Tahoma" w:cs="Tahoma"/>
      <w:sz w:val="24"/>
      <w:szCs w:val="24"/>
      <w:shd w:val="clear" w:color="auto" w:fill="000080"/>
    </w:rPr>
  </w:style>
  <w:style w:type="character" w:customStyle="1" w:styleId="TematkomentarzaZnak">
    <w:name w:val="Temat komentarza Znak"/>
    <w:link w:val="Tematkomentarza"/>
    <w:semiHidden/>
    <w:rsid w:val="004D2447"/>
    <w:rPr>
      <w:b/>
      <w:bCs/>
    </w:rPr>
  </w:style>
  <w:style w:type="character" w:customStyle="1" w:styleId="TekstdymkaZnak">
    <w:name w:val="Tekst dymka Znak"/>
    <w:link w:val="Tekstdymka"/>
    <w:semiHidden/>
    <w:rsid w:val="004D2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46">
      <w:bodyDiv w:val="1"/>
      <w:marLeft w:val="0"/>
      <w:marRight w:val="0"/>
      <w:marTop w:val="0"/>
      <w:marBottom w:val="0"/>
      <w:divBdr>
        <w:top w:val="none" w:sz="0" w:space="0" w:color="auto"/>
        <w:left w:val="none" w:sz="0" w:space="0" w:color="auto"/>
        <w:bottom w:val="none" w:sz="0" w:space="0" w:color="auto"/>
        <w:right w:val="none" w:sz="0" w:space="0" w:color="auto"/>
      </w:divBdr>
    </w:div>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332677572">
      <w:bodyDiv w:val="1"/>
      <w:marLeft w:val="0"/>
      <w:marRight w:val="0"/>
      <w:marTop w:val="0"/>
      <w:marBottom w:val="0"/>
      <w:divBdr>
        <w:top w:val="none" w:sz="0" w:space="0" w:color="auto"/>
        <w:left w:val="none" w:sz="0" w:space="0" w:color="auto"/>
        <w:bottom w:val="none" w:sz="0" w:space="0" w:color="auto"/>
        <w:right w:val="none" w:sz="0" w:space="0" w:color="auto"/>
      </w:divBdr>
    </w:div>
    <w:div w:id="15359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1.JA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30</Pages>
  <Words>10205</Words>
  <Characters>61234</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71297</CharactersWithSpaces>
  <SharedDoc>false</SharedDoc>
  <HLinks>
    <vt:vector size="6" baseType="variant">
      <vt:variant>
        <vt:i4>327682</vt:i4>
      </vt:variant>
      <vt:variant>
        <vt:i4>303</vt:i4>
      </vt:variant>
      <vt:variant>
        <vt:i4>0</vt:i4>
      </vt:variant>
      <vt:variant>
        <vt:i4>5</vt:i4>
      </vt:variant>
      <vt:variant>
        <vt:lpwstr>https://e-propublico.pl/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Agnieszka Janiak</dc:creator>
  <cp:keywords/>
  <cp:lastModifiedBy>Agnieszka Janiak</cp:lastModifiedBy>
  <cp:revision>2</cp:revision>
  <cp:lastPrinted>1899-12-31T22:00:00Z</cp:lastPrinted>
  <dcterms:created xsi:type="dcterms:W3CDTF">2021-08-30T10:25:00Z</dcterms:created>
  <dcterms:modified xsi:type="dcterms:W3CDTF">2021-08-30T10:25:00Z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